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Девиантное</w:t>
      </w:r>
      <w:proofErr w:type="spellEnd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поведение подростков: причины и способы преодоления</w:t>
      </w:r>
      <w:proofErr w:type="gram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отклоняющего поведения у подростков, практические рекомендации замещающим родителям)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родительских компетенций по профилактике отклоняющегося поведения.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1.Дать характеристику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2.Рассмотреть возрастные особенности и задачи подростков.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3.Изучить потребности подростка как точки риска.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4.Проанализировать свои стратегии поведения в общения с подростками.</w:t>
      </w:r>
    </w:p>
    <w:p w:rsid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Девиантное</w:t>
      </w:r>
      <w:proofErr w:type="spellEnd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поведение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отдельные поступки или система поступков личности, нарушающие сложившиеся в данном обществе социально-психологические, нравственные или культурные нормы, но не противоправное поведение. К нему относятся: прогулы занятий, уходы из дома, бродяжничество, агрессивное поведение,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самоагрессия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суициды, сексуальные девиации, ранняя алкоголизация и др.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Девиантное</w:t>
      </w:r>
      <w:proofErr w:type="spellEnd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поведение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целом можно обозначить как систему поступков, противоречащих принятым в обществе нормам и проявляющихся на фоне несбалансированности психических процессов, в виде отсутствия нравственного и эстетического </w:t>
      </w:r>
      <w:proofErr w:type="gram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собственным поведением.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Аддиктивное</w:t>
      </w:r>
      <w:proofErr w:type="spellEnd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поведение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злоупотребление различными веществами, изменяющими психическое состояние: табак, алкоголь, наркотики.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Аддиктивное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является разновидностью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Делинквентное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поведение – поведение, проявляющееся в нарушении закона, совершении преступлений.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«Основные факторы, обусловливающие </w:t>
      </w: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девиантное</w:t>
      </w:r>
      <w:proofErr w:type="spellEnd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поведение несовершеннолетних»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факторы, которые могут быть причиной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</w:t>
      </w:r>
      <w:proofErr w:type="gram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приведите примеры из художественной литературы.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Генетические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Психологические факторы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Социально-педагогические факторы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Социально-экономические факторы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Морально-этические факторы </w:t>
      </w:r>
    </w:p>
    <w:p w:rsidR="00D6624F" w:rsidRPr="00D6624F" w:rsidRDefault="00D6624F" w:rsidP="00D662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неблагополучные факторы в семье способствуют развитию </w:t>
      </w:r>
      <w:proofErr w:type="spellStart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девиантного</w:t>
      </w:r>
      <w:proofErr w:type="spellEnd"/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поведения?»</w:t>
      </w:r>
    </w:p>
    <w:p w:rsidR="00D6624F" w:rsidRPr="00D6624F" w:rsidRDefault="00D6624F" w:rsidP="008277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презентацию. </w:t>
      </w:r>
    </w:p>
    <w:p w:rsidR="00D6624F" w:rsidRPr="00D6624F" w:rsidRDefault="0082770B" w:rsidP="00827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6624F"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.Профилактические меры.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Написать</w:t>
      </w:r>
      <w:r w:rsidR="00D6624F"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D6624F"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екомендации родителям.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1.Любопытство, стремление познать и испытать как можно больше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 меры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Организация мероприятий, в которых подростку предоставляется возможность удовлетворять свое любопытство через исследование себя, разных сторон жизни, мира, природы и т. д.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Снижение интереса подростков к формам отклоняющегося поведения через демонстрацию сужения жизненного пространства человека, ведущего противоправный образ жизни или употребляющего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вещества, роста жизненных проблем у таких людей.</w:t>
      </w:r>
    </w:p>
    <w:p w:rsidR="00D6624F" w:rsidRPr="00D6624F" w:rsidRDefault="0082770B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4. </w:t>
      </w:r>
      <w:r w:rsidRPr="0082770B">
        <w:rPr>
          <w:rFonts w:ascii="Times New Roman" w:hAnsi="Times New Roman" w:cs="Times New Roman"/>
          <w:sz w:val="28"/>
          <w:szCs w:val="28"/>
        </w:rPr>
        <w:t xml:space="preserve">С учетом приоритетных направлений работы с ребенком с </w:t>
      </w:r>
      <w:proofErr w:type="spellStart"/>
      <w:r w:rsidRPr="0082770B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82770B">
        <w:rPr>
          <w:rFonts w:ascii="Times New Roman" w:hAnsi="Times New Roman" w:cs="Times New Roman"/>
          <w:sz w:val="28"/>
          <w:szCs w:val="28"/>
        </w:rPr>
        <w:t xml:space="preserve"> поведением составьте </w:t>
      </w:r>
      <w:r w:rsidRPr="0082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r w:rsidRPr="0082770B">
        <w:rPr>
          <w:rFonts w:ascii="Times New Roman" w:hAnsi="Times New Roman" w:cs="Times New Roman"/>
          <w:sz w:val="28"/>
          <w:szCs w:val="28"/>
        </w:rPr>
        <w:t xml:space="preserve"> с родителями такого ребенка.</w:t>
      </w:r>
    </w:p>
    <w:p w:rsidR="0082770B" w:rsidRDefault="0082770B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624F" w:rsidRPr="00D6624F" w:rsidRDefault="00D6624F" w:rsidP="008277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С. Педология подростка / Собр. соч. в 6-ти т. Т. Детская психология / Под </w:t>
      </w:r>
      <w:proofErr w:type="spellStart"/>
      <w:proofErr w:type="gram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spellEnd"/>
      <w:proofErr w:type="gram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Б.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Педагогика 1984.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Емельянова Е.В., Психологические проблемы современных подростков и их решение в тренинге / электронное издание, 2018.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Визель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Т.Г., </w:t>
      </w: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Девиантное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подростков. Теории и эксперименты.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Алферов А. Д. Психология развития школьников. – Ростов Н/Д., 2000.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Гамезо</w:t>
      </w:r>
      <w:proofErr w:type="spell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М.В., Герасимова В.С. и др. Возрастная психология: личность от молодости до старости. – М., 1999.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Кулагина И.Ю. Возрастная психология. – М., 1997.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Талызина Н.Ф. Педагогическая психология. – М., 2001.</w:t>
      </w:r>
    </w:p>
    <w:p w:rsidR="00D6624F" w:rsidRPr="00D6624F" w:rsidRDefault="00D6624F" w:rsidP="00D66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Якунин В.А. Педагогическая психология. – СПб</w:t>
      </w:r>
      <w:proofErr w:type="gramStart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D6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1998.</w:t>
      </w:r>
    </w:p>
    <w:p w:rsidR="00BB0E62" w:rsidRPr="00D6624F" w:rsidRDefault="0082770B" w:rsidP="00D66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0E62" w:rsidRPr="00D6624F" w:rsidSect="00DF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C08BA"/>
    <w:multiLevelType w:val="multilevel"/>
    <w:tmpl w:val="F38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24F"/>
    <w:rsid w:val="00263A0B"/>
    <w:rsid w:val="00822CFD"/>
    <w:rsid w:val="0082770B"/>
    <w:rsid w:val="00D6624F"/>
    <w:rsid w:val="00DF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6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2020-12-17T08:43:00Z</dcterms:created>
  <dcterms:modified xsi:type="dcterms:W3CDTF">2020-12-17T08:58:00Z</dcterms:modified>
</cp:coreProperties>
</file>