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B7" w:rsidRPr="008B642B" w:rsidRDefault="00220DB7" w:rsidP="00220DB7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Отечественные гуманистические воспитательные системы</w:t>
      </w:r>
    </w:p>
    <w:p w:rsidR="00220DB7" w:rsidRPr="008B642B" w:rsidRDefault="00220DB7" w:rsidP="00220DB7">
      <w:pPr>
        <w:shd w:val="clear" w:color="auto" w:fill="FFFFFF"/>
        <w:jc w:val="center"/>
        <w:rPr>
          <w:b/>
          <w:sz w:val="24"/>
          <w:szCs w:val="24"/>
        </w:rPr>
      </w:pPr>
    </w:p>
    <w:p w:rsidR="00220DB7" w:rsidRPr="008B642B" w:rsidRDefault="00220DB7" w:rsidP="00220DB7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220DB7" w:rsidRPr="008B642B" w:rsidRDefault="00220DB7" w:rsidP="00220DB7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жизненный путь, педагогические идеи  и труды  </w:t>
      </w:r>
      <w:r>
        <w:rPr>
          <w:sz w:val="24"/>
          <w:szCs w:val="24"/>
        </w:rPr>
        <w:t>А.С. Макаренко</w:t>
      </w:r>
      <w:r w:rsidRPr="008B642B">
        <w:rPr>
          <w:sz w:val="24"/>
          <w:szCs w:val="24"/>
        </w:rPr>
        <w:t>;</w:t>
      </w:r>
    </w:p>
    <w:p w:rsidR="00220DB7" w:rsidRPr="008B642B" w:rsidRDefault="00220DB7" w:rsidP="00220DB7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педагогические идеи  и труды  </w:t>
      </w:r>
      <w:r>
        <w:rPr>
          <w:sz w:val="24"/>
          <w:szCs w:val="24"/>
        </w:rPr>
        <w:t xml:space="preserve">С.Т. </w:t>
      </w:r>
      <w:proofErr w:type="spellStart"/>
      <w:r>
        <w:rPr>
          <w:sz w:val="24"/>
          <w:szCs w:val="24"/>
        </w:rPr>
        <w:t>Шацкий</w:t>
      </w:r>
      <w:proofErr w:type="spellEnd"/>
      <w:r w:rsidRPr="008B642B">
        <w:rPr>
          <w:sz w:val="24"/>
          <w:szCs w:val="24"/>
        </w:rPr>
        <w:t>;</w:t>
      </w:r>
    </w:p>
    <w:p w:rsidR="00220DB7" w:rsidRDefault="00220DB7" w:rsidP="00220DB7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педагогические идеи  </w:t>
      </w: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Сорока-Росинский</w:t>
      </w:r>
      <w:proofErr w:type="spellEnd"/>
      <w:r w:rsidRPr="008B642B">
        <w:rPr>
          <w:sz w:val="24"/>
          <w:szCs w:val="24"/>
        </w:rPr>
        <w:t>.</w:t>
      </w:r>
    </w:p>
    <w:p w:rsidR="00220DB7" w:rsidRPr="001A5A69" w:rsidRDefault="00220DB7" w:rsidP="00220DB7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1A5A69">
        <w:rPr>
          <w:sz w:val="24"/>
          <w:szCs w:val="24"/>
        </w:rPr>
        <w:t xml:space="preserve">Жизнь и деятельность </w:t>
      </w:r>
      <w:r>
        <w:rPr>
          <w:sz w:val="24"/>
          <w:szCs w:val="24"/>
        </w:rPr>
        <w:t>В.А. Сухомлинский</w:t>
      </w:r>
    </w:p>
    <w:p w:rsidR="00220DB7" w:rsidRPr="008B642B" w:rsidRDefault="00220DB7" w:rsidP="00220DB7">
      <w:pPr>
        <w:shd w:val="clear" w:color="auto" w:fill="FFFFFF"/>
        <w:ind w:left="1080"/>
        <w:rPr>
          <w:sz w:val="24"/>
          <w:szCs w:val="24"/>
        </w:rPr>
      </w:pPr>
    </w:p>
    <w:p w:rsidR="00220DB7" w:rsidRPr="008B642B" w:rsidRDefault="00220DB7" w:rsidP="00220DB7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220DB7" w:rsidRPr="008B642B" w:rsidRDefault="00220DB7" w:rsidP="00220DB7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применять полученные знания в новых ситуациях;</w:t>
      </w:r>
    </w:p>
    <w:p w:rsidR="00220DB7" w:rsidRPr="008B642B" w:rsidRDefault="00220DB7" w:rsidP="00220DB7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сравнивать, обобщать изучаемый материал;</w:t>
      </w:r>
    </w:p>
    <w:p w:rsidR="00220DB7" w:rsidRPr="008B642B" w:rsidRDefault="00220DB7" w:rsidP="00220DB7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оценивать результаты собственной деятельности.</w:t>
      </w:r>
    </w:p>
    <w:p w:rsidR="00220DB7" w:rsidRPr="008B642B" w:rsidRDefault="00220DB7" w:rsidP="00220DB7">
      <w:pPr>
        <w:shd w:val="clear" w:color="auto" w:fill="FFFFFF"/>
        <w:rPr>
          <w:b/>
          <w:sz w:val="24"/>
          <w:szCs w:val="24"/>
        </w:rPr>
      </w:pPr>
    </w:p>
    <w:p w:rsidR="00220DB7" w:rsidRPr="008B642B" w:rsidRDefault="00220DB7" w:rsidP="00220DB7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>Подготовьте рецензию, которая может быть вами направлена для публикации в каком-либо периодическом издании по книге Г. Белых, Л. Пантелеева «Республика ШКИД».</w:t>
      </w:r>
    </w:p>
    <w:p w:rsidR="00220DB7" w:rsidRPr="008B642B" w:rsidRDefault="00220DB7" w:rsidP="00220DB7">
      <w:pPr>
        <w:shd w:val="clear" w:color="auto" w:fill="FFFFFF"/>
        <w:rPr>
          <w:sz w:val="24"/>
          <w:szCs w:val="24"/>
        </w:rPr>
      </w:pPr>
    </w:p>
    <w:p w:rsidR="00220DB7" w:rsidRDefault="00220DB7" w:rsidP="00220DB7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2. </w:t>
      </w:r>
    </w:p>
    <w:p w:rsidR="00220DB7" w:rsidRDefault="00220DB7" w:rsidP="00220DB7">
      <w:pPr>
        <w:shd w:val="clear" w:color="auto" w:fill="FFFFFF"/>
        <w:ind w:firstLine="708"/>
      </w:pPr>
      <w:r>
        <w:t xml:space="preserve"> Дать расшифровку ШКИД… (дать расшифровку).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>
        <w:t xml:space="preserve">   </w:t>
      </w:r>
      <w:r w:rsidRPr="00220DB7">
        <w:rPr>
          <w:sz w:val="24"/>
          <w:szCs w:val="24"/>
        </w:rPr>
        <w:t xml:space="preserve">- Какая категория детей воспитывалась в школе?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Какие формы работы использовались в школе?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Что нового ввел директор школы в процесс воспитания?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Опиши характер и поведение персонажа фильма Пантелеева.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Раскройте «механизм управления обществом и личностью»</w:t>
      </w:r>
      <w:proofErr w:type="gramStart"/>
      <w:r w:rsidRPr="00220DB7">
        <w:rPr>
          <w:sz w:val="24"/>
          <w:szCs w:val="24"/>
        </w:rPr>
        <w:t xml:space="preserve"> ,</w:t>
      </w:r>
      <w:proofErr w:type="gramEnd"/>
      <w:r w:rsidRPr="00220DB7">
        <w:rPr>
          <w:sz w:val="24"/>
          <w:szCs w:val="24"/>
        </w:rPr>
        <w:t xml:space="preserve"> который представлен в фильме («рабство кредита»).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Что получилось, а что нет в работе с ребятами? </w:t>
      </w:r>
    </w:p>
    <w:p w:rsidR="00220DB7" w:rsidRPr="00220DB7" w:rsidRDefault="00220DB7" w:rsidP="00220DB7">
      <w:pPr>
        <w:shd w:val="clear" w:color="auto" w:fill="FFFFFF"/>
        <w:jc w:val="both"/>
        <w:rPr>
          <w:sz w:val="24"/>
          <w:szCs w:val="24"/>
        </w:rPr>
      </w:pPr>
      <w:r w:rsidRPr="00220DB7">
        <w:rPr>
          <w:sz w:val="24"/>
          <w:szCs w:val="24"/>
        </w:rPr>
        <w:t xml:space="preserve">  - Как вы думаете, директору дома действительно не разрешили организовать в детском доме пионерскую организацию или это был продуманный ход?</w:t>
      </w:r>
    </w:p>
    <w:p w:rsidR="00220DB7" w:rsidRDefault="00220DB7" w:rsidP="00220DB7">
      <w:pPr>
        <w:shd w:val="clear" w:color="auto" w:fill="FFFFFF"/>
        <w:rPr>
          <w:b/>
          <w:sz w:val="24"/>
          <w:szCs w:val="24"/>
        </w:rPr>
      </w:pPr>
    </w:p>
    <w:p w:rsidR="00220DB7" w:rsidRPr="008B642B" w:rsidRDefault="00220DB7" w:rsidP="00220DB7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3.</w:t>
      </w:r>
      <w:r>
        <w:rPr>
          <w:sz w:val="24"/>
          <w:szCs w:val="24"/>
        </w:rPr>
        <w:t>Выполнить презентацию на выбор по одному из педагогов</w:t>
      </w:r>
    </w:p>
    <w:p w:rsidR="00220DB7" w:rsidRPr="008B642B" w:rsidRDefault="00220DB7" w:rsidP="00220DB7">
      <w:pPr>
        <w:shd w:val="clear" w:color="auto" w:fill="FFFFFF"/>
        <w:rPr>
          <w:sz w:val="24"/>
          <w:szCs w:val="24"/>
        </w:rPr>
      </w:pPr>
    </w:p>
    <w:sectPr w:rsidR="00220DB7" w:rsidRPr="008B642B" w:rsidSect="00AB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singleLevel"/>
    <w:tmpl w:val="00000025"/>
    <w:name w:val="WW8Num3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B7"/>
    <w:rsid w:val="001B4202"/>
    <w:rsid w:val="00220DB7"/>
    <w:rsid w:val="00263A0B"/>
    <w:rsid w:val="00822CFD"/>
    <w:rsid w:val="00B2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B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2020-11-12T03:15:00Z</dcterms:created>
  <dcterms:modified xsi:type="dcterms:W3CDTF">2020-11-12T03:42:00Z</dcterms:modified>
</cp:coreProperties>
</file>