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29" w:rsidRDefault="006A7729" w:rsidP="006A77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 по дисциплине «</w:t>
      </w:r>
      <w:r w:rsidRPr="008E6A1D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 xml:space="preserve">изическая культура </w:t>
      </w:r>
      <w:r w:rsidRPr="008E6A1D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спорт»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3119"/>
        <w:gridCol w:w="3898"/>
      </w:tblGrid>
      <w:tr w:rsidR="006A7729" w:rsidTr="00F8030B">
        <w:tc>
          <w:tcPr>
            <w:tcW w:w="2977" w:type="dxa"/>
          </w:tcPr>
          <w:p w:rsidR="006A7729" w:rsidRPr="00087FDB" w:rsidRDefault="006A7729" w:rsidP="00F8030B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119" w:type="dxa"/>
          </w:tcPr>
          <w:p w:rsidR="006A7729" w:rsidRPr="00087FDB" w:rsidRDefault="006A7729" w:rsidP="00F8030B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3898" w:type="dxa"/>
          </w:tcPr>
          <w:p w:rsidR="006A7729" w:rsidRPr="00087FDB" w:rsidRDefault="006A7729" w:rsidP="00F8030B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6A7729" w:rsidRPr="00D252BE" w:rsidTr="00F8030B">
        <w:tc>
          <w:tcPr>
            <w:tcW w:w="2977" w:type="dxa"/>
          </w:tcPr>
          <w:p w:rsidR="006A7729" w:rsidRDefault="006A7729" w:rsidP="00F8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Pr="009455F2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двигательных действий с методикой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729" w:rsidRPr="00B93386" w:rsidRDefault="006A7729" w:rsidP="00F8030B"/>
          <w:p w:rsidR="006A7729" w:rsidRPr="00B93386" w:rsidRDefault="006A7729" w:rsidP="00F803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33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занятия:</w:t>
            </w:r>
          </w:p>
          <w:p w:rsidR="006A7729" w:rsidRPr="009944F0" w:rsidRDefault="006A7729" w:rsidP="00F803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944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9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9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признаками двигательного умения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6A7729" w:rsidRPr="009944F0" w:rsidRDefault="006A7729" w:rsidP="00F803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2.Двигательный навык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A7729" w:rsidRPr="009944F0" w:rsidRDefault="006A7729" w:rsidP="00F803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Особенности обучения двигательным действиям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A7729" w:rsidRPr="009944F0" w:rsidRDefault="006A7729" w:rsidP="00F8030B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944F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9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Неравномерность формирования навыка</w:t>
            </w:r>
            <w:r w:rsidRPr="009944F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  <w:p w:rsidR="006A7729" w:rsidRPr="009944F0" w:rsidRDefault="006A7729" w:rsidP="00F803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5.Этапы обучения двигательным действиям.</w:t>
            </w:r>
          </w:p>
          <w:p w:rsidR="006A7729" w:rsidRPr="009455F2" w:rsidRDefault="006A7729" w:rsidP="00F8030B">
            <w:pPr>
              <w:tabs>
                <w:tab w:val="center" w:pos="1397"/>
              </w:tabs>
              <w:rPr>
                <w:sz w:val="24"/>
                <w:szCs w:val="24"/>
              </w:rPr>
            </w:pPr>
            <w:r w:rsidRPr="009944F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:rsidR="006A7729" w:rsidRPr="00091735" w:rsidRDefault="006A7729" w:rsidP="00F8030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1735">
              <w:rPr>
                <w:rFonts w:ascii="Times New Roman" w:hAnsi="Times New Roman"/>
                <w:bCs/>
                <w:sz w:val="24"/>
                <w:szCs w:val="24"/>
              </w:rPr>
              <w:t>1. Изучить лекционный материал по данной теме на основе текстового варианта и презентации.</w:t>
            </w:r>
          </w:p>
          <w:p w:rsidR="006A7729" w:rsidRDefault="006A7729" w:rsidP="00F8030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1735">
              <w:rPr>
                <w:rFonts w:ascii="Times New Roman" w:hAnsi="Times New Roman"/>
                <w:bCs/>
                <w:sz w:val="24"/>
                <w:szCs w:val="24"/>
              </w:rPr>
              <w:t xml:space="preserve">2. Представить ответы на контрольные вопросы в формате документа </w:t>
            </w:r>
            <w:r w:rsidRPr="0009173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Word</w:t>
            </w:r>
            <w:r w:rsidRPr="0009173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A7729" w:rsidRDefault="006A7729" w:rsidP="00F803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A7729" w:rsidRPr="00B93386" w:rsidRDefault="006A7729" w:rsidP="00F8030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вопросы:</w:t>
            </w:r>
          </w:p>
          <w:p w:rsidR="006A7729" w:rsidRPr="00FB0BA4" w:rsidRDefault="006A7729" w:rsidP="006A772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FB0BA4">
              <w:rPr>
                <w:color w:val="000000"/>
              </w:rPr>
              <w:t>Дайте сравнительную характеристику понятиям «двигательное умение», «двигательный навык».</w:t>
            </w:r>
          </w:p>
          <w:p w:rsidR="006A7729" w:rsidRPr="00FB0BA4" w:rsidRDefault="006A7729" w:rsidP="006A772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FB0BA4">
              <w:rPr>
                <w:color w:val="000000"/>
              </w:rPr>
              <w:t xml:space="preserve">Раскройте педагогические, психофизиологические особенности формирования </w:t>
            </w:r>
            <w:r>
              <w:rPr>
                <w:color w:val="000000"/>
              </w:rPr>
              <w:t xml:space="preserve"> д</w:t>
            </w:r>
            <w:r w:rsidRPr="00FB0BA4">
              <w:rPr>
                <w:color w:val="000000"/>
              </w:rPr>
              <w:t>вигательного навыка.</w:t>
            </w:r>
          </w:p>
          <w:p w:rsidR="006A7729" w:rsidRPr="00FB0BA4" w:rsidRDefault="006A7729" w:rsidP="006A772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FB0BA4">
              <w:rPr>
                <w:color w:val="000000"/>
              </w:rPr>
              <w:t>В чем проявляется неравномерность формирования навыка?</w:t>
            </w:r>
          </w:p>
          <w:p w:rsidR="006A7729" w:rsidRDefault="006A7729" w:rsidP="006A772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FB0BA4">
              <w:rPr>
                <w:color w:val="000000"/>
              </w:rPr>
              <w:t>Дайте характеристику основным видам взаимодействия навыков.</w:t>
            </w:r>
          </w:p>
          <w:p w:rsidR="006A7729" w:rsidRPr="00FB0BA4" w:rsidRDefault="006A7729" w:rsidP="006A772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FB0BA4">
              <w:rPr>
                <w:color w:val="000000"/>
              </w:rPr>
              <w:t>Назовите этапы обучения двигательным действиям, цель и задачи на каждом этапе.</w:t>
            </w:r>
          </w:p>
          <w:p w:rsidR="006A7729" w:rsidRDefault="006A7729" w:rsidP="006A772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FB0BA4">
              <w:rPr>
                <w:color w:val="000000"/>
              </w:rPr>
              <w:t>Назовите основные причины двигательных ошибок и пути их устранения.</w:t>
            </w:r>
          </w:p>
          <w:p w:rsidR="006A7729" w:rsidRPr="0060308B" w:rsidRDefault="006A7729" w:rsidP="006A772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60308B">
              <w:rPr>
                <w:color w:val="000000"/>
              </w:rPr>
              <w:t xml:space="preserve">Перечислите методические приемы, повышающие </w:t>
            </w:r>
            <w:r>
              <w:rPr>
                <w:color w:val="000000"/>
              </w:rPr>
              <w:t xml:space="preserve"> в</w:t>
            </w:r>
            <w:r w:rsidRPr="0060308B">
              <w:rPr>
                <w:color w:val="000000"/>
              </w:rPr>
              <w:t>ариативность действия.</w:t>
            </w:r>
          </w:p>
          <w:p w:rsidR="006A7729" w:rsidRPr="00CF7F70" w:rsidRDefault="006A7729" w:rsidP="00F8030B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898" w:type="dxa"/>
          </w:tcPr>
          <w:p w:rsidR="006A7729" w:rsidRDefault="006A7729" w:rsidP="00F8030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 </w:t>
            </w:r>
            <w:r w:rsidRPr="00B93386">
              <w:rPr>
                <w:rFonts w:ascii="Times New Roman" w:hAnsi="Times New Roman" w:cs="Times New Roman"/>
                <w:bCs/>
              </w:rPr>
              <w:t xml:space="preserve">Железняк Ю.Д. Теория и методика обучения предмету «Физическая культура» [Текст]: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учеб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>особие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 xml:space="preserve"> / Железняк Ю.Д.,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Минбулатов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 xml:space="preserve"> В.М.; под ред. Ю.Д. Железняка. – 4-е изд.,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перераб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>. – М.: А</w:t>
            </w:r>
            <w:r>
              <w:rPr>
                <w:rFonts w:ascii="Times New Roman" w:hAnsi="Times New Roman" w:cs="Times New Roman"/>
                <w:bCs/>
              </w:rPr>
              <w:t xml:space="preserve">кадемия, 2010. – 272 с. </w:t>
            </w:r>
          </w:p>
          <w:p w:rsidR="006A7729" w:rsidRDefault="006A7729" w:rsidP="00F8030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</w:t>
            </w:r>
            <w:r w:rsidRPr="00B93386">
              <w:rPr>
                <w:rFonts w:ascii="Times New Roman" w:hAnsi="Times New Roman" w:cs="Times New Roman"/>
                <w:bCs/>
              </w:rPr>
              <w:t xml:space="preserve">Теория и методика физической культуры [Текст]: учебник / под ред. Ю.Ф.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Курамшина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>. – М.: Советски</w:t>
            </w:r>
            <w:r>
              <w:rPr>
                <w:rFonts w:ascii="Times New Roman" w:hAnsi="Times New Roman" w:cs="Times New Roman"/>
                <w:bCs/>
              </w:rPr>
              <w:t xml:space="preserve">й спорт, 2007. – 464 с. </w:t>
            </w:r>
          </w:p>
          <w:p w:rsidR="006A7729" w:rsidRDefault="006A7729" w:rsidP="00F8030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 </w:t>
            </w:r>
            <w:r w:rsidRPr="00B93386">
              <w:rPr>
                <w:rFonts w:ascii="Times New Roman" w:hAnsi="Times New Roman" w:cs="Times New Roman"/>
                <w:bCs/>
              </w:rPr>
              <w:t xml:space="preserve">Федорова, М.Ю. Спортивная тренировка: теория и практика :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учеб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>особие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>. В 2 ч. Ч. 1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 xml:space="preserve"> Теория спортивной тренировки / М. Ю. Федорова. -</w:t>
            </w:r>
            <w:r>
              <w:rPr>
                <w:rFonts w:ascii="Times New Roman" w:hAnsi="Times New Roman" w:cs="Times New Roman"/>
                <w:bCs/>
              </w:rPr>
              <w:t xml:space="preserve"> Чита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абГУ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2014. - 202 с. </w:t>
            </w:r>
          </w:p>
          <w:p w:rsidR="006A7729" w:rsidRDefault="006A7729" w:rsidP="00F8030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4. </w:t>
            </w:r>
            <w:r w:rsidRPr="00B93386">
              <w:rPr>
                <w:rFonts w:ascii="Times New Roman" w:hAnsi="Times New Roman" w:cs="Times New Roman"/>
                <w:bCs/>
              </w:rPr>
              <w:t xml:space="preserve">Холодов, Ж. К. Теория и методика физического воспитания и спорта :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учеб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>особие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 xml:space="preserve"> / Холодов Ж. К., Кузнецов В. С. - 8-е изд., стер. - Москва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 xml:space="preserve"> Академия, 2010. - 480 с. </w:t>
            </w:r>
          </w:p>
          <w:p w:rsidR="006A7729" w:rsidRPr="00BA0D6C" w:rsidRDefault="006A7729" w:rsidP="00F8030B">
            <w:pPr>
              <w:rPr>
                <w:rFonts w:ascii="Times New Roman" w:hAnsi="Times New Roman" w:cs="Times New Roman"/>
              </w:rPr>
            </w:pPr>
          </w:p>
          <w:p w:rsidR="006A7729" w:rsidRPr="00DE2784" w:rsidRDefault="006A7729" w:rsidP="00F8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729" w:rsidRDefault="006A7729" w:rsidP="00F8030B"/>
          <w:p w:rsidR="006A7729" w:rsidRDefault="006A7729" w:rsidP="00F8030B"/>
          <w:p w:rsidR="006A7729" w:rsidRPr="00DE2784" w:rsidRDefault="006A7729" w:rsidP="00F8030B"/>
        </w:tc>
      </w:tr>
    </w:tbl>
    <w:p w:rsidR="006A7729" w:rsidRDefault="006A7729" w:rsidP="006A7729"/>
    <w:p w:rsidR="00E933A5" w:rsidRDefault="00E933A5">
      <w:bookmarkStart w:id="0" w:name="_GoBack"/>
      <w:bookmarkEnd w:id="0"/>
    </w:p>
    <w:sectPr w:rsidR="00E93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C2D5B"/>
    <w:multiLevelType w:val="hybridMultilevel"/>
    <w:tmpl w:val="A726F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BF"/>
    <w:rsid w:val="002540BF"/>
    <w:rsid w:val="006A7729"/>
    <w:rsid w:val="00E9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7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A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7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A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2020-12-03T01:07:00Z</dcterms:created>
  <dcterms:modified xsi:type="dcterms:W3CDTF">2020-12-03T01:07:00Z</dcterms:modified>
</cp:coreProperties>
</file>