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83" w:rsidRDefault="00173283">
      <w:r>
        <w:t>Разработать комплект детской игрушечной мебели.</w:t>
      </w:r>
    </w:p>
    <w:p w:rsidR="00173283" w:rsidRDefault="00173283">
      <w:r>
        <w:t>При конструировании использовать фанеру толщиной 4мм.</w:t>
      </w:r>
    </w:p>
    <w:p w:rsidR="00173283" w:rsidRDefault="00173283" w:rsidP="00173283">
      <w:pPr>
        <w:pStyle w:val="a4"/>
        <w:numPr>
          <w:ilvl w:val="0"/>
          <w:numId w:val="1"/>
        </w:numPr>
      </w:pPr>
      <w:r>
        <w:t>Стул</w:t>
      </w:r>
    </w:p>
    <w:p w:rsidR="00173283" w:rsidRDefault="00173283" w:rsidP="00173283">
      <w:pPr>
        <w:pStyle w:val="a4"/>
        <w:numPr>
          <w:ilvl w:val="0"/>
          <w:numId w:val="1"/>
        </w:numPr>
      </w:pPr>
      <w:r>
        <w:t>Стол</w:t>
      </w:r>
    </w:p>
    <w:p w:rsidR="00A845A9" w:rsidRPr="00A845A9" w:rsidRDefault="00CD7DF9" w:rsidP="00173283">
      <w:pPr>
        <w:pStyle w:val="a4"/>
        <w:numPr>
          <w:ilvl w:val="0"/>
          <w:numId w:val="1"/>
        </w:numPr>
      </w:pPr>
      <w:r>
        <w:t>К</w:t>
      </w:r>
      <w:bookmarkStart w:id="0" w:name="_GoBack"/>
      <w:bookmarkEnd w:id="0"/>
      <w:r>
        <w:t>ресло</w:t>
      </w:r>
      <w:r w:rsidR="00A845A9">
        <w:t xml:space="preserve"> </w:t>
      </w:r>
    </w:p>
    <w:sectPr w:rsidR="00A845A9" w:rsidRPr="00A8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C6886"/>
    <w:multiLevelType w:val="hybridMultilevel"/>
    <w:tmpl w:val="3C32A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A9"/>
    <w:rsid w:val="00173283"/>
    <w:rsid w:val="00173CD7"/>
    <w:rsid w:val="002F1666"/>
    <w:rsid w:val="0083643D"/>
    <w:rsid w:val="00A845A9"/>
    <w:rsid w:val="00C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4F50D-564B-4710-825B-A997EBA5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5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7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2021-10-29T12:38:00Z</dcterms:created>
  <dcterms:modified xsi:type="dcterms:W3CDTF">2021-10-29T12:38:00Z</dcterms:modified>
</cp:coreProperties>
</file>