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BB" w:rsidRPr="00861F93" w:rsidRDefault="00861F93" w:rsidP="00861F93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F93">
        <w:rPr>
          <w:rFonts w:ascii="Times New Roman" w:hAnsi="Times New Roman" w:cs="Times New Roman"/>
          <w:sz w:val="28"/>
          <w:szCs w:val="28"/>
        </w:rPr>
        <w:t>ИЗО-18.</w:t>
      </w:r>
    </w:p>
    <w:p w:rsidR="00861F93" w:rsidRPr="00861F93" w:rsidRDefault="00861F93">
      <w:pPr>
        <w:rPr>
          <w:rFonts w:ascii="Times New Roman" w:hAnsi="Times New Roman" w:cs="Times New Roman"/>
          <w:sz w:val="28"/>
          <w:szCs w:val="28"/>
        </w:rPr>
      </w:pPr>
      <w:r w:rsidRPr="00861F93">
        <w:rPr>
          <w:rFonts w:ascii="Times New Roman" w:hAnsi="Times New Roman" w:cs="Times New Roman"/>
          <w:sz w:val="28"/>
          <w:szCs w:val="28"/>
        </w:rPr>
        <w:t>Конструктивно-анатомические зарисовки рук: предплечье и кисти – 10 штук.</w:t>
      </w:r>
    </w:p>
    <w:p w:rsidR="00861F93" w:rsidRPr="00861F93" w:rsidRDefault="00861F93">
      <w:pPr>
        <w:rPr>
          <w:rFonts w:ascii="Times New Roman" w:hAnsi="Times New Roman" w:cs="Times New Roman"/>
          <w:sz w:val="28"/>
          <w:szCs w:val="28"/>
        </w:rPr>
      </w:pPr>
      <w:r w:rsidRPr="00861F93">
        <w:rPr>
          <w:rFonts w:ascii="Times New Roman" w:hAnsi="Times New Roman" w:cs="Times New Roman"/>
          <w:sz w:val="28"/>
          <w:szCs w:val="28"/>
        </w:rPr>
        <w:t>Натурные наброски рук в разных положениях – 10 штук.</w:t>
      </w:r>
    </w:p>
    <w:p w:rsidR="00861F93" w:rsidRDefault="00861F93">
      <w:pPr>
        <w:rPr>
          <w:rFonts w:ascii="Times New Roman" w:hAnsi="Times New Roman" w:cs="Times New Roman"/>
          <w:sz w:val="28"/>
          <w:szCs w:val="28"/>
        </w:rPr>
      </w:pPr>
      <w:r w:rsidRPr="00861F93">
        <w:rPr>
          <w:rFonts w:ascii="Times New Roman" w:hAnsi="Times New Roman" w:cs="Times New Roman"/>
          <w:sz w:val="28"/>
          <w:szCs w:val="28"/>
        </w:rPr>
        <w:t>Наброски фигуры с проработкой теней в черно-белом контрасте. Материал – тушь, гуашь,</w:t>
      </w:r>
      <w:bookmarkStart w:id="0" w:name="_GoBack"/>
      <w:bookmarkEnd w:id="0"/>
      <w:r w:rsidRPr="00861F93">
        <w:rPr>
          <w:rFonts w:ascii="Times New Roman" w:hAnsi="Times New Roman" w:cs="Times New Roman"/>
          <w:sz w:val="28"/>
          <w:szCs w:val="28"/>
        </w:rPr>
        <w:t xml:space="preserve"> акрил. 10 штук</w:t>
      </w:r>
    </w:p>
    <w:sectPr w:rsidR="0086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93"/>
    <w:rsid w:val="002C109D"/>
    <w:rsid w:val="00687ED3"/>
    <w:rsid w:val="008402B9"/>
    <w:rsid w:val="00861F93"/>
    <w:rsid w:val="0087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Тюменцева</dc:creator>
  <cp:lastModifiedBy>Батомункуева Ирина Цыдыповна</cp:lastModifiedBy>
  <cp:revision>3</cp:revision>
  <dcterms:created xsi:type="dcterms:W3CDTF">2021-11-10T12:15:00Z</dcterms:created>
  <dcterms:modified xsi:type="dcterms:W3CDTF">2021-11-11T04:24:00Z</dcterms:modified>
</cp:coreProperties>
</file>