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7C" w:rsidRDefault="00C7487C" w:rsidP="00C748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C7487C" w:rsidRDefault="00C7487C" w:rsidP="00C748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от 29.10.2020</w:t>
      </w:r>
    </w:p>
    <w:p w:rsidR="00C7487C" w:rsidRDefault="00C7487C" w:rsidP="00C748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Психология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обучаемости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="00805D26">
        <w:rPr>
          <w:rFonts w:ascii="Times New Roman" w:hAnsi="Times New Roman" w:cs="Times New Roman"/>
          <w:b/>
          <w:sz w:val="28"/>
          <w:szCs w:val="28"/>
        </w:rPr>
        <w:t xml:space="preserve"> школьника</w:t>
      </w:r>
    </w:p>
    <w:p w:rsidR="00C7487C" w:rsidRDefault="00C7487C" w:rsidP="00C748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C7487C" w:rsidRDefault="00C7487C" w:rsidP="00C748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и законспектируйте содержание следующих схем из пособия 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>: схема №4 на с.47 «Основные направления разработки проблемы обучения и развития»; схема 8 на с.51 «Уровни психического развития»; схема 11 на с. 54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виды, уровни, этапы проявления» и схема №12 «Общая и специальная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 дефиците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времени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возможно использование графических схем в форме ксерокопий или рисунков. </w:t>
      </w:r>
      <w:r>
        <w:rPr>
          <w:rFonts w:ascii="Times New Roman" w:hAnsi="Times New Roman" w:cs="Times New Roman"/>
          <w:sz w:val="28"/>
          <w:szCs w:val="28"/>
        </w:rPr>
        <w:t>Понимание их смысла обязательно!</w:t>
      </w:r>
    </w:p>
    <w:p w:rsidR="00C7487C" w:rsidRDefault="00C7487C" w:rsidP="00C748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Ознакомьтесь с содержанием презентации «Диагностика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см.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ат.№1. Напишите эссе по содержанию презентации на  тему: «Взаимодействие учителя и психолога в диагностике и 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школьника». </w:t>
      </w:r>
    </w:p>
    <w:p w:rsidR="00C7487C" w:rsidRDefault="00C7487C" w:rsidP="00C74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образовательных тестов учителей-предметников можно посмотреть здесь: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https://nsportal.ru/nachalnaya-shkola/raznoe/2016/09/13/uchet-poznavatelnyh-vozmozhnostey-i-individualnyh-osobennostey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7C" w:rsidRDefault="00C7487C" w:rsidP="00C748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Представьте себя практикующим учителем. Приведите примеры контрольных заданий (тестов) для изучения уровня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школьника по осваиваемому Вами в вузе профилю</w:t>
      </w:r>
      <w:r>
        <w:rPr>
          <w:rFonts w:ascii="Times New Roman" w:hAnsi="Times New Roman" w:cs="Times New Roman"/>
          <w:sz w:val="28"/>
          <w:szCs w:val="28"/>
        </w:rPr>
        <w:t xml:space="preserve">. Укажите возраст ребенка, класс, учебный предмет/тему (на Ваш выбор).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Заданий не менее 3-х или один тест). </w:t>
      </w:r>
      <w:proofErr w:type="gramEnd"/>
    </w:p>
    <w:p w:rsidR="00C7487C" w:rsidRDefault="00C7487C" w:rsidP="00C7487C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7487C" w:rsidRDefault="00C7487C" w:rsidP="00C7487C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Объедините выполненные задания в ОДИН файл с названием «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 по ПП от 29.10.2020». Убедитесь в его полноте и грамотности, корректности  оформления. Загрузите работу в ЛК в режиме ПДФ. Время проверки работы 04.11.2020 с 18ч. Удачи!</w:t>
      </w:r>
    </w:p>
    <w:p w:rsidR="00C7487C" w:rsidRDefault="00C7487C" w:rsidP="00C74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487C" w:rsidRDefault="00C7487C" w:rsidP="00C74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5C0E" w:rsidRDefault="00525C0E"/>
    <w:sectPr w:rsidR="00525C0E" w:rsidSect="00B2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47C0"/>
    <w:multiLevelType w:val="hybridMultilevel"/>
    <w:tmpl w:val="F202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759EF"/>
    <w:multiLevelType w:val="hybridMultilevel"/>
    <w:tmpl w:val="3F16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30386E"/>
    <w:rsid w:val="00127893"/>
    <w:rsid w:val="002F56D9"/>
    <w:rsid w:val="0030386E"/>
    <w:rsid w:val="003E0BE0"/>
    <w:rsid w:val="00525C0E"/>
    <w:rsid w:val="007E2163"/>
    <w:rsid w:val="00805D26"/>
    <w:rsid w:val="00B255F5"/>
    <w:rsid w:val="00C7487C"/>
    <w:rsid w:val="00CA5B76"/>
    <w:rsid w:val="00CB59C4"/>
    <w:rsid w:val="00D6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5B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raznoe/2016/09/13/uchet-poznavatelnyh-vozmozhnostey-i-individualnyh-osobennos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2020-10-23T09:16:00Z</dcterms:created>
  <dcterms:modified xsi:type="dcterms:W3CDTF">2020-10-23T09:50:00Z</dcterms:modified>
</cp:coreProperties>
</file>