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4E" w:rsidRDefault="0021474E" w:rsidP="0021474E">
      <w:r>
        <w:t>Роль шрифта в коммуникации</w:t>
      </w:r>
    </w:p>
    <w:p w:rsidR="0021474E" w:rsidRDefault="0021474E" w:rsidP="0021474E">
      <w:r>
        <w:t>Собрать альбом по шрифтам</w:t>
      </w:r>
      <w:bookmarkStart w:id="0" w:name="_GoBack"/>
      <w:bookmarkEnd w:id="0"/>
    </w:p>
    <w:sectPr w:rsidR="0021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78"/>
    <w:multiLevelType w:val="hybridMultilevel"/>
    <w:tmpl w:val="2E70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4D"/>
    <w:rsid w:val="0021474E"/>
    <w:rsid w:val="008716D6"/>
    <w:rsid w:val="0098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2020-11-03T03:36:00Z</dcterms:created>
  <dcterms:modified xsi:type="dcterms:W3CDTF">2020-11-03T03:37:00Z</dcterms:modified>
</cp:coreProperties>
</file>