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69" w:rsidRPr="00EA5A02" w:rsidRDefault="00B53069" w:rsidP="00B53069">
      <w:pPr>
        <w:rPr>
          <w:rFonts w:ascii="Times New Roman" w:hAnsi="Times New Roman" w:cs="Times New Roman"/>
          <w:sz w:val="28"/>
          <w:szCs w:val="28"/>
        </w:rPr>
      </w:pPr>
      <w:r w:rsidRPr="00EA5A02">
        <w:rPr>
          <w:rFonts w:ascii="Times New Roman" w:hAnsi="Times New Roman" w:cs="Times New Roman"/>
          <w:sz w:val="28"/>
          <w:szCs w:val="28"/>
        </w:rPr>
        <w:t>МУЗ 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53069" w:rsidRPr="00EA5A02" w:rsidRDefault="00B53069" w:rsidP="00B53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февраля</w:t>
      </w:r>
    </w:p>
    <w:p w:rsidR="00B53069" w:rsidRPr="00EA5A02" w:rsidRDefault="00B53069" w:rsidP="00B53069">
      <w:pPr>
        <w:rPr>
          <w:rFonts w:ascii="Times New Roman" w:hAnsi="Times New Roman" w:cs="Times New Roman"/>
          <w:sz w:val="28"/>
          <w:szCs w:val="28"/>
        </w:rPr>
      </w:pPr>
      <w:r w:rsidRPr="00EA5A02">
        <w:rPr>
          <w:rFonts w:ascii="Times New Roman" w:hAnsi="Times New Roman" w:cs="Times New Roman"/>
          <w:sz w:val="28"/>
          <w:szCs w:val="28"/>
        </w:rPr>
        <w:t xml:space="preserve">сольфеджио </w:t>
      </w:r>
    </w:p>
    <w:p w:rsidR="00B53069" w:rsidRPr="00EA5A02" w:rsidRDefault="00B53069" w:rsidP="00B530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069" w:rsidRPr="00C33ADF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C33ADF">
        <w:rPr>
          <w:rFonts w:ascii="Times New Roman" w:hAnsi="Times New Roman" w:cs="Times New Roman"/>
          <w:sz w:val="28"/>
          <w:szCs w:val="28"/>
        </w:rPr>
        <w:t>Побочные трезвучия</w:t>
      </w:r>
      <w:r>
        <w:rPr>
          <w:rFonts w:ascii="Times New Roman" w:hAnsi="Times New Roman" w:cs="Times New Roman"/>
          <w:sz w:val="28"/>
          <w:szCs w:val="28"/>
        </w:rPr>
        <w:t xml:space="preserve"> лада.</w:t>
      </w:r>
    </w:p>
    <w:p w:rsid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(письменные и на фортепиано)</w:t>
      </w:r>
    </w:p>
    <w:p w:rsid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Записать и играть во всех бемольных мажорных тональностях трезвучия тонической функции</w:t>
      </w:r>
    </w:p>
    <w:p w:rsid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Записать и играть во всех диезных минорных тональностях трезвучия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субдоминановой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</w:t>
      </w:r>
    </w:p>
    <w:p w:rsid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Записать и играть во всех бемольных минорных тональностях  трезвучия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доминантовой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Указать тональности для следующих аккордов:</w:t>
      </w:r>
    </w:p>
    <w:tbl>
      <w:tblPr>
        <w:tblStyle w:val="a4"/>
        <w:tblW w:w="0" w:type="auto"/>
        <w:tblLook w:val="04A0"/>
      </w:tblPr>
      <w:tblGrid>
        <w:gridCol w:w="2093"/>
        <w:gridCol w:w="3402"/>
        <w:gridCol w:w="1984"/>
      </w:tblGrid>
      <w:tr w:rsidR="00B53069" w:rsidTr="00B53069">
        <w:tc>
          <w:tcPr>
            <w:tcW w:w="2093" w:type="dxa"/>
          </w:tcPr>
          <w:p w:rsidR="00B53069" w:rsidRP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69">
              <w:rPr>
                <w:rFonts w:ascii="Times New Roman" w:hAnsi="Times New Roman" w:cs="Times New Roman"/>
                <w:sz w:val="24"/>
                <w:szCs w:val="24"/>
              </w:rPr>
              <w:t>функция аккорда</w:t>
            </w:r>
          </w:p>
        </w:tc>
        <w:tc>
          <w:tcPr>
            <w:tcW w:w="3402" w:type="dxa"/>
          </w:tcPr>
          <w:p w:rsidR="00B53069" w:rsidRP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69">
              <w:rPr>
                <w:rFonts w:ascii="Times New Roman" w:hAnsi="Times New Roman" w:cs="Times New Roman"/>
                <w:sz w:val="24"/>
                <w:szCs w:val="24"/>
              </w:rPr>
              <w:t>звуковой состав аккорда</w:t>
            </w:r>
          </w:p>
        </w:tc>
        <w:tc>
          <w:tcPr>
            <w:tcW w:w="1984" w:type="dxa"/>
          </w:tcPr>
          <w:p w:rsidR="00B53069" w:rsidRP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069">
              <w:rPr>
                <w:rFonts w:ascii="Times New Roman" w:hAnsi="Times New Roman" w:cs="Times New Roman"/>
                <w:sz w:val="24"/>
                <w:szCs w:val="24"/>
              </w:rPr>
              <w:t>тональность</w:t>
            </w:r>
          </w:p>
        </w:tc>
      </w:tr>
      <w:tr w:rsidR="00B53069" w:rsidTr="00B53069">
        <w:tc>
          <w:tcPr>
            <w:tcW w:w="2093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530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6 </w:t>
            </w:r>
          </w:p>
        </w:tc>
        <w:tc>
          <w:tcPr>
            <w:tcW w:w="3402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b-d-g</w:t>
            </w:r>
          </w:p>
        </w:tc>
        <w:tc>
          <w:tcPr>
            <w:tcW w:w="1984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3069" w:rsidTr="00B53069">
        <w:tc>
          <w:tcPr>
            <w:tcW w:w="2093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B530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64</w:t>
            </w:r>
          </w:p>
        </w:tc>
        <w:tc>
          <w:tcPr>
            <w:tcW w:w="3402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-g</w:t>
            </w:r>
          </w:p>
        </w:tc>
        <w:tc>
          <w:tcPr>
            <w:tcW w:w="1984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3069" w:rsidTr="00B53069">
        <w:tc>
          <w:tcPr>
            <w:tcW w:w="2093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B530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64</w:t>
            </w:r>
          </w:p>
        </w:tc>
        <w:tc>
          <w:tcPr>
            <w:tcW w:w="3402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c-f-as</w:t>
            </w:r>
          </w:p>
        </w:tc>
        <w:tc>
          <w:tcPr>
            <w:tcW w:w="1984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53069" w:rsidTr="00B53069">
        <w:tc>
          <w:tcPr>
            <w:tcW w:w="2093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B5306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3402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-c</w:t>
            </w:r>
          </w:p>
        </w:tc>
        <w:tc>
          <w:tcPr>
            <w:tcW w:w="1984" w:type="dxa"/>
          </w:tcPr>
          <w:p w:rsidR="00B53069" w:rsidRDefault="00B53069" w:rsidP="00B530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53069" w:rsidRP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069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В бемольной мажорной тональности с пятью знаками записать, играть и петь:</w:t>
      </w:r>
    </w:p>
    <w:p w:rsid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5306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 w:rsidRPr="00F3765C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53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 </w:t>
      </w:r>
      <w:r w:rsidRPr="00F3765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–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II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Pr="00F3765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–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VI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64</w:t>
      </w:r>
      <w:r w:rsidRPr="00F3765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–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53</w:t>
      </w:r>
      <w:r w:rsidRPr="00F3765C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 </w:t>
      </w:r>
      <w:r w:rsidRPr="00F3765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–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 VII</w:t>
      </w:r>
      <w:r w:rsidRPr="00F3765C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Pr="00F3765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–</w:t>
      </w:r>
      <w:r w:rsidRPr="00B53069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 w:rsidRPr="00F3765C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</w:p>
    <w:p w:rsidR="00B53069" w:rsidRPr="00B53069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53069">
        <w:rPr>
          <w:rFonts w:ascii="Times New Roman" w:hAnsi="Times New Roman" w:cs="Times New Roman"/>
          <w:noProof/>
          <w:sz w:val="28"/>
          <w:szCs w:val="28"/>
          <w:lang w:eastAsia="ru-RU"/>
        </w:rPr>
        <w:t>6.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диезной тональности с пятью знаками записать и играть:</w:t>
      </w:r>
    </w:p>
    <w:p w:rsidR="00B53069" w:rsidRPr="000456D3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 w:rsidRPr="00B5306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Pr="00F3765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–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</w:t>
      </w:r>
      <w:r w:rsidRPr="00B53069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53</w:t>
      </w:r>
      <w:r w:rsidRPr="00B5306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Pr="00B5306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–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IV</w:t>
      </w:r>
      <w:r w:rsidRPr="00B53069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53 </w:t>
      </w:r>
      <w:r w:rsidRPr="00B5306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Pr="00B5306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–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III</w:t>
      </w:r>
      <w:r w:rsidRPr="00B53069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53</w:t>
      </w:r>
      <w:r w:rsidRPr="00B53069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–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VII</w:t>
      </w:r>
      <w:r w:rsidRPr="00B53069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6</w:t>
      </w:r>
      <w:r w:rsidRPr="00F3765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Pr="00F3765C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 </w:t>
      </w:r>
      <w:r w:rsidRPr="00F3765C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– </w:t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>I</w:t>
      </w:r>
      <w:r w:rsidRPr="00B53069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>53</w:t>
      </w:r>
      <w:r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 </w:t>
      </w:r>
      <w:r w:rsidRPr="000456D3">
        <w:rPr>
          <w:rFonts w:ascii="Times New Roman" w:hAnsi="Times New Roman" w:cs="Times New Roman"/>
          <w:noProof/>
          <w:sz w:val="28"/>
          <w:szCs w:val="28"/>
          <w:vertAlign w:val="subscript"/>
          <w:lang w:val="en-US" w:eastAsia="ru-RU"/>
        </w:rPr>
        <w:t xml:space="preserve"> </w:t>
      </w:r>
    </w:p>
    <w:p w:rsidR="00B53069" w:rsidRPr="00F3765C" w:rsidRDefault="00B53069" w:rsidP="00B5306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</w:p>
    <w:p w:rsidR="00B53069" w:rsidRPr="00B53069" w:rsidRDefault="00B53069" w:rsidP="00B53069">
      <w:pPr>
        <w:rPr>
          <w:rFonts w:ascii="Times New Roman" w:hAnsi="Times New Roman" w:cs="Times New Roman"/>
          <w:sz w:val="28"/>
          <w:szCs w:val="28"/>
        </w:rPr>
      </w:pPr>
      <w:r w:rsidRPr="00B53069">
        <w:rPr>
          <w:rFonts w:ascii="Times New Roman" w:hAnsi="Times New Roman" w:cs="Times New Roman"/>
          <w:sz w:val="28"/>
          <w:szCs w:val="28"/>
        </w:rPr>
        <w:t xml:space="preserve">7.Задания  для </w:t>
      </w:r>
      <w:proofErr w:type="spellStart"/>
      <w:r w:rsidRPr="00B53069">
        <w:rPr>
          <w:rFonts w:ascii="Times New Roman" w:hAnsi="Times New Roman" w:cs="Times New Roman"/>
          <w:sz w:val="28"/>
          <w:szCs w:val="28"/>
        </w:rPr>
        <w:t>сольфеджирования</w:t>
      </w:r>
      <w:proofErr w:type="spellEnd"/>
    </w:p>
    <w:p w:rsidR="00B53069" w:rsidRPr="00B53069" w:rsidRDefault="00B53069" w:rsidP="00B53069">
      <w:pPr>
        <w:rPr>
          <w:rFonts w:ascii="Times New Roman" w:hAnsi="Times New Roman" w:cs="Times New Roman"/>
          <w:sz w:val="28"/>
          <w:szCs w:val="28"/>
        </w:rPr>
      </w:pPr>
      <w:r w:rsidRPr="00B53069">
        <w:rPr>
          <w:rFonts w:ascii="Times New Roman" w:hAnsi="Times New Roman" w:cs="Times New Roman"/>
          <w:sz w:val="28"/>
          <w:szCs w:val="28"/>
        </w:rPr>
        <w:t xml:space="preserve">Калмыков </w:t>
      </w:r>
      <w:proofErr w:type="spellStart"/>
      <w:r w:rsidRPr="00B53069">
        <w:rPr>
          <w:rFonts w:ascii="Times New Roman" w:hAnsi="Times New Roman" w:cs="Times New Roman"/>
          <w:sz w:val="28"/>
          <w:szCs w:val="28"/>
        </w:rPr>
        <w:t>Фридкин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№№142-152</w:t>
      </w:r>
      <w:r w:rsidRPr="00B53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069" w:rsidRPr="00B53069" w:rsidRDefault="00B53069" w:rsidP="00B53069"/>
    <w:p w:rsidR="009152D6" w:rsidRPr="00B53069" w:rsidRDefault="009152D6">
      <w:pPr>
        <w:rPr>
          <w:lang w:val="en-US"/>
        </w:rPr>
      </w:pPr>
    </w:p>
    <w:sectPr w:rsidR="009152D6" w:rsidRPr="00B53069" w:rsidSect="0091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3C6"/>
    <w:multiLevelType w:val="hybridMultilevel"/>
    <w:tmpl w:val="7CD8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53069"/>
    <w:rsid w:val="00470927"/>
    <w:rsid w:val="004D6FB3"/>
    <w:rsid w:val="009152D6"/>
    <w:rsid w:val="00B53069"/>
    <w:rsid w:val="00CF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069"/>
    <w:pPr>
      <w:ind w:left="720"/>
      <w:contextualSpacing/>
    </w:pPr>
  </w:style>
  <w:style w:type="table" w:styleId="a4">
    <w:name w:val="Table Grid"/>
    <w:basedOn w:val="a1"/>
    <w:uiPriority w:val="59"/>
    <w:rsid w:val="00B53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komungo</dc:creator>
  <cp:lastModifiedBy>komungo</cp:lastModifiedBy>
  <cp:revision>1</cp:revision>
  <dcterms:created xsi:type="dcterms:W3CDTF">2022-02-08T23:11:00Z</dcterms:created>
  <dcterms:modified xsi:type="dcterms:W3CDTF">2022-02-08T23:34:00Z</dcterms:modified>
</cp:coreProperties>
</file>