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57" w:rsidRDefault="00C860F8">
      <w:pPr>
        <w:rPr>
          <w:rFonts w:ascii="Times New Roman" w:hAnsi="Times New Roman" w:cs="Times New Roman"/>
          <w:sz w:val="24"/>
        </w:rPr>
      </w:pPr>
      <w:r w:rsidRPr="00C860F8">
        <w:rPr>
          <w:rFonts w:ascii="Times New Roman" w:hAnsi="Times New Roman" w:cs="Times New Roman"/>
          <w:sz w:val="24"/>
        </w:rPr>
        <w:t>Группа ХКОм-20</w:t>
      </w:r>
    </w:p>
    <w:p w:rsidR="00C860F8" w:rsidRDefault="00C860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Монументальное искусство</w:t>
      </w:r>
    </w:p>
    <w:p w:rsidR="00C860F8" w:rsidRDefault="00C860F8" w:rsidP="00C8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Создать </w:t>
      </w:r>
      <w:proofErr w:type="spellStart"/>
      <w:r>
        <w:rPr>
          <w:rFonts w:ascii="Times New Roman" w:hAnsi="Times New Roman" w:cs="Times New Roman"/>
          <w:sz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</w:rPr>
        <w:t xml:space="preserve"> «Монументальное искусство</w:t>
      </w:r>
      <w:proofErr w:type="gramStart"/>
      <w:r>
        <w:rPr>
          <w:rFonts w:ascii="Times New Roman" w:hAnsi="Times New Roman" w:cs="Times New Roman"/>
          <w:sz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</w:rPr>
        <w:t>Виды монументального искусства»</w:t>
      </w:r>
    </w:p>
    <w:p w:rsidR="00C860F8" w:rsidRDefault="00C860F8" w:rsidP="00C8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Монументальная-декоративная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живопись.</w:t>
      </w:r>
    </w:p>
    <w:p w:rsidR="00C860F8" w:rsidRDefault="00C860F8" w:rsidP="00C8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Мозаичное панно</w:t>
      </w:r>
    </w:p>
    <w:p w:rsidR="00C860F8" w:rsidRDefault="00C860F8" w:rsidP="00C8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Фреска</w:t>
      </w:r>
    </w:p>
    <w:p w:rsidR="00C860F8" w:rsidRDefault="00C860F8" w:rsidP="00C8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А-секо</w:t>
      </w:r>
      <w:proofErr w:type="spellEnd"/>
    </w:p>
    <w:p w:rsidR="00C860F8" w:rsidRDefault="00C860F8" w:rsidP="00C8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Витраж</w:t>
      </w:r>
    </w:p>
    <w:p w:rsidR="00C860F8" w:rsidRDefault="00C860F8" w:rsidP="00C8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Сграффито</w:t>
      </w:r>
    </w:p>
    <w:p w:rsidR="00C860F8" w:rsidRDefault="00C860F8" w:rsidP="00C8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Скульптурные композиции</w:t>
      </w:r>
    </w:p>
    <w:p w:rsidR="00C860F8" w:rsidRDefault="00C860F8" w:rsidP="00C8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Панорамы и диорамы</w:t>
      </w:r>
    </w:p>
    <w:p w:rsidR="00C860F8" w:rsidRDefault="00C860F8" w:rsidP="00C8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Мемориальные комплексы</w:t>
      </w:r>
    </w:p>
    <w:p w:rsidR="00C860F8" w:rsidRDefault="00C860F8" w:rsidP="00C8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Архитектурные ансамбли</w:t>
      </w:r>
    </w:p>
    <w:p w:rsidR="00C860F8" w:rsidRDefault="00C860F8" w:rsidP="00C8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Монументально-кинетическое искусство</w:t>
      </w:r>
    </w:p>
    <w:p w:rsidR="00C860F8" w:rsidRDefault="00C860F8" w:rsidP="00C860F8">
      <w:pPr>
        <w:pStyle w:val="a3"/>
        <w:rPr>
          <w:rFonts w:ascii="Times New Roman" w:hAnsi="Times New Roman" w:cs="Times New Roman"/>
          <w:sz w:val="24"/>
        </w:rPr>
      </w:pPr>
    </w:p>
    <w:p w:rsidR="00C860F8" w:rsidRPr="00C860F8" w:rsidRDefault="00C860F8" w:rsidP="00C860F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Выбрать два вида и выполнить эскизы и макеты в материале.</w:t>
      </w:r>
    </w:p>
    <w:sectPr w:rsidR="00C860F8" w:rsidRPr="00C860F8" w:rsidSect="0045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18E5"/>
    <w:multiLevelType w:val="hybridMultilevel"/>
    <w:tmpl w:val="C2A0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0F8"/>
    <w:rsid w:val="00452C57"/>
    <w:rsid w:val="00C21B63"/>
    <w:rsid w:val="00C8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2022-02-07T06:16:00Z</dcterms:created>
  <dcterms:modified xsi:type="dcterms:W3CDTF">2022-02-07T06:24:00Z</dcterms:modified>
</cp:coreProperties>
</file>