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C2D98" w14:textId="77777777" w:rsidR="00D9509E" w:rsidRDefault="00D9509E" w:rsidP="00D9509E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618B3">
        <w:rPr>
          <w:rFonts w:ascii="Times New Roman" w:hAnsi="Times New Roman" w:cs="Times New Roman"/>
          <w:sz w:val="28"/>
          <w:szCs w:val="28"/>
        </w:rPr>
        <w:t>Написать рецензию на научную статью (по выбору). Прочитать научную статью, выделить основные педагогические проблемы, поднятые в ней, выразить свое отношение к позиции автора по этим проблемам, ответить на вопросы по статье. Задание выполняется письменно.</w:t>
      </w:r>
    </w:p>
    <w:p w14:paraId="07DDEE39" w14:textId="77777777" w:rsidR="00D9509E" w:rsidRDefault="00D9509E" w:rsidP="00D9509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684">
        <w:rPr>
          <w:rFonts w:ascii="Times New Roman" w:hAnsi="Times New Roman" w:cs="Times New Roman"/>
          <w:sz w:val="28"/>
          <w:szCs w:val="28"/>
        </w:rPr>
        <w:t xml:space="preserve">Подготовьте выступление на основе одного из следующих высказываний: </w:t>
      </w:r>
    </w:p>
    <w:p w14:paraId="6808B78D" w14:textId="77777777" w:rsidR="00D9509E" w:rsidRDefault="00D9509E" w:rsidP="00D9509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684">
        <w:rPr>
          <w:rFonts w:ascii="Times New Roman" w:hAnsi="Times New Roman" w:cs="Times New Roman"/>
          <w:sz w:val="28"/>
          <w:szCs w:val="28"/>
        </w:rPr>
        <w:t xml:space="preserve">1. «Сильным, опытным становится педагог, который умеет анализировать свой труд» (В. А. Сухомлинский). </w:t>
      </w:r>
    </w:p>
    <w:p w14:paraId="31769AED" w14:textId="77777777" w:rsidR="00D9509E" w:rsidRDefault="00D9509E" w:rsidP="00D9509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684">
        <w:rPr>
          <w:rFonts w:ascii="Times New Roman" w:hAnsi="Times New Roman" w:cs="Times New Roman"/>
          <w:sz w:val="28"/>
          <w:szCs w:val="28"/>
        </w:rPr>
        <w:t xml:space="preserve">2. «Плохой учитель преподносит истину, хороший учит находить» (А. Дистервег). </w:t>
      </w:r>
    </w:p>
    <w:p w14:paraId="2E2255DC" w14:textId="77777777" w:rsidR="00D9509E" w:rsidRDefault="00D9509E" w:rsidP="00D9509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684">
        <w:rPr>
          <w:rFonts w:ascii="Times New Roman" w:hAnsi="Times New Roman" w:cs="Times New Roman"/>
          <w:sz w:val="28"/>
          <w:szCs w:val="28"/>
        </w:rPr>
        <w:t xml:space="preserve">3. «Образование человека нужно начинать в весну жизни, т.е. в детстве» (Я.А. Коменский). </w:t>
      </w:r>
    </w:p>
    <w:p w14:paraId="764491A4" w14:textId="77777777" w:rsidR="00D9509E" w:rsidRDefault="00D9509E" w:rsidP="00D9509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684">
        <w:rPr>
          <w:rFonts w:ascii="Times New Roman" w:hAnsi="Times New Roman" w:cs="Times New Roman"/>
          <w:sz w:val="28"/>
          <w:szCs w:val="28"/>
        </w:rPr>
        <w:t xml:space="preserve">4. «Мы ответственны не только за то, что делаем, но и за то, что не делаем» (Ж. Б. Мольер). </w:t>
      </w:r>
    </w:p>
    <w:p w14:paraId="3F942DAD" w14:textId="77777777" w:rsidR="00D9509E" w:rsidRDefault="00D9509E" w:rsidP="00D9509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684">
        <w:rPr>
          <w:rFonts w:ascii="Times New Roman" w:hAnsi="Times New Roman" w:cs="Times New Roman"/>
          <w:sz w:val="28"/>
          <w:szCs w:val="28"/>
        </w:rPr>
        <w:t xml:space="preserve">5. «Заботиться о развитии своей педагогической индивидуальности – значит искать неисчерпаемые возможности обогащения применяемых средств воспитания» (Ю. Азаров). </w:t>
      </w:r>
    </w:p>
    <w:p w14:paraId="32A90B4F" w14:textId="77777777" w:rsidR="00D9509E" w:rsidRDefault="00D9509E" w:rsidP="00D9509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684">
        <w:rPr>
          <w:rFonts w:ascii="Times New Roman" w:hAnsi="Times New Roman" w:cs="Times New Roman"/>
          <w:sz w:val="28"/>
          <w:szCs w:val="28"/>
        </w:rPr>
        <w:t xml:space="preserve">6. «Методы воспитания – это инструмент прикосновения к личности» (А. С. Макаренко). </w:t>
      </w:r>
    </w:p>
    <w:p w14:paraId="1A2397CA" w14:textId="77777777" w:rsidR="00D9509E" w:rsidRDefault="00D9509E" w:rsidP="00D9509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684">
        <w:rPr>
          <w:rFonts w:ascii="Times New Roman" w:hAnsi="Times New Roman" w:cs="Times New Roman"/>
          <w:sz w:val="28"/>
          <w:szCs w:val="28"/>
        </w:rPr>
        <w:t xml:space="preserve">7. «Воспитание – великое дело: им решается участь человека» (В. Г. Белинский). </w:t>
      </w:r>
    </w:p>
    <w:p w14:paraId="6282DBCD" w14:textId="77777777" w:rsidR="00D9509E" w:rsidRDefault="00D9509E" w:rsidP="00D9509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684">
        <w:rPr>
          <w:rFonts w:ascii="Times New Roman" w:hAnsi="Times New Roman" w:cs="Times New Roman"/>
          <w:sz w:val="28"/>
          <w:szCs w:val="28"/>
        </w:rPr>
        <w:t xml:space="preserve">8. «В каждом человеке – солнце, только дайте ему светить» (Сократ). </w:t>
      </w:r>
    </w:p>
    <w:p w14:paraId="513722E2" w14:textId="77777777" w:rsidR="00D9509E" w:rsidRDefault="00D9509E" w:rsidP="00D9509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684">
        <w:rPr>
          <w:rFonts w:ascii="Times New Roman" w:hAnsi="Times New Roman" w:cs="Times New Roman"/>
          <w:sz w:val="28"/>
          <w:szCs w:val="28"/>
        </w:rPr>
        <w:t xml:space="preserve">9. «Преподавателям слово дано не для того, чтобы усыплять свою мысль, а чтобы будить чужую» (В. О. Ключевский). </w:t>
      </w:r>
    </w:p>
    <w:p w14:paraId="4B422905" w14:textId="77777777" w:rsidR="00D9509E" w:rsidRDefault="00D9509E" w:rsidP="00D9509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684">
        <w:rPr>
          <w:rFonts w:ascii="Times New Roman" w:hAnsi="Times New Roman" w:cs="Times New Roman"/>
          <w:sz w:val="28"/>
          <w:szCs w:val="28"/>
        </w:rPr>
        <w:t xml:space="preserve">10. «Авторитаризм – прямое выражение педагогической власти, педагогического диктаторства» (И. П. Иванов). </w:t>
      </w:r>
    </w:p>
    <w:p w14:paraId="442C7464" w14:textId="77777777" w:rsidR="00D9509E" w:rsidRDefault="00D9509E" w:rsidP="00D9509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684">
        <w:rPr>
          <w:rFonts w:ascii="Times New Roman" w:hAnsi="Times New Roman" w:cs="Times New Roman"/>
          <w:sz w:val="28"/>
          <w:szCs w:val="28"/>
        </w:rPr>
        <w:t>Критерии оценки выступления: понимание истинного смысла; владение педагогической техникой; выразительность речи; аргументированность и оригинальность суждений. Шкала оценки выступления варьируется от 1 до 5 баллов. 5 баллов выставляется, если докладчиком показаны понимание истинного смысла фразы предлагаемой темы; в достаточной степени выражена вербализация собственной мысли; установлен контакт с аудиторией; проявлено владение техникой речи и поведением. 1 балл выставляется, если отсутствует понимание истинного смысла суждения; допущены существенные недочеты в вербализации собственной мысли, во владении техникой речи, в умении управлять своим поведением; речь бедная, монотонная, контакт с аудиторией практически отсутству</w:t>
      </w:r>
      <w:r w:rsidRPr="005061CF">
        <w:rPr>
          <w:rFonts w:ascii="Times New Roman" w:hAnsi="Times New Roman" w:cs="Times New Roman"/>
          <w:sz w:val="28"/>
          <w:szCs w:val="28"/>
        </w:rPr>
        <w:t>ет.</w:t>
      </w:r>
    </w:p>
    <w:p w14:paraId="7879F66B" w14:textId="77777777" w:rsidR="00D9509E" w:rsidRDefault="00D9509E" w:rsidP="00D9509E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7B6EF8C" w14:textId="2709A84D" w:rsidR="00103BEF" w:rsidRPr="00D9509E" w:rsidRDefault="00D9509E" w:rsidP="00D9509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1CF">
        <w:rPr>
          <w:rFonts w:ascii="Times New Roman" w:hAnsi="Times New Roman" w:cs="Times New Roman"/>
          <w:i/>
          <w:sz w:val="24"/>
          <w:szCs w:val="24"/>
        </w:rPr>
        <w:t>(на основе материалов Современные проблемы науки и образования : учебное пособие [Текст] / Авторы-составители: Г.Я. Гревцева, М.В. Циулина. – Челябинск : Изд-во «Цицеро», 2015. – 200 с.)</w:t>
      </w:r>
      <w:bookmarkStart w:id="0" w:name="_GoBack"/>
      <w:bookmarkEnd w:id="0"/>
    </w:p>
    <w:sectPr w:rsidR="00103BEF" w:rsidRPr="00D95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56CF1"/>
    <w:multiLevelType w:val="hybridMultilevel"/>
    <w:tmpl w:val="F3D61706"/>
    <w:lvl w:ilvl="0" w:tplc="E8C8C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EF"/>
    <w:rsid w:val="00103BEF"/>
    <w:rsid w:val="00D9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0C61"/>
  <w15:chartTrackingRefBased/>
  <w15:docId w15:val="{744DCDCB-0FD5-4280-86CA-38A8B71D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5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2020-11-12T06:42:00Z</dcterms:created>
  <dcterms:modified xsi:type="dcterms:W3CDTF">2020-11-12T06:43:00Z</dcterms:modified>
</cp:coreProperties>
</file>