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53" w:rsidRPr="00561174" w:rsidRDefault="00692168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174">
        <w:rPr>
          <w:rFonts w:ascii="Times New Roman" w:hAnsi="Times New Roman" w:cs="Times New Roman"/>
          <w:b/>
          <w:sz w:val="28"/>
          <w:szCs w:val="28"/>
        </w:rPr>
        <w:t>Лекция. Основные законодательные акты в сфере развития образования</w:t>
      </w:r>
    </w:p>
    <w:p w:rsidR="00692168" w:rsidRPr="00561174" w:rsidRDefault="00692168" w:rsidP="005611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17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692168" w:rsidRPr="00F204AB" w:rsidRDefault="00692168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1.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Р</w:t>
      </w:r>
      <w:r w:rsidR="009D3851"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образования в </w:t>
      </w:r>
      <w:r w:rsidR="009D38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9D3851"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государства и</w:t>
      </w:r>
      <w:r w:rsidR="009D38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</w:t>
      </w:r>
      <w:r w:rsidR="009D3851"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3851" w:rsidRPr="00F204AB" w:rsidRDefault="0069216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2.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Законодательные акты в системе российского законодательства об образовании </w:t>
      </w:r>
    </w:p>
    <w:p w:rsidR="00692168" w:rsidRPr="00F204AB" w:rsidRDefault="00692168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3.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Подзаконные акты в системе российского законодательства об образовании</w:t>
      </w:r>
    </w:p>
    <w:p w:rsidR="00692168" w:rsidRPr="00F204AB" w:rsidRDefault="00692168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851" w:rsidRPr="00F204AB" w:rsidRDefault="009D3851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1. Р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образования в 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государства и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A51" w:rsidRPr="00F26A51" w:rsidRDefault="00CB33A4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</w:t>
      </w:r>
      <w:r w:rsidR="00F26A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бразование 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</w:t>
      </w:r>
      <w:r w:rsidR="00F26A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ключевую роль в </w:t>
      </w:r>
      <w:r w:rsidR="00F26A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F2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 и</w:t>
      </w:r>
      <w:r w:rsidR="00F26A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общества. Его состояние, тенденции, а также перспективы развития определяются образовательным законодательством, которое, начиная с этапа советского образования, претерпело ряд значительных изменений, связанных с социальными процессами демократизации, формированием рыночной экономики, интеграцией образовательного пространства. Правовое регулирование образовательной сферы имеет особое значение, так как оно способствует установлению государственных гарантий, механизмов реализации прав и свобод человека в образовательной сфере. Благодаря гражданско-правовому регулированию создаются условия развития системы образования, осуществляется защита прав и интересов участников отношений в сфере образования.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Нормативно-правовое регулирование в сфере образования отражено в правовых актах различной юридической силы.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Российская Федерация провозглашает о</w:t>
      </w:r>
      <w:r w:rsidR="00F204AB">
        <w:rPr>
          <w:rFonts w:ascii="Times New Roman" w:hAnsi="Times New Roman" w:cs="Times New Roman"/>
          <w:sz w:val="28"/>
          <w:szCs w:val="28"/>
        </w:rPr>
        <w:t>бласть образования приоритетной</w:t>
      </w:r>
      <w:r w:rsidRPr="00F204AB">
        <w:rPr>
          <w:rFonts w:ascii="Times New Roman" w:hAnsi="Times New Roman" w:cs="Times New Roman"/>
          <w:sz w:val="28"/>
          <w:szCs w:val="28"/>
        </w:rPr>
        <w:t xml:space="preserve">. Приоритетность сферы образования предполагает также первостепенное решение материальных, финансовых проблем системы образования. Правовое регулирование современной модели образования осуществляется с помощью целостной системы законодательных и подзаконных актов.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lastRenderedPageBreak/>
        <w:t xml:space="preserve">Система законодательства об образовании - это совокупность законов и подзаконных актов, регулирующих отношения в сфере образования.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Основа государственной политики в этой сфере выражена в главных документах, регламентирующих деятельность системы образования России: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- Закон Российской Федерации "Об образовании", принятый Государственной Думой в 1992 году и скорректированный в 1996 году;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- Федеральная программа развития образования, принятая Государственной Думой 15 марта 2000 года;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- Федеральная целевая программа "Развитие единой образовательной информационной среды на 2001-2005 гг.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- Национальная доктрина образования в Российской Федерации 2000г. 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4AB">
        <w:rPr>
          <w:rFonts w:ascii="Times New Roman" w:hAnsi="Times New Roman" w:cs="Times New Roman"/>
          <w:sz w:val="28"/>
          <w:szCs w:val="28"/>
        </w:rPr>
        <w:t>- Концепция модернизации российского образования на период до 2010 года (2001г.)</w:t>
      </w:r>
    </w:p>
    <w:p w:rsidR="00F26A51" w:rsidRPr="00F204AB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2. Законодательные акты в системе российского законодательства об образовании </w:t>
      </w: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Система законодательства об образовании имеет трехуровневую структуру. К законодательным актам Российской Федерации об образовании относятся: </w:t>
      </w:r>
    </w:p>
    <w:p w:rsidR="009D3851" w:rsidRPr="00F204AB" w:rsidRDefault="0054279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Конституция РФ, </w:t>
      </w:r>
    </w:p>
    <w:p w:rsidR="009D3851" w:rsidRPr="00F204AB" w:rsidRDefault="0054279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Закон РФ «Об образовании», </w:t>
      </w:r>
    </w:p>
    <w:p w:rsidR="009D3851" w:rsidRPr="00F204AB" w:rsidRDefault="0054279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Федеральный закон «О высшем и послевузовском профессиональном образовании», </w:t>
      </w:r>
    </w:p>
    <w:p w:rsidR="009D3851" w:rsidRPr="00F204AB" w:rsidRDefault="0054279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851" w:rsidRPr="00F204AB">
        <w:rPr>
          <w:rFonts w:ascii="Times New Roman" w:hAnsi="Times New Roman" w:cs="Times New Roman"/>
          <w:sz w:val="28"/>
          <w:szCs w:val="28"/>
        </w:rPr>
        <w:t xml:space="preserve"> Законы об образовании, принимаемые субъектами Российской Федерации. </w:t>
      </w: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Конституция РФ – закон, обладающий высшей юридической силой, в котором закреплено право на образование (ст. 43) и другие права, способствующие его реализации, а также в соответствии с принципом федерализма устанавливает федеральный и региональный уровни правового регулирования отношений, возникающих в сфере образования. В </w:t>
      </w:r>
      <w:r w:rsidRPr="00F204A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Конституцией РФ федеральные законы являются правовыми актами, имеющими верховенство и прямое действие на всей территории Российской Федерации (ч. 2 ст. 4; ч. 1 ст. 76). </w:t>
      </w: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Базовым законодательным актом в системе российского законодательства об образовании является Закон РФ «Об образовании». В нем закреплены общие принципы и режимы правового регулирования. Его нормы получают развитие в других федеральных законах или подзаконных актах. </w:t>
      </w:r>
    </w:p>
    <w:p w:rsidR="009D3851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Во многих регионах были приняты законы об образовании, предмет регулирования которых совпадает с предметом регулирования Закона РФ «Об образовании». Назначение таких законов состоит в том, чтобы на уровне субъекта Федерации обеспечить законодательное регулирование вопросов, входящих в компетенцию субъекта. В то же время далеко не все субъекты РФ приняли свои законы об образовании. В таких регионах вопросы образования регулируются только на основании федеральных законодательных актов, нормы которых имеют прямое действие на всей территории Российской Федерации</w:t>
      </w:r>
      <w:r w:rsidR="00530818">
        <w:rPr>
          <w:rFonts w:ascii="Times New Roman" w:hAnsi="Times New Roman" w:cs="Times New Roman"/>
          <w:sz w:val="28"/>
          <w:szCs w:val="28"/>
        </w:rPr>
        <w:t>.</w:t>
      </w:r>
    </w:p>
    <w:p w:rsidR="00530818" w:rsidRDefault="00530818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30818">
        <w:rPr>
          <w:rFonts w:ascii="Times New Roman" w:hAnsi="Times New Roman" w:cs="Times New Roman"/>
          <w:sz w:val="28"/>
          <w:szCs w:val="28"/>
        </w:rPr>
        <w:t xml:space="preserve">Деятельность государственных и муниципальных образовательных учреждений регулируется также следующими нормативными документами: </w:t>
      </w:r>
    </w:p>
    <w:p w:rsidR="00530818" w:rsidRDefault="00530818" w:rsidP="0053081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0818">
        <w:rPr>
          <w:rFonts w:ascii="Times New Roman" w:hAnsi="Times New Roman" w:cs="Times New Roman"/>
          <w:sz w:val="28"/>
          <w:szCs w:val="28"/>
        </w:rPr>
        <w:t xml:space="preserve">типовыми положениями об образовательных учреждениях соответствующих типов и видов, утверждаемыми Правительством Российской Федерации. </w:t>
      </w:r>
    </w:p>
    <w:p w:rsidR="00530818" w:rsidRDefault="00530818" w:rsidP="0053081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0818">
        <w:rPr>
          <w:rFonts w:ascii="Times New Roman" w:hAnsi="Times New Roman" w:cs="Times New Roman"/>
          <w:sz w:val="28"/>
          <w:szCs w:val="28"/>
        </w:rPr>
        <w:t xml:space="preserve"> разрабатываемыми на их основе уставами этих образовательных учреждений; </w:t>
      </w:r>
    </w:p>
    <w:p w:rsidR="00530818" w:rsidRDefault="00530818" w:rsidP="00530818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0818">
        <w:rPr>
          <w:rFonts w:ascii="Times New Roman" w:hAnsi="Times New Roman" w:cs="Times New Roman"/>
          <w:sz w:val="28"/>
          <w:szCs w:val="28"/>
        </w:rPr>
        <w:t xml:space="preserve"> иными нормативными документами, устанавливающими порядок решения конкретных проблем в сфере образования. </w:t>
      </w: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851" w:rsidRPr="00F204AB" w:rsidRDefault="009D38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4AB">
        <w:rPr>
          <w:rFonts w:ascii="Times New Roman" w:hAnsi="Times New Roman" w:cs="Times New Roman"/>
          <w:sz w:val="28"/>
          <w:szCs w:val="28"/>
        </w:rPr>
        <w:t>3. Подзаконные акты в системе российского законодательства об образовании</w:t>
      </w:r>
    </w:p>
    <w:p w:rsidR="009D3851" w:rsidRPr="00F204A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Типичными подзаконными актами являются нормативные акты Правительства РФ, которое как высший исполнительный орган </w:t>
      </w:r>
      <w:r w:rsidRPr="00F204AB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«на основании и во исполнение Конституции РФ, федеральных законов, нормативных указов Президента РФ» обязано издавать постановления и распоряжения и обеспечивать их исполнение (ч. 1 ст. 115 Конституции РФ). Круг вопросов, имеющих непосредственное отношение к сфере образования и подлежащих регулированию актами Правительства РФ, определяется Федеральным конституционным законом «О Правительстве РФ». Правительство в рамках своих полномочий обеспечивает проведение единой государственной политики в области образования, определяет основные направления развития и совершенствования общего и профессионального образования, содействует развитию бесплатного образования (ст. 17). Наиболее распространенной формой правительственного нормативно</w:t>
      </w:r>
      <w:r w:rsidR="00C951BB">
        <w:rPr>
          <w:rFonts w:ascii="Times New Roman" w:hAnsi="Times New Roman" w:cs="Times New Roman"/>
          <w:sz w:val="28"/>
          <w:szCs w:val="28"/>
        </w:rPr>
        <w:t>-</w:t>
      </w:r>
      <w:r w:rsidRPr="00F204AB">
        <w:rPr>
          <w:rFonts w:ascii="Times New Roman" w:hAnsi="Times New Roman" w:cs="Times New Roman"/>
          <w:sz w:val="28"/>
          <w:szCs w:val="28"/>
        </w:rPr>
        <w:t>правового акта, издаваемого в рамках перечисленных полномочий, являются постановления. Они издаются с целью регулирования важнейших организационных вопросов сферы образования, а также с целью утверждения других нормативных документов, к которым относятся концепции, программы, положения, порядки, перечни.</w:t>
      </w:r>
    </w:p>
    <w:p w:rsidR="00F204AB" w:rsidRPr="00F204A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К нормативным ведомственным актам относятся приказы, распоряжения, правила, инструкции, положения. Они принимаются в строгом соответствии с Правилами подготовки нормативных правовых актов федеральных органов исполнительной власти и в большинстве своем подлежат обязательной государственной регистрации в Министерстве юстиции РФ, что способствует повышению их качества.</w:t>
      </w:r>
    </w:p>
    <w:p w:rsidR="00F204AB" w:rsidRPr="00F204A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Один из главных принципов, на которых основывается государственная политика Российской Федерации в области образования, это принцип единства федерального образовательного пространства. Образование в Российской Федерации осуществляется в соответствии с законодательством Российской Федерации и нормами международного права. Задача законодательства в области образования - обеспечение и защита этого права, определение стратегии и основных направлений развития образования, его целей и задач, разграничение компетенции в области образования между </w:t>
      </w:r>
      <w:r w:rsidRPr="00F204AB">
        <w:rPr>
          <w:rFonts w:ascii="Times New Roman" w:hAnsi="Times New Roman" w:cs="Times New Roman"/>
          <w:sz w:val="28"/>
          <w:szCs w:val="28"/>
        </w:rPr>
        <w:lastRenderedPageBreak/>
        <w:t>органами государственной власти и органами управления образованием различных уровней.</w:t>
      </w:r>
    </w:p>
    <w:p w:rsidR="00C951B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>В законах, законодательных актах и Федеральных программах закреплены гарантии государства для всех граждан России на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на конкурсной основе - бесплатность и других ступеней образования.</w:t>
      </w:r>
    </w:p>
    <w:p w:rsidR="00C951B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 Нормативно-правовое регулирование образования направлено на поддержание его высокого качества, под которым понимается адаптация образования к современным условиям, соответствие интересов обучающегося требованиям рынка, общества. Сегодня именно качество образования должно гарантировать обучающимся в будущем рабочие места, способствовать развитию конкурентных отношений между образовательными учреждениями, стать основой их финансирования, аккредитации. </w:t>
      </w:r>
    </w:p>
    <w:p w:rsidR="00C951B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Главным критерием эффективности любой образовательной системы можно считать ее вклад в решение национальных и региональных проблем в области экономики, политики и культуры. Чем глубже система образования войдет в структуры гражданского общества и государства, тем больше оснований ожидать, что такая система будет продуктивной с точки зрения именно этого общества и этого государства. В этой связи для России актуализируется проблема формирования современных моделей образования и обучения, способных отражать российскую специфику и культуру, а также учитывать региональные особенности развития отдельных республик, краев, областей, автономных образований, крупных городов и мегаполисов. </w:t>
      </w:r>
    </w:p>
    <w:p w:rsidR="00C951B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Требования к содержанию и качеству образования всех ступеней устанавливаются государственными образовательными стандартами. Государственный образовательный стандарт (ГОС) - социальная норма образования и образованности, разрабатываемая и вводимая в соответствии с Конституцией РФ. Включает федеральный и национально-региональный </w:t>
      </w:r>
      <w:r w:rsidRPr="00F204AB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компоненты. Федеральный компонент ГОС определяет в образовательном порядке обязательный минимум содержания основных образовательных программ, максимальный объем учебной нагрузки обучающихся, требования к уровню подготовки выпускников. </w:t>
      </w:r>
    </w:p>
    <w:p w:rsidR="00C951BB" w:rsidRDefault="00F204AB" w:rsidP="0093304E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204AB">
        <w:rPr>
          <w:rFonts w:ascii="Times New Roman" w:hAnsi="Times New Roman" w:cs="Times New Roman"/>
          <w:sz w:val="28"/>
          <w:szCs w:val="28"/>
        </w:rPr>
        <w:t xml:space="preserve">В основе Стандарта лежит общественный договор – новый тип взаимоотношений между личностью, семьей, обществом и государством, который в наиболее полной мере реализует права человека и гражданина. Этот тип взаимоотношений основан на принципе взаимного согласия личности, семьи, общества и государства в формировании и реализации политики в области образования, что с необходимостью подразумевает принятие обеими сторонами взаимных обязательств. </w:t>
      </w:r>
    </w:p>
    <w:p w:rsidR="00EC7BCA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в сфере гражданско-правового регулирования общего образования в последние годы приобретает расширение возможностей обучения детей с ограниченными возможностями здоровья в неспециализированных образовательных учреждениях и институциональное обеспечение поддержки семейного воспитания детей во всех муниципальных образованиях. Базовые нормативные документы по правовому регулированию инклюзивного образования в Российской Федерации были приняты в 2012 году. Это Федеральная программа «Доступная среда», рассчитанная на 2011 - 2020 годы и Федеральный закон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 </w:t>
      </w:r>
    </w:p>
    <w:p w:rsidR="00F26A51" w:rsidRPr="00F26A51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в Российской Федерации на законодательном уровне отсутствуют какие-либо ограничения и препятствия для получения образования инвалидами, на практике возникает достаточно широкий перечень социальных проблем, которые требуют отдельного изучения. В связи с этим, в 2018 году Министерством просвещения РФ были сформированы дополнительные правовые акты, направленные на обеспечение доступности образовательных услуг для инвалидов (проведение государственной итоговой 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аттестации в облегченной форме,</w:t>
      </w:r>
      <w:r w:rsidR="00C95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образовательной среды - пространства школы, инклюзивное образование).</w:t>
      </w:r>
    </w:p>
    <w:p w:rsidR="00F26A51" w:rsidRPr="00F26A51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федерального проекта «Доступная среда на 2011 - 2020 годы» - создание условий для детей с ограниченными возможностями здоровья (ОВЗ). Для реализации вышеуказанного проекта в образовательных учреждениях основного образования ведутся работы, направленные на обеспечение архитектурной доступности пространства школы. Кроме того, ведется целенаправленное оснащение образовательных организаций специальным реабилитационным и компьютерным оборудованием, которое позволяет организовать и осуществить коррекционную работу с детьми-инвалидами с нарушениями слуха, зрения, опорно-двигательного аппарата.</w:t>
      </w:r>
    </w:p>
    <w:p w:rsidR="0093304E" w:rsidRDefault="0093304E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26A51"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основе реализации данных мер государство реализует регулятивную функцию в области образования, тем самым определяя политику в сфере социальной защиты детей с особыми образовательными потребностями в Российской Федерации, формируя основные законы и подзаконные акты в этой сфере. </w:t>
      </w:r>
    </w:p>
    <w:p w:rsidR="00F26A51" w:rsidRDefault="00F26A51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следует отметить, что сегодня потребности социального развития привели к росту значимости образовательных отношений, который повлек за собой ряд изменений в области правового регулирования. На данный момент нельзя утверждать, что образовательная отрасль права полностью сформирована, однако большое количество правовых актов и связей между ними свидетельствует об активном ее развитии.</w:t>
      </w:r>
    </w:p>
    <w:p w:rsidR="00713711" w:rsidRPr="00D428EA" w:rsidRDefault="00713711" w:rsidP="00D428EA">
      <w:pPr>
        <w:pStyle w:val="a3"/>
        <w:spacing w:before="150" w:beforeAutospacing="0" w:after="0" w:afterAutospacing="0"/>
        <w:jc w:val="both"/>
        <w:textAlignment w:val="top"/>
        <w:rPr>
          <w:i/>
          <w:color w:val="000000"/>
          <w:sz w:val="28"/>
          <w:szCs w:val="28"/>
        </w:rPr>
      </w:pPr>
      <w:r w:rsidRPr="00D428EA">
        <w:rPr>
          <w:i/>
          <w:color w:val="000000"/>
          <w:sz w:val="28"/>
          <w:szCs w:val="28"/>
        </w:rPr>
        <w:t>(</w:t>
      </w:r>
      <w:r w:rsidRPr="00D428EA">
        <w:rPr>
          <w:rFonts w:ascii="Tahoma" w:hAnsi="Tahoma" w:cs="Tahoma"/>
          <w:i/>
          <w:color w:val="000000"/>
          <w:sz w:val="28"/>
          <w:szCs w:val="28"/>
        </w:rPr>
        <w:t>﻿</w:t>
      </w:r>
      <w:r w:rsidRPr="00713711">
        <w:rPr>
          <w:i/>
          <w:color w:val="000000"/>
          <w:sz w:val="28"/>
          <w:szCs w:val="28"/>
        </w:rPr>
        <w:t>Дик М.А.</w:t>
      </w:r>
      <w:r w:rsidRPr="00D428EA">
        <w:rPr>
          <w:i/>
          <w:color w:val="000000"/>
          <w:sz w:val="28"/>
          <w:szCs w:val="28"/>
        </w:rPr>
        <w:t xml:space="preserve"> Основные тенденции и перспективы развития нормативно-правового регулирования сферы общего образования</w:t>
      </w:r>
      <w:r w:rsidR="00D428EA" w:rsidRPr="00D428EA">
        <w:rPr>
          <w:i/>
          <w:color w:val="000000"/>
          <w:sz w:val="28"/>
          <w:szCs w:val="28"/>
        </w:rPr>
        <w:t xml:space="preserve"> России</w:t>
      </w:r>
      <w:r w:rsidRPr="00D428EA">
        <w:rPr>
          <w:i/>
          <w:color w:val="000000"/>
          <w:sz w:val="28"/>
          <w:szCs w:val="28"/>
        </w:rPr>
        <w:t xml:space="preserve"> // Вопросы науки и образования. 2019.; </w:t>
      </w:r>
      <w:r w:rsidR="00D428EA" w:rsidRPr="00D428EA">
        <w:rPr>
          <w:i/>
          <w:color w:val="000000"/>
          <w:sz w:val="28"/>
          <w:szCs w:val="28"/>
        </w:rPr>
        <w:t xml:space="preserve">// </w:t>
      </w:r>
      <w:r w:rsidR="00D428EA" w:rsidRPr="00D428EA">
        <w:rPr>
          <w:i/>
          <w:color w:val="000000"/>
          <w:sz w:val="28"/>
          <w:szCs w:val="28"/>
        </w:rPr>
        <w:t>Структурные изменения в системе образования, основные направления его содержания. Нормативное правовое обеспечение современной модели образования в России</w:t>
      </w:r>
      <w:r w:rsidR="00D428EA">
        <w:rPr>
          <w:i/>
          <w:color w:val="000000"/>
          <w:sz w:val="28"/>
          <w:szCs w:val="28"/>
        </w:rPr>
        <w:t xml:space="preserve"> </w:t>
      </w:r>
      <w:r w:rsidR="00D428EA" w:rsidRPr="00D428EA">
        <w:rPr>
          <w:i/>
          <w:color w:val="000000"/>
          <w:sz w:val="28"/>
          <w:szCs w:val="28"/>
        </w:rPr>
        <w:t>//</w:t>
      </w:r>
      <w:r w:rsidR="00D428EA">
        <w:rPr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="00D428EA" w:rsidRPr="00D428EA">
        <w:rPr>
          <w:i/>
          <w:color w:val="000000"/>
          <w:sz w:val="28"/>
          <w:szCs w:val="28"/>
        </w:rPr>
        <w:fldChar w:fldCharType="begin"/>
      </w:r>
      <w:r w:rsidR="00D428EA" w:rsidRPr="00D428EA">
        <w:rPr>
          <w:i/>
          <w:color w:val="000000"/>
          <w:sz w:val="28"/>
          <w:szCs w:val="28"/>
        </w:rPr>
        <w:instrText xml:space="preserve"> HYPERLINK "https://sosh-2.edusite.ru/DswMedia/strukturnyieizmeneniyalektoriydlyaroditeley.pdf" </w:instrText>
      </w:r>
      <w:r w:rsidR="00D428EA" w:rsidRPr="00D428EA">
        <w:rPr>
          <w:i/>
          <w:color w:val="000000"/>
          <w:sz w:val="28"/>
          <w:szCs w:val="28"/>
        </w:rPr>
        <w:fldChar w:fldCharType="separate"/>
      </w:r>
      <w:r w:rsidR="00D428EA" w:rsidRPr="00D428EA">
        <w:rPr>
          <w:i/>
          <w:color w:val="000000"/>
          <w:sz w:val="28"/>
          <w:szCs w:val="28"/>
        </w:rPr>
        <w:t>https://sosh-2.edusite.ru/DswMedia/strukturnyieizmeneniyalektoriydlyaroditeley.pdf</w:t>
      </w:r>
      <w:r w:rsidR="00D428EA" w:rsidRPr="00D428EA">
        <w:rPr>
          <w:i/>
          <w:color w:val="000000"/>
          <w:sz w:val="28"/>
          <w:szCs w:val="28"/>
        </w:rPr>
        <w:fldChar w:fldCharType="end"/>
      </w:r>
      <w:r w:rsidR="00D428EA" w:rsidRPr="00D428EA">
        <w:rPr>
          <w:i/>
          <w:color w:val="000000"/>
          <w:sz w:val="28"/>
          <w:szCs w:val="28"/>
        </w:rPr>
        <w:t>).</w:t>
      </w:r>
    </w:p>
    <w:p w:rsidR="005A496E" w:rsidRDefault="005A496E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96E" w:rsidRDefault="005A496E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5A496E" w:rsidRDefault="005A496E" w:rsidP="005A496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Расскажите о роли 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гражданско-правово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26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сфере образования.</w:t>
      </w:r>
    </w:p>
    <w:p w:rsidR="005A496E" w:rsidRDefault="005A496E" w:rsidP="0093304E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51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713" w:rsidRPr="00F204AB">
        <w:rPr>
          <w:rFonts w:ascii="Times New Roman" w:hAnsi="Times New Roman" w:cs="Times New Roman"/>
          <w:sz w:val="28"/>
          <w:szCs w:val="28"/>
        </w:rPr>
        <w:t>Основа государственной политики в этой сфере выражена в главных документах, регламентирующих деятельность системы образования России</w:t>
      </w:r>
    </w:p>
    <w:p w:rsidR="00511713" w:rsidRPr="00F204AB" w:rsidRDefault="005A496E" w:rsidP="00511713">
      <w:pPr>
        <w:spacing w:after="0"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1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713" w:rsidRPr="00F204AB">
        <w:rPr>
          <w:rFonts w:ascii="Times New Roman" w:hAnsi="Times New Roman" w:cs="Times New Roman"/>
          <w:sz w:val="28"/>
          <w:szCs w:val="28"/>
        </w:rPr>
        <w:t xml:space="preserve">К законодательным актам Российской Федерации об образовании относятся: </w:t>
      </w:r>
    </w:p>
    <w:p w:rsidR="005A496E" w:rsidRPr="00F26A51" w:rsidRDefault="005A496E" w:rsidP="00511713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11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г</w:t>
      </w:r>
      <w:r w:rsidR="00511713" w:rsidRPr="00F204AB">
        <w:rPr>
          <w:rFonts w:ascii="Times New Roman" w:hAnsi="Times New Roman" w:cs="Times New Roman"/>
          <w:sz w:val="28"/>
          <w:szCs w:val="28"/>
        </w:rPr>
        <w:t>осударственный образовательный стандарт (ГОС)</w:t>
      </w:r>
      <w:r w:rsidR="00511713">
        <w:rPr>
          <w:rFonts w:ascii="Times New Roman" w:hAnsi="Times New Roman" w:cs="Times New Roman"/>
          <w:sz w:val="28"/>
          <w:szCs w:val="28"/>
        </w:rPr>
        <w:t>?</w:t>
      </w:r>
    </w:p>
    <w:p w:rsidR="00F26A51" w:rsidRPr="00F204AB" w:rsidRDefault="00F26A51" w:rsidP="009330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6A51" w:rsidRPr="00F2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72"/>
    <w:rsid w:val="00014872"/>
    <w:rsid w:val="00093577"/>
    <w:rsid w:val="00373E0F"/>
    <w:rsid w:val="00511713"/>
    <w:rsid w:val="00530818"/>
    <w:rsid w:val="00542798"/>
    <w:rsid w:val="00561174"/>
    <w:rsid w:val="00564BFB"/>
    <w:rsid w:val="005A496E"/>
    <w:rsid w:val="00692168"/>
    <w:rsid w:val="00713711"/>
    <w:rsid w:val="0093304E"/>
    <w:rsid w:val="009D3851"/>
    <w:rsid w:val="00C74253"/>
    <w:rsid w:val="00C951BB"/>
    <w:rsid w:val="00CB33A4"/>
    <w:rsid w:val="00D428EA"/>
    <w:rsid w:val="00EC7BCA"/>
    <w:rsid w:val="00F204AB"/>
    <w:rsid w:val="00F2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1F1"/>
  <w15:chartTrackingRefBased/>
  <w15:docId w15:val="{C4E8F571-F71E-420E-96A8-DFB02D7D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6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1907</Words>
  <Characters>10873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 cat</dc:creator>
  <cp:keywords/>
  <dc:description/>
  <cp:lastModifiedBy>java cat</cp:lastModifiedBy>
  <cp:revision>23</cp:revision>
  <dcterms:created xsi:type="dcterms:W3CDTF">2020-03-22T13:44:00Z</dcterms:created>
  <dcterms:modified xsi:type="dcterms:W3CDTF">2020-03-24T02:42:00Z</dcterms:modified>
</cp:coreProperties>
</file>