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A03" w:rsidRDefault="001C0A03" w:rsidP="001C0A0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385D0C">
        <w:rPr>
          <w:rFonts w:ascii="Times New Roman" w:hAnsi="Times New Roman" w:cs="Times New Roman"/>
          <w:b/>
          <w:sz w:val="28"/>
          <w:szCs w:val="28"/>
        </w:rPr>
        <w:t>.11.2020</w:t>
      </w:r>
    </w:p>
    <w:p w:rsidR="001C0A03" w:rsidRDefault="001C0A03" w:rsidP="001C0A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1C0A03" w:rsidRDefault="001C0A03" w:rsidP="001C0A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8.3 учебника </w:t>
      </w:r>
      <w:r w:rsidRPr="00D62695">
        <w:rPr>
          <w:rFonts w:ascii="Times New Roman" w:hAnsi="Times New Roman" w:cs="Times New Roman"/>
          <w:sz w:val="28"/>
          <w:szCs w:val="28"/>
        </w:rPr>
        <w:t xml:space="preserve">Костяков, А.Н. Информационные технологии на транспорте: учеб. пособие /А.Н. Костяков. - Чита: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>, 2007. - 532 с</w:t>
      </w:r>
    </w:p>
    <w:p w:rsidR="001C0A03" w:rsidRDefault="001C0A03" w:rsidP="001C0A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Учебника </w:t>
      </w:r>
      <w:r w:rsidRPr="00D62695">
        <w:rPr>
          <w:rFonts w:ascii="Times New Roman" w:hAnsi="Times New Roman" w:cs="Times New Roman"/>
          <w:sz w:val="28"/>
          <w:szCs w:val="28"/>
        </w:rPr>
        <w:t>Вычислительные системы, сети и телекоммуникации: Учебник для вузов.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695">
        <w:rPr>
          <w:rFonts w:ascii="Times New Roman" w:hAnsi="Times New Roman" w:cs="Times New Roman"/>
          <w:sz w:val="28"/>
          <w:szCs w:val="28"/>
        </w:rPr>
        <w:t xml:space="preserve">2-е изд. / В. Л.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D62695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D62695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5F501C" w:rsidRDefault="001C0A03">
      <w:bookmarkStart w:id="0" w:name="_GoBack"/>
      <w:bookmarkEnd w:id="0"/>
    </w:p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A03"/>
    <w:rsid w:val="001C0A03"/>
    <w:rsid w:val="002A6C90"/>
    <w:rsid w:val="005F345E"/>
    <w:rsid w:val="008C3BAA"/>
    <w:rsid w:val="00B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DE466-9357-4E49-B120-D0D3B629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2020-11-02T03:31:00Z</dcterms:created>
  <dcterms:modified xsi:type="dcterms:W3CDTF">2020-11-02T03:33:00Z</dcterms:modified>
</cp:coreProperties>
</file>