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Default="00385F3B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1503F9">
        <w:rPr>
          <w:rFonts w:ascii="Times New Roman" w:hAnsi="Times New Roman" w:cs="Times New Roman"/>
          <w:b/>
          <w:sz w:val="28"/>
          <w:szCs w:val="28"/>
        </w:rPr>
        <w:t>.12</w:t>
      </w:r>
      <w:r w:rsidR="005C4255" w:rsidRPr="00FF6B0E">
        <w:rPr>
          <w:rFonts w:ascii="Times New Roman" w:hAnsi="Times New Roman" w:cs="Times New Roman"/>
          <w:b/>
          <w:sz w:val="28"/>
          <w:szCs w:val="28"/>
        </w:rPr>
        <w:t>.20 г. Лекция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385F3B">
        <w:rPr>
          <w:rFonts w:ascii="Times New Roman" w:hAnsi="Times New Roman" w:cs="Times New Roman"/>
          <w:b/>
          <w:sz w:val="28"/>
          <w:szCs w:val="28"/>
        </w:rPr>
        <w:t xml:space="preserve"> Неравномерность хода ДВС.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</w:t>
      </w:r>
      <w:r w:rsidR="001503F9">
        <w:rPr>
          <w:rFonts w:ascii="Times New Roman" w:hAnsi="Times New Roman" w:cs="Times New Roman"/>
          <w:sz w:val="28"/>
          <w:szCs w:val="28"/>
        </w:rPr>
        <w:t xml:space="preserve"> </w:t>
      </w:r>
      <w:r w:rsidR="00385F3B">
        <w:rPr>
          <w:rFonts w:ascii="Times New Roman" w:hAnsi="Times New Roman" w:cs="Times New Roman"/>
          <w:sz w:val="28"/>
          <w:szCs w:val="28"/>
        </w:rPr>
        <w:t>Знать коэффициенты неравномерности крутящего момента и неравномерности хода двигателя внутреннего сгорания.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5F3B">
        <w:rPr>
          <w:rFonts w:ascii="Times New Roman" w:hAnsi="Times New Roman" w:cs="Times New Roman"/>
          <w:sz w:val="28"/>
          <w:szCs w:val="28"/>
        </w:rPr>
        <w:t>Знать факторы, влияющие на неравномерность работы ДВС.</w:t>
      </w:r>
    </w:p>
    <w:p w:rsidR="008C4069" w:rsidRDefault="008C4069" w:rsidP="008C4069">
      <w:pPr>
        <w:rPr>
          <w:rFonts w:ascii="Times New Roman" w:hAnsi="Times New Roman" w:cs="Times New Roman"/>
          <w:sz w:val="28"/>
          <w:szCs w:val="28"/>
        </w:rPr>
      </w:pPr>
    </w:p>
    <w:p w:rsidR="008C4069" w:rsidRDefault="008C4069" w:rsidP="008C4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и др. Двигатели внутреннего сгорания. – М.: Высшая школа, 2005. – 479 с. </w:t>
      </w:r>
    </w:p>
    <w:p w:rsidR="008C4069" w:rsidRDefault="008C4069" w:rsidP="008C406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8C4069" w:rsidRDefault="008C4069" w:rsidP="008C406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Даниленко В.Н.  Стендовые испытания ДВС.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дические указания к проведению лабораторных работ по курсу «Автом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бильные двигатели».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8C4069" w:rsidRDefault="008C4069" w:rsidP="008C40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503F9"/>
    <w:rsid w:val="001A1F3D"/>
    <w:rsid w:val="00221B5A"/>
    <w:rsid w:val="00385F3B"/>
    <w:rsid w:val="003C753B"/>
    <w:rsid w:val="005C4255"/>
    <w:rsid w:val="00625A4B"/>
    <w:rsid w:val="008C4069"/>
    <w:rsid w:val="00A50215"/>
    <w:rsid w:val="00B22273"/>
    <w:rsid w:val="00CC6B86"/>
    <w:rsid w:val="00E86FDE"/>
    <w:rsid w:val="00F4792A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3</cp:revision>
  <dcterms:created xsi:type="dcterms:W3CDTF">2020-12-10T02:46:00Z</dcterms:created>
  <dcterms:modified xsi:type="dcterms:W3CDTF">2020-12-10T02:49:00Z</dcterms:modified>
</cp:coreProperties>
</file>