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23.11</w:t>
      </w:r>
      <w:r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экономичность бензиновых двигателей, ДВС, работающих на газе.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 Изучить экологические стандарты и экологические параме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ры бензиновых двигателей.</w:t>
      </w:r>
    </w:p>
    <w:p w:rsidR="005C4255" w:rsidRDefault="005C4255" w:rsidP="005C42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Методы и средства, обеспечивающие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экономи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F4792A">
        <w:rPr>
          <w:rFonts w:ascii="Times New Roman" w:hAnsi="Times New Roman" w:cs="Times New Roman"/>
          <w:sz w:val="28"/>
          <w:szCs w:val="28"/>
        </w:rPr>
        <w:t>ь работы бензиновых двигателей.</w:t>
      </w:r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A1F3D"/>
    <w:rsid w:val="00221B5A"/>
    <w:rsid w:val="003C753B"/>
    <w:rsid w:val="005C4255"/>
    <w:rsid w:val="00625A4B"/>
    <w:rsid w:val="00A50215"/>
    <w:rsid w:val="00B22273"/>
    <w:rsid w:val="00CC6B86"/>
    <w:rsid w:val="00E86FDE"/>
    <w:rsid w:val="00F4792A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4</cp:revision>
  <dcterms:created xsi:type="dcterms:W3CDTF">2020-11-16T01:53:00Z</dcterms:created>
  <dcterms:modified xsi:type="dcterms:W3CDTF">2020-11-16T01:54:00Z</dcterms:modified>
</cp:coreProperties>
</file>