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10" w:rsidRDefault="00B20210" w:rsidP="00B2021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35374232"/>
      <w:r w:rsidRPr="00DF3C1C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  <w:bookmarkEnd w:id="0"/>
    </w:p>
    <w:p w:rsidR="00B20210" w:rsidRPr="00DF3C1C" w:rsidRDefault="00B20210" w:rsidP="00B2021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p w:rsidR="00B20210" w:rsidRPr="00DF3C1C" w:rsidRDefault="00B20210" w:rsidP="00B20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Гидрологический прогноз 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t xml:space="preserve">представляет собой </w:t>
      </w:r>
      <w:proofErr w:type="spellStart"/>
      <w:r w:rsidRPr="00DF3C1C">
        <w:rPr>
          <w:rFonts w:ascii="Times New Roman" w:eastAsia="Times New Roman" w:hAnsi="Times New Roman" w:cs="Times New Roman"/>
          <w:sz w:val="28"/>
          <w:szCs w:val="28"/>
        </w:rPr>
        <w:t>предвычис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ление</w:t>
      </w:r>
      <w:proofErr w:type="spellEnd"/>
      <w:r w:rsidRPr="00DF3C1C">
        <w:rPr>
          <w:rFonts w:ascii="Times New Roman" w:eastAsia="Times New Roman" w:hAnsi="Times New Roman" w:cs="Times New Roman"/>
          <w:sz w:val="28"/>
          <w:szCs w:val="28"/>
        </w:rPr>
        <w:t xml:space="preserve"> во времени определенного явления или элемента ре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жима, основанное на знании закономерностей развития процес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сов, определяющих это явление, в конкретных физико-географи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ческих условиях. Каждый гидрологический прогноз должен иметь определенную заблаговременность, под которой пони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мается промежуток времени от даты составления прогноза до даты наступления или окончания предсказываемого явления. </w:t>
      </w:r>
      <w:proofErr w:type="spellStart"/>
      <w:r w:rsidRPr="00DF3C1C">
        <w:rPr>
          <w:rFonts w:ascii="Times New Roman" w:eastAsia="Times New Roman" w:hAnsi="Times New Roman" w:cs="Times New Roman"/>
          <w:sz w:val="28"/>
          <w:szCs w:val="28"/>
        </w:rPr>
        <w:t>Предвычисление</w:t>
      </w:r>
      <w:proofErr w:type="spellEnd"/>
      <w:r w:rsidRPr="00DF3C1C">
        <w:rPr>
          <w:rFonts w:ascii="Times New Roman" w:eastAsia="Times New Roman" w:hAnsi="Times New Roman" w:cs="Times New Roman"/>
          <w:sz w:val="28"/>
          <w:szCs w:val="28"/>
        </w:rPr>
        <w:t xml:space="preserve"> гидрологических явлений во времени отличает гидрологические прогнозы от всякого рода статистических рас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четов, которые позволяют оценить лишь вероятность или повто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ряемость возможных значений того или другого элемента ре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жима.</w:t>
      </w:r>
    </w:p>
    <w:p w:rsidR="00B20210" w:rsidRPr="00DF3C1C" w:rsidRDefault="00B20210" w:rsidP="00B20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>Как все природные явления, гидрологические процессы под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чиняются в своем развитии общим законам физики. Явления, связанные с переходом воды из одного агрегатного состояния в другое (образование льда на реках, озерах и водохранилищах, таяние льда и снега, испарение), определяются процессами теп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лообмена. Все явления, связанные со стоком воды по поверхности суши, в руслах и в толще почво-грунтов, подчиняются законам гидродинамики.</w:t>
      </w:r>
    </w:p>
    <w:p w:rsidR="00B20210" w:rsidRPr="00DF3C1C" w:rsidRDefault="00B20210" w:rsidP="00B20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>Гидрологические явления формируются в неоднородных и чрезвычайно многообразных условиях географической среды и представляют собой следствие комплекса сложных взаимосвя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занных процессов, происходящих в атмосфере, на поверхности и в некоторой толще земли, а также в разветвленной русловой сети. В основе разработки методов гидрологических прогнозов лежит физический анализ этих процессов, конечной целью кото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рого является отыскание количественных зависимостей, позво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ляющих рассчитывать интересующие нас элементы режима применительно к конкретным речным бассейнам или участкам рек. Большая неравномерность гидрологических процессов, связан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ная с неоднородностью географической среды, и крайняя огра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ниченность исходных данных создают очень большие трудности для аналитического выражения взаимосвязи многочисленных факторов в этих сложных процессах и во многих случаях вынуж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дают отыскивать приближенные зависимости, учитывающие лишь главные решающие факторы.</w:t>
      </w:r>
    </w:p>
    <w:p w:rsidR="00B20210" w:rsidRPr="00DF3C1C" w:rsidRDefault="00B20210" w:rsidP="00B20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>Под методом прогноза, строго говоря, понимается общий подход к решению задачи, вытекающий из физической сущно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сти процессов, определяющих данное явление. Приведем несколько таких методов, </w:t>
      </w:r>
      <w:proofErr w:type="gramStart"/>
      <w:r w:rsidRPr="00DF3C1C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Pr="00DF3C1C">
        <w:rPr>
          <w:rFonts w:ascii="Times New Roman" w:eastAsia="Times New Roman" w:hAnsi="Times New Roman" w:cs="Times New Roman"/>
          <w:sz w:val="28"/>
          <w:szCs w:val="28"/>
        </w:rPr>
        <w:t xml:space="preserve"> гидродинамический метод расчета движения и трансформации волны паводка в русле, ме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тод водного баланса, применяемый, при расчетах объема стока, или метод теплового баланса, применяемый при расчетах снего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таяния и охлаждения воды.</w:t>
      </w:r>
    </w:p>
    <w:p w:rsidR="00B20210" w:rsidRPr="00DF3C1C" w:rsidRDefault="00B20210" w:rsidP="00B20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 xml:space="preserve">В отличие от более общего понятия метода, под методикой прогноза понимается система расчетных приемов (формулы, графики), разработанная для конкретных водных объектов, включая способы обработки и определения исходных данных. В качестве методики прогноза может служить как 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lastRenderedPageBreak/>
        <w:t>достаточно строгое аналитическое решение задачи, так и более грубые при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ближенные способы расчета или эмпирически установленные корреляционные связи.</w:t>
      </w:r>
    </w:p>
    <w:p w:rsidR="00B20210" w:rsidRPr="00DF3C1C" w:rsidRDefault="00B20210" w:rsidP="00B202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>Все существующие методы гидрологических прогнозов яв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ляются приближенными. Поэтому разработка каждой конкрет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ной методики должна включать не только получение способов расчета, но и определение на основе физического и статистиче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ского анализов соответствующих характеристик, необходимых для оценки точности данной методики и расчета ошибок различ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ной вероятности.</w:t>
      </w:r>
    </w:p>
    <w:p w:rsidR="00B20210" w:rsidRPr="00DF3C1C" w:rsidRDefault="00B20210" w:rsidP="00B20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Классификация и виды гидрологических прогнозов. 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t xml:space="preserve">Потребность </w:t>
      </w:r>
      <w:proofErr w:type="spellStart"/>
      <w:r w:rsidRPr="00DF3C1C">
        <w:rPr>
          <w:rFonts w:ascii="Times New Roman" w:eastAsia="Times New Roman" w:hAnsi="Times New Roman" w:cs="Times New Roman"/>
          <w:sz w:val="28"/>
          <w:szCs w:val="28"/>
        </w:rPr>
        <w:t>вразличного</w:t>
      </w:r>
      <w:proofErr w:type="spellEnd"/>
      <w:r w:rsidRPr="00DF3C1C">
        <w:rPr>
          <w:rFonts w:ascii="Times New Roman" w:eastAsia="Times New Roman" w:hAnsi="Times New Roman" w:cs="Times New Roman"/>
          <w:sz w:val="28"/>
          <w:szCs w:val="28"/>
        </w:rPr>
        <w:t xml:space="preserve"> вида гидрологических прогнозах зависит от характера режима рек и озер и интересов народнохо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зяйственных организаций.</w:t>
      </w:r>
    </w:p>
    <w:p w:rsidR="00B20210" w:rsidRPr="00DF3C1C" w:rsidRDefault="00B20210" w:rsidP="00B20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>В основу классификации существующих гидрологических прогнозов могут быть положены четыре основных признака:</w:t>
      </w:r>
    </w:p>
    <w:p w:rsidR="00B20210" w:rsidRPr="00DF3C1C" w:rsidRDefault="00B20210" w:rsidP="00B20210">
      <w:pPr>
        <w:widowControl w:val="0"/>
        <w:numPr>
          <w:ilvl w:val="0"/>
          <w:numId w:val="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>заблаговременность прогнозов;</w:t>
      </w:r>
    </w:p>
    <w:p w:rsidR="00B20210" w:rsidRPr="00DF3C1C" w:rsidRDefault="00B20210" w:rsidP="00B20210">
      <w:pPr>
        <w:widowControl w:val="0"/>
        <w:numPr>
          <w:ilvl w:val="0"/>
          <w:numId w:val="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>предсказываемые явления и элементы режима;</w:t>
      </w:r>
    </w:p>
    <w:p w:rsidR="00B20210" w:rsidRPr="00DF3C1C" w:rsidRDefault="00B20210" w:rsidP="00B20210">
      <w:pPr>
        <w:widowControl w:val="0"/>
        <w:numPr>
          <w:ilvl w:val="0"/>
          <w:numId w:val="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 xml:space="preserve">методы </w:t>
      </w:r>
      <w:proofErr w:type="spellStart"/>
      <w:r w:rsidRPr="00DF3C1C">
        <w:rPr>
          <w:rFonts w:ascii="Times New Roman" w:eastAsia="Times New Roman" w:hAnsi="Times New Roman" w:cs="Times New Roman"/>
          <w:sz w:val="28"/>
          <w:szCs w:val="28"/>
        </w:rPr>
        <w:t>предвычисления</w:t>
      </w:r>
      <w:proofErr w:type="spellEnd"/>
      <w:r w:rsidRPr="00DF3C1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0210" w:rsidRPr="00DF3C1C" w:rsidRDefault="00B20210" w:rsidP="00B20210">
      <w:pPr>
        <w:widowControl w:val="0"/>
        <w:numPr>
          <w:ilvl w:val="0"/>
          <w:numId w:val="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>целевое назначение прогнозов.</w:t>
      </w:r>
    </w:p>
    <w:p w:rsidR="00B20210" w:rsidRPr="00DF3C1C" w:rsidRDefault="00B20210" w:rsidP="00B20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>Каждый из этих признаков позволяет разделить прогнозы на несколько видов.</w:t>
      </w:r>
    </w:p>
    <w:p w:rsidR="00B20210" w:rsidRPr="00DF3C1C" w:rsidRDefault="00B20210" w:rsidP="00B20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>По признаку заблаговременности гидрологические прогнозы делятся на:</w:t>
      </w:r>
    </w:p>
    <w:p w:rsidR="00B20210" w:rsidRPr="00DF3C1C" w:rsidRDefault="00B20210" w:rsidP="00B20210">
      <w:pPr>
        <w:shd w:val="clear" w:color="auto" w:fill="FFFFFF"/>
        <w:tabs>
          <w:tab w:val="left" w:pos="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а) 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t>долгосрочные;</w:t>
      </w:r>
    </w:p>
    <w:p w:rsidR="00B20210" w:rsidRPr="00DF3C1C" w:rsidRDefault="00B20210" w:rsidP="00B20210">
      <w:pPr>
        <w:shd w:val="clear" w:color="auto" w:fill="FFFFFF"/>
        <w:tabs>
          <w:tab w:val="left" w:pos="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pacing w:val="-9"/>
          <w:sz w:val="28"/>
          <w:szCs w:val="28"/>
        </w:rPr>
        <w:t>б)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t xml:space="preserve"> краткосрочные;</w:t>
      </w:r>
    </w:p>
    <w:p w:rsidR="00B20210" w:rsidRPr="00DF3C1C" w:rsidRDefault="00B20210" w:rsidP="00B20210">
      <w:pPr>
        <w:shd w:val="clear" w:color="auto" w:fill="FFFFFF"/>
        <w:tabs>
          <w:tab w:val="left" w:pos="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в) 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t>экстренные предупреждения об опасных явлениях.</w:t>
      </w:r>
    </w:p>
    <w:p w:rsidR="00B20210" w:rsidRPr="00DF3C1C" w:rsidRDefault="00B20210" w:rsidP="00B20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>Условно к категории краткосрочных прогнозов принято отно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сить прогнозы, заблаговременность которых не превышает 10–15 дней. Заблаговременность долгосрочных гидрологических прогнозов может достигать нескольких месяцев.</w:t>
      </w:r>
    </w:p>
    <w:p w:rsidR="00B20210" w:rsidRPr="00DF3C1C" w:rsidRDefault="00B20210" w:rsidP="00B20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>В зависимости от предсказываемых явлений все гидрологиче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ские прогнозы делятся на:</w:t>
      </w:r>
    </w:p>
    <w:p w:rsidR="00B20210" w:rsidRPr="00DF3C1C" w:rsidRDefault="00B20210" w:rsidP="00B20210">
      <w:pPr>
        <w:shd w:val="clear" w:color="auto" w:fill="FFFFFF"/>
        <w:tabs>
          <w:tab w:val="left" w:pos="6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а) 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t>прогнозы элементов водного режима (водные прогнозы);</w:t>
      </w:r>
    </w:p>
    <w:p w:rsidR="00B20210" w:rsidRPr="00DF3C1C" w:rsidRDefault="00B20210" w:rsidP="00B20210">
      <w:pPr>
        <w:shd w:val="clear" w:color="auto" w:fill="FFFFFF"/>
        <w:tabs>
          <w:tab w:val="left" w:pos="6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б) 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t>прогнозы элементов ледового режима (ледовые прогнозы).</w:t>
      </w:r>
    </w:p>
    <w:p w:rsidR="00B20210" w:rsidRPr="00DF3C1C" w:rsidRDefault="00B20210" w:rsidP="00B20210">
      <w:pPr>
        <w:shd w:val="clear" w:color="auto" w:fill="FFFFFF"/>
        <w:tabs>
          <w:tab w:val="left" w:pos="6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>Каждый из этих видов прогнозов по признаку заблаговремен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ности делится соответственно на долгосрочные и краткосрочные.</w:t>
      </w:r>
    </w:p>
    <w:p w:rsidR="00B20210" w:rsidRPr="00DF3C1C" w:rsidRDefault="00B20210" w:rsidP="00B20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>Основными элементами водного режима, предсказание ко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торых представляет наибольший интерес, являются:</w:t>
      </w:r>
    </w:p>
    <w:p w:rsidR="00B20210" w:rsidRPr="00DF3C1C" w:rsidRDefault="00B20210" w:rsidP="00B20210">
      <w:pPr>
        <w:widowControl w:val="0"/>
        <w:numPr>
          <w:ilvl w:val="0"/>
          <w:numId w:val="3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>сток или средние расходы воды за различные периоды времени (за паводок, сезон, декаду, месяц, квартал);</w:t>
      </w:r>
    </w:p>
    <w:p w:rsidR="00B20210" w:rsidRPr="00DF3C1C" w:rsidRDefault="00B20210" w:rsidP="00B20210">
      <w:pPr>
        <w:widowControl w:val="0"/>
        <w:numPr>
          <w:ilvl w:val="0"/>
          <w:numId w:val="3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>максимальный уровень (расход) половодья и паводков и время их наступления;</w:t>
      </w:r>
    </w:p>
    <w:p w:rsidR="00B20210" w:rsidRPr="00DF3C1C" w:rsidRDefault="00B20210" w:rsidP="00B20210">
      <w:pPr>
        <w:widowControl w:val="0"/>
        <w:numPr>
          <w:ilvl w:val="0"/>
          <w:numId w:val="3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>распределение стока половодья или паводка во времени;</w:t>
      </w:r>
    </w:p>
    <w:p w:rsidR="00B20210" w:rsidRPr="00DF3C1C" w:rsidRDefault="00B20210" w:rsidP="00B20210">
      <w:pPr>
        <w:widowControl w:val="0"/>
        <w:numPr>
          <w:ilvl w:val="0"/>
          <w:numId w:val="3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>максимальный уровень наполнения озер и время его на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ступления;</w:t>
      </w:r>
    </w:p>
    <w:p w:rsidR="00B20210" w:rsidRPr="00DF3C1C" w:rsidRDefault="00B20210" w:rsidP="00B20210">
      <w:pPr>
        <w:widowControl w:val="0"/>
        <w:numPr>
          <w:ilvl w:val="0"/>
          <w:numId w:val="3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>уровни воды судоходных рек;</w:t>
      </w:r>
    </w:p>
    <w:p w:rsidR="00B20210" w:rsidRPr="00DF3C1C" w:rsidRDefault="00B20210" w:rsidP="00B20210">
      <w:pPr>
        <w:widowControl w:val="0"/>
        <w:numPr>
          <w:ilvl w:val="0"/>
          <w:numId w:val="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>высота ветровых волн на озерах и водохранилищах. Основными элементами ледового режима являются:</w:t>
      </w:r>
    </w:p>
    <w:p w:rsidR="00B20210" w:rsidRPr="00DF3C1C" w:rsidRDefault="00B20210" w:rsidP="00B20210">
      <w:pPr>
        <w:widowControl w:val="0"/>
        <w:numPr>
          <w:ilvl w:val="0"/>
          <w:numId w:val="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lastRenderedPageBreak/>
        <w:t>даты появления плавучего льда;</w:t>
      </w:r>
    </w:p>
    <w:p w:rsidR="00B20210" w:rsidRPr="00DF3C1C" w:rsidRDefault="00B20210" w:rsidP="00B20210">
      <w:pPr>
        <w:widowControl w:val="0"/>
        <w:numPr>
          <w:ilvl w:val="0"/>
          <w:numId w:val="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>даты ледостава;</w:t>
      </w:r>
    </w:p>
    <w:p w:rsidR="00B20210" w:rsidRPr="00DF3C1C" w:rsidRDefault="00B20210" w:rsidP="00B20210">
      <w:pPr>
        <w:widowControl w:val="0"/>
        <w:numPr>
          <w:ilvl w:val="0"/>
          <w:numId w:val="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>толщина льда;</w:t>
      </w:r>
    </w:p>
    <w:p w:rsidR="00B20210" w:rsidRPr="00DF3C1C" w:rsidRDefault="00B20210" w:rsidP="00B20210">
      <w:pPr>
        <w:widowControl w:val="0"/>
        <w:numPr>
          <w:ilvl w:val="0"/>
          <w:numId w:val="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>даты вскрытия;</w:t>
      </w:r>
    </w:p>
    <w:p w:rsidR="00B20210" w:rsidRPr="00DF3C1C" w:rsidRDefault="00B20210" w:rsidP="00B20210">
      <w:pPr>
        <w:widowControl w:val="0"/>
        <w:numPr>
          <w:ilvl w:val="0"/>
          <w:numId w:val="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>даты очищения ото льда озер и водохранилищ. Применяемые в настоящее время методы прогнозов можно разделить на четыре основные группы.</w:t>
      </w:r>
    </w:p>
    <w:p w:rsidR="00B20210" w:rsidRPr="00DF3C1C" w:rsidRDefault="00B20210" w:rsidP="00B20210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>Методы, вытекающие из законов движения воды в руслах. К ним относятся методы гидродинамики и все приближенные способы расчета движения и трансформации паводков в русло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вой сети, являющиеся основой краткосрочных прогнозов расхо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дов и уровней воды. Исходными данными для этих прогнозов яв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ляются материалы гидрологических наблюдений.</w:t>
      </w:r>
    </w:p>
    <w:p w:rsidR="00B20210" w:rsidRPr="00DF3C1C" w:rsidRDefault="00B20210" w:rsidP="00B20210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>Методы, вытекающие из анализа гидрологических и метео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рологических процессов, происходящих в речных бассейнах. К ним относятся </w:t>
      </w:r>
      <w:proofErr w:type="spellStart"/>
      <w:r w:rsidRPr="00DF3C1C">
        <w:rPr>
          <w:rFonts w:ascii="Times New Roman" w:eastAsia="Times New Roman" w:hAnsi="Times New Roman" w:cs="Times New Roman"/>
          <w:sz w:val="28"/>
          <w:szCs w:val="28"/>
        </w:rPr>
        <w:t>воднобалансовые</w:t>
      </w:r>
      <w:proofErr w:type="spellEnd"/>
      <w:r w:rsidRPr="00DF3C1C">
        <w:rPr>
          <w:rFonts w:ascii="Times New Roman" w:eastAsia="Times New Roman" w:hAnsi="Times New Roman" w:cs="Times New Roman"/>
          <w:sz w:val="28"/>
          <w:szCs w:val="28"/>
        </w:rPr>
        <w:t xml:space="preserve"> методы прогнозов стока по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ловодья и паводков, методы расчета гидрографа паводков и др.</w:t>
      </w:r>
    </w:p>
    <w:p w:rsidR="00B20210" w:rsidRPr="00DF3C1C" w:rsidRDefault="00B20210" w:rsidP="00B20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 xml:space="preserve">3. Методы, вытекающие из анализа процессов </w:t>
      </w:r>
      <w:proofErr w:type="gramStart"/>
      <w:r w:rsidRPr="00DF3C1C">
        <w:rPr>
          <w:rFonts w:ascii="Times New Roman" w:eastAsia="Times New Roman" w:hAnsi="Times New Roman" w:cs="Times New Roman"/>
          <w:sz w:val="28"/>
          <w:szCs w:val="28"/>
        </w:rPr>
        <w:t>теплообмена,.</w:t>
      </w:r>
      <w:proofErr w:type="gramEnd"/>
      <w:r w:rsidRPr="00DF3C1C">
        <w:rPr>
          <w:rFonts w:ascii="Times New Roman" w:eastAsia="Times New Roman" w:hAnsi="Times New Roman" w:cs="Times New Roman"/>
          <w:sz w:val="28"/>
          <w:szCs w:val="28"/>
        </w:rPr>
        <w:t xml:space="preserve"> происходящих в реках, озерах и водохранилищах под влиянием гидрометеорологических факторов. Сюда относятся методы при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ближенного расчета теплообмена между водой и атмосферой или льдом и атмосферой, </w:t>
      </w:r>
      <w:proofErr w:type="gramStart"/>
      <w:r w:rsidRPr="00DF3C1C">
        <w:rPr>
          <w:rFonts w:ascii="Times New Roman" w:eastAsia="Times New Roman" w:hAnsi="Times New Roman" w:cs="Times New Roman"/>
          <w:sz w:val="28"/>
          <w:szCs w:val="28"/>
        </w:rPr>
        <w:t>являющиеся  основой</w:t>
      </w:r>
      <w:proofErr w:type="gramEnd"/>
      <w:r w:rsidRPr="00DF3C1C">
        <w:rPr>
          <w:rFonts w:ascii="Times New Roman" w:eastAsia="Times New Roman" w:hAnsi="Times New Roman" w:cs="Times New Roman"/>
          <w:sz w:val="28"/>
          <w:szCs w:val="28"/>
        </w:rPr>
        <w:t xml:space="preserve">  краткосрочных прогнозов замерзания и вскрытия рек, нарастания и стаивания льда.</w:t>
      </w:r>
    </w:p>
    <w:p w:rsidR="00B20210" w:rsidRPr="00DF3C1C" w:rsidRDefault="00B20210" w:rsidP="00B20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C1C">
        <w:rPr>
          <w:rFonts w:ascii="Times New Roman" w:hAnsi="Times New Roman" w:cs="Times New Roman"/>
          <w:sz w:val="28"/>
          <w:szCs w:val="28"/>
        </w:rPr>
        <w:t xml:space="preserve">4. 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t>Методы, вытекающие из анализа процессов атмосферной циркуляции, обусловливающих территориальное распределение сроков ледовых явлений или количества осадков. Такого рода методы, применяемые, например, в долгосрочных ледовых про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гнозах, тесно связаны с синоптической метеорологией и часто называются </w:t>
      </w:r>
      <w:proofErr w:type="spellStart"/>
      <w:r w:rsidRPr="00DF3C1C">
        <w:rPr>
          <w:rFonts w:ascii="Times New Roman" w:eastAsia="Times New Roman" w:hAnsi="Times New Roman" w:cs="Times New Roman"/>
          <w:sz w:val="28"/>
          <w:szCs w:val="28"/>
        </w:rPr>
        <w:t>метеосиноптическими</w:t>
      </w:r>
      <w:proofErr w:type="spellEnd"/>
      <w:r w:rsidRPr="00DF3C1C">
        <w:rPr>
          <w:rFonts w:ascii="Times New Roman" w:eastAsia="Times New Roman" w:hAnsi="Times New Roman" w:cs="Times New Roman"/>
          <w:sz w:val="28"/>
          <w:szCs w:val="28"/>
        </w:rPr>
        <w:t xml:space="preserve"> методами гидрологических прогнозов.</w:t>
      </w:r>
    </w:p>
    <w:p w:rsidR="00B20210" w:rsidRPr="00DF3C1C" w:rsidRDefault="00B20210" w:rsidP="00B20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>По целевому назначению все гидрологические прогнозы можно разделить на:</w:t>
      </w:r>
    </w:p>
    <w:p w:rsidR="00B20210" w:rsidRPr="00DF3C1C" w:rsidRDefault="00B20210" w:rsidP="00B20210">
      <w:pPr>
        <w:shd w:val="clear" w:color="auto" w:fill="FFFFFF"/>
        <w:tabs>
          <w:tab w:val="left" w:pos="6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pacing w:val="-1"/>
          <w:sz w:val="28"/>
          <w:szCs w:val="28"/>
        </w:rPr>
        <w:t>а)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t xml:space="preserve"> прогнозы общего пользования;</w:t>
      </w:r>
    </w:p>
    <w:p w:rsidR="00B20210" w:rsidRPr="00DF3C1C" w:rsidRDefault="00B20210" w:rsidP="00B20210">
      <w:pPr>
        <w:shd w:val="clear" w:color="auto" w:fill="FFFFFF"/>
        <w:tabs>
          <w:tab w:val="left" w:pos="6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б) 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t>специализированные прогнозы для различных отраслей народного хо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зяйства.</w:t>
      </w:r>
    </w:p>
    <w:p w:rsidR="00B20210" w:rsidRPr="00DF3C1C" w:rsidRDefault="00B20210" w:rsidP="00B202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 xml:space="preserve">К первой группе относятся прогнозы, представляющие общий интерес, </w:t>
      </w:r>
      <w:proofErr w:type="gramStart"/>
      <w:r w:rsidRPr="00DF3C1C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Pr="00DF3C1C">
        <w:rPr>
          <w:rFonts w:ascii="Times New Roman" w:eastAsia="Times New Roman" w:hAnsi="Times New Roman" w:cs="Times New Roman"/>
          <w:sz w:val="28"/>
          <w:szCs w:val="28"/>
        </w:rPr>
        <w:t xml:space="preserve"> прогнозы максимального уровня половодья и паводков, предупреждения о наводнениях. Специализирован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ные прогнозы учитывают специфику требований к ним таких от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раслей народного хозяйства, как гидроэнергетика, водный транс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порт, орошаемое земледелие и др.</w:t>
      </w:r>
    </w:p>
    <w:p w:rsidR="004350E8" w:rsidRDefault="00B20210" w:rsidP="00B20210">
      <w:pPr>
        <w:spacing w:after="0" w:line="240" w:lineRule="auto"/>
        <w:ind w:firstLine="709"/>
        <w:jc w:val="both"/>
      </w:pPr>
      <w:r w:rsidRPr="00DF3C1C">
        <w:rPr>
          <w:rFonts w:ascii="Times New Roman" w:eastAsia="Times New Roman" w:hAnsi="Times New Roman" w:cs="Times New Roman"/>
          <w:sz w:val="28"/>
          <w:szCs w:val="28"/>
        </w:rPr>
        <w:t>Каждое из приведенных делений прогнозов имеет свои пре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имущества и недостатки. Однако в совокупности они дают доста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точно полное представление о видах и методических основах су</w:t>
      </w:r>
      <w:r w:rsidRPr="00DF3C1C">
        <w:rPr>
          <w:rFonts w:ascii="Times New Roman" w:eastAsia="Times New Roman" w:hAnsi="Times New Roman" w:cs="Times New Roman"/>
          <w:sz w:val="28"/>
          <w:szCs w:val="28"/>
        </w:rPr>
        <w:softHyphen/>
        <w:t>ществующих гидрологических прогнозов.</w:t>
      </w:r>
    </w:p>
    <w:sectPr w:rsidR="00435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A0115"/>
    <w:multiLevelType w:val="singleLevel"/>
    <w:tmpl w:val="7EBED4D2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">
    <w:nsid w:val="16DF21ED"/>
    <w:multiLevelType w:val="hybridMultilevel"/>
    <w:tmpl w:val="70108A2E"/>
    <w:lvl w:ilvl="0" w:tplc="4C0033BA">
      <w:start w:val="65535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293966"/>
    <w:multiLevelType w:val="singleLevel"/>
    <w:tmpl w:val="9B185A5C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78DD0D8A"/>
    <w:multiLevelType w:val="hybridMultilevel"/>
    <w:tmpl w:val="521C7184"/>
    <w:lvl w:ilvl="0" w:tplc="4C0033BA">
      <w:start w:val="65535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10"/>
    <w:rsid w:val="003628B3"/>
    <w:rsid w:val="00A95D03"/>
    <w:rsid w:val="00B2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85E61-EDD3-47E9-B02D-A3A527B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2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Шарапов</dc:creator>
  <cp:keywords/>
  <dc:description/>
  <cp:lastModifiedBy>Михаил Шарапов</cp:lastModifiedBy>
  <cp:revision>1</cp:revision>
  <dcterms:created xsi:type="dcterms:W3CDTF">2022-02-07T00:05:00Z</dcterms:created>
  <dcterms:modified xsi:type="dcterms:W3CDTF">2022-02-07T00:09:00Z</dcterms:modified>
</cp:coreProperties>
</file>