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29" w:rsidRPr="00375029" w:rsidRDefault="00375029" w:rsidP="00375029">
      <w:pPr>
        <w:shd w:val="clear" w:color="auto" w:fill="FFFFFF"/>
        <w:spacing w:before="100" w:beforeAutospacing="1" w:after="150" w:line="4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37502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МОДА и МЕДИАНА (структурные средние)</w:t>
      </w:r>
    </w:p>
    <w:p w:rsidR="00375029" w:rsidRPr="00375029" w:rsidRDefault="00375029" w:rsidP="003750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75029" w:rsidRPr="00375029" w:rsidRDefault="00375029" w:rsidP="003750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5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ода и медиана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наиболее часто используемые в экономической практике структурные средние</w:t>
      </w:r>
      <w:r w:rsidRPr="00375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75029" w:rsidRPr="00375029" w:rsidRDefault="00375029" w:rsidP="003750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Мода 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 </w:t>
      </w:r>
      <w:r w:rsidRPr="00375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величина признака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(варианта), который </w:t>
      </w:r>
      <w:r w:rsidRPr="00375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наиболее часто встречается  в данной совокупности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, т.e. это варианта, имеющая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наибольшую частоту.</w:t>
      </w:r>
    </w:p>
    <w:p w:rsidR="00375029" w:rsidRPr="00375029" w:rsidRDefault="00375029" w:rsidP="003750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5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дискретном ряду</w:t>
      </w:r>
      <w:r w:rsidRPr="00375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мода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определяется </w:t>
      </w:r>
      <w:r w:rsidRPr="00375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соответствии с определением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это одна из вариант признака, которая в ряду распределения имеет наибольшую частоту.</w:t>
      </w:r>
    </w:p>
    <w:p w:rsidR="00DB04DC" w:rsidRDefault="00DB04DC" w:rsidP="00DB04DC">
      <w:pPr>
        <w:textAlignment w:val="baseline"/>
        <w:rPr>
          <w:rFonts w:ascii="Times New Roman" w:hAnsi="Times New Roman" w:cs="Times New Roman"/>
          <w:sz w:val="23"/>
          <w:szCs w:val="23"/>
        </w:rPr>
      </w:pPr>
    </w:p>
    <w:p w:rsidR="00DB04DC" w:rsidRPr="00DB04DC" w:rsidRDefault="00DB04DC" w:rsidP="00DB04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color w:val="4B4F58"/>
          <w:sz w:val="23"/>
          <w:szCs w:val="23"/>
        </w:rPr>
        <w:t xml:space="preserve">В </w:t>
      </w:r>
      <w:r w:rsidRPr="00DB04DC">
        <w:rPr>
          <w:sz w:val="28"/>
          <w:szCs w:val="28"/>
        </w:rPr>
        <w:t>статистике есть целый набор показателей, которые характеризуют центральную тенденцию. Выбор того или иного индикатора в основном зависит от характера данных, целей расчетов и его свойств.</w:t>
      </w:r>
    </w:p>
    <w:p w:rsidR="00DB04DC" w:rsidRPr="00DB04DC" w:rsidRDefault="00DB04DC" w:rsidP="00DB04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B04DC">
        <w:rPr>
          <w:sz w:val="28"/>
          <w:szCs w:val="28"/>
        </w:rPr>
        <w:t>Что подразумевается под характером данных? Прежде всего, мы говорим о количественных данных, которые выражены в числах. Но набор числовых данных может иметь разное распределение. Под распределением понимаются частоты отдельных значений. К примеру, в классе из 23 человек 2 школьника написали контрольную работу на двойку, 5 – на тройку, 10 – на четверку и 6 – на пятерку. Это и есть распределение оценок. Распределение очень наглядно можно представить с помощью специальной диаграммы – гистограммы. Для данного примера получится следующая гистограмма.</w:t>
      </w:r>
    </w:p>
    <w:p w:rsidR="00DB04DC" w:rsidRDefault="00DB04DC" w:rsidP="00DB04DC">
      <w:pPr>
        <w:pStyle w:val="a5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3"/>
          <w:szCs w:val="23"/>
        </w:rPr>
      </w:pPr>
      <w:r>
        <w:rPr>
          <w:rFonts w:ascii="Arial" w:hAnsi="Arial" w:cs="Arial"/>
          <w:noProof/>
          <w:color w:val="4B4F58"/>
          <w:sz w:val="23"/>
          <w:szCs w:val="23"/>
        </w:rPr>
        <w:drawing>
          <wp:inline distT="0" distB="0" distL="0" distR="0">
            <wp:extent cx="5321300" cy="3124200"/>
            <wp:effectExtent l="0" t="0" r="0" b="0"/>
            <wp:docPr id="21" name="Рисунок 21" descr="Распределение оц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Распределение оцен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272D78" w:rsidRDefault="00DB04DC" w:rsidP="00DB04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2D78">
        <w:rPr>
          <w:sz w:val="28"/>
          <w:szCs w:val="28"/>
        </w:rPr>
        <w:t>Во многих случаях количество уникальных значений намного больше, а распределение похоже на нормальное. Ниже приведена примерная иллюстрация нормального распределения случайных чисел.</w:t>
      </w:r>
    </w:p>
    <w:p w:rsidR="00DB04DC" w:rsidRPr="00272D78" w:rsidRDefault="00DB04DC" w:rsidP="00DB04DC">
      <w:pPr>
        <w:pStyle w:val="a5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3"/>
          <w:szCs w:val="23"/>
        </w:rPr>
      </w:pPr>
      <w:r w:rsidRPr="00272D78"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 wp14:anchorId="798997FE" wp14:editId="2E98F13F">
            <wp:extent cx="5321300" cy="3124200"/>
            <wp:effectExtent l="0" t="0" r="0" b="0"/>
            <wp:docPr id="20" name="Рисунок 20" descr="Нормальное распределение чис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Нормальное распределение чисе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272D78" w:rsidRDefault="00DB04DC" w:rsidP="00DB04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2D78">
        <w:rPr>
          <w:sz w:val="28"/>
          <w:szCs w:val="28"/>
        </w:rPr>
        <w:t>Итак, центральная тенденция. Если частоты анализируемых значений распределены по нормальному закону, то есть симметрично вокруг некоторого центра, то центральная тенденция определяется вполне однозначно – это есть тот самый центр, и математически он соответствует средней арифметической.</w:t>
      </w:r>
    </w:p>
    <w:p w:rsidR="00DB04DC" w:rsidRPr="00272D78" w:rsidRDefault="00DB04DC" w:rsidP="00DB04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2D78">
        <w:rPr>
          <w:sz w:val="28"/>
          <w:szCs w:val="28"/>
        </w:rPr>
        <w:t>Как нетрудно заметить, в этом же центре находится и максимальная частота значений. То есть при нормальном распределении центральная тенденция есть не только средняя арифметическая, но и максимальная частота, которая в статистике называется </w:t>
      </w:r>
      <w:r w:rsidRPr="00272D78">
        <w:rPr>
          <w:rStyle w:val="a6"/>
          <w:sz w:val="28"/>
          <w:szCs w:val="28"/>
          <w:bdr w:val="none" w:sz="0" w:space="0" w:color="auto" w:frame="1"/>
        </w:rPr>
        <w:t>модой</w:t>
      </w:r>
      <w:r w:rsidRPr="00272D78">
        <w:rPr>
          <w:sz w:val="28"/>
          <w:szCs w:val="28"/>
        </w:rPr>
        <w:t> или </w:t>
      </w:r>
      <w:r w:rsidRPr="00272D78">
        <w:rPr>
          <w:rStyle w:val="a6"/>
          <w:sz w:val="28"/>
          <w:szCs w:val="28"/>
          <w:bdr w:val="none" w:sz="0" w:space="0" w:color="auto" w:frame="1"/>
        </w:rPr>
        <w:t>модальным значением</w:t>
      </w:r>
      <w:r w:rsidRPr="00272D78">
        <w:rPr>
          <w:sz w:val="28"/>
          <w:szCs w:val="28"/>
        </w:rPr>
        <w:t>.</w:t>
      </w:r>
    </w:p>
    <w:p w:rsidR="00DB04DC" w:rsidRPr="00272D78" w:rsidRDefault="00DB04DC" w:rsidP="00DB04DC">
      <w:pPr>
        <w:pStyle w:val="a5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3"/>
          <w:szCs w:val="23"/>
        </w:rPr>
      </w:pPr>
      <w:r w:rsidRPr="00272D78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3C6BCF09" wp14:editId="0EF25B3F">
            <wp:extent cx="5321300" cy="3187700"/>
            <wp:effectExtent l="0" t="0" r="0" b="0"/>
            <wp:docPr id="19" name="Рисунок 19" descr="Мода и среднее арифметическое при нормальном распредел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Мода и среднее арифметическое при нормальном распредел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272D78" w:rsidRDefault="00DB04DC" w:rsidP="00272D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2D78">
        <w:rPr>
          <w:sz w:val="28"/>
          <w:szCs w:val="28"/>
        </w:rPr>
        <w:t>На диаграмме оба значения центральной тенденции совпадают и равны 10.</w:t>
      </w:r>
    </w:p>
    <w:p w:rsidR="00DB04DC" w:rsidRPr="00272D78" w:rsidRDefault="00DB04DC" w:rsidP="00272D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2D78">
        <w:rPr>
          <w:sz w:val="28"/>
          <w:szCs w:val="28"/>
        </w:rPr>
        <w:lastRenderedPageBreak/>
        <w:t>Но такое распределение встречается далеко не всегда, а при малом числе данных – совсем редко. Чаще бывает так, что частоты распределяются асимметрично. Тогда мода и среднее арифметическое не будут совпадать.</w:t>
      </w:r>
    </w:p>
    <w:p w:rsidR="00DB04DC" w:rsidRDefault="00DB04DC" w:rsidP="00DB04DC">
      <w:pPr>
        <w:pStyle w:val="a5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4B4F58"/>
          <w:sz w:val="23"/>
          <w:szCs w:val="23"/>
        </w:rPr>
      </w:pPr>
      <w:r>
        <w:rPr>
          <w:rFonts w:ascii="Arial" w:hAnsi="Arial" w:cs="Arial"/>
          <w:noProof/>
          <w:color w:val="4B4F58"/>
          <w:sz w:val="23"/>
          <w:szCs w:val="23"/>
        </w:rPr>
        <w:drawing>
          <wp:inline distT="0" distB="0" distL="0" distR="0">
            <wp:extent cx="5346700" cy="3162300"/>
            <wp:effectExtent l="0" t="0" r="6350" b="0"/>
            <wp:docPr id="18" name="Рисунок 18" descr="Мода и среднее арифметическое не совпад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Мода и среднее арифметическое не совпадаю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272D78" w:rsidRDefault="00DB04DC" w:rsidP="00272D78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272D78">
        <w:rPr>
          <w:sz w:val="28"/>
          <w:szCs w:val="28"/>
        </w:rPr>
        <w:t>На рисунке выше среднее арифметическое по-прежнему составляет 10, а вот мода уже равна 9. Что в таком случае считать значением центральной тенденции? Ответ зависит от поставленных целей анализа. Если интересует уровень, сумма отклонений от которого равна нулю со всеми вытекающим отсюда свойствами и последствиями, то это средняя арифметическая. Если нужно максимально частое значение, то это мода.</w:t>
      </w:r>
    </w:p>
    <w:p w:rsidR="00DB04DC" w:rsidRPr="00272D78" w:rsidRDefault="00DB04DC" w:rsidP="00272D78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272D78">
        <w:rPr>
          <w:sz w:val="28"/>
          <w:szCs w:val="28"/>
        </w:rPr>
        <w:t>Итак, зачем нужна мода? Приведу пару примеров. Экономист планово-экономического отдела обувной фабрики интересуется, какой размер обуви пользуется наибольшим спросом. Средний размер обуви, скорее всего, здесь не подойдет, тем более, что число может получится дробным. А вот мода – как раз нужный показатель.</w:t>
      </w:r>
    </w:p>
    <w:p w:rsidR="00DB04DC" w:rsidRPr="00272D78" w:rsidRDefault="00DB04DC" w:rsidP="00272D78">
      <w:pPr>
        <w:pStyle w:val="2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72D78">
        <w:rPr>
          <w:rFonts w:ascii="Times New Roman" w:hAnsi="Times New Roman" w:cs="Times New Roman"/>
          <w:color w:val="auto"/>
          <w:sz w:val="28"/>
          <w:szCs w:val="28"/>
        </w:rPr>
        <w:t>Расчет моды</w:t>
      </w:r>
    </w:p>
    <w:p w:rsidR="00DB04DC" w:rsidRPr="00272D78" w:rsidRDefault="00DB04DC" w:rsidP="00272D78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272D78">
        <w:rPr>
          <w:sz w:val="28"/>
          <w:szCs w:val="28"/>
        </w:rPr>
        <w:t>Теперь посмотрим, </w:t>
      </w:r>
      <w:r w:rsidRPr="00272D78">
        <w:rPr>
          <w:rStyle w:val="a6"/>
          <w:sz w:val="28"/>
          <w:szCs w:val="28"/>
          <w:bdr w:val="none" w:sz="0" w:space="0" w:color="auto" w:frame="1"/>
        </w:rPr>
        <w:t>как рассчитать моду</w:t>
      </w:r>
      <w:r w:rsidRPr="00272D78">
        <w:rPr>
          <w:sz w:val="28"/>
          <w:szCs w:val="28"/>
        </w:rPr>
        <w:t>. Мода – это то значение в анализируемой совокупности данных, которое встречается чаще других, поэтому нужно посмотреть на частоты значений и отыскать максимальное из них. Например, в наборе данных </w:t>
      </w:r>
      <w:r w:rsidRPr="00272D78">
        <w:rPr>
          <w:rStyle w:val="a3"/>
          <w:sz w:val="28"/>
          <w:szCs w:val="28"/>
          <w:bdr w:val="none" w:sz="0" w:space="0" w:color="auto" w:frame="1"/>
        </w:rPr>
        <w:t>3, 4, 6, 7, 3, 5, 3, 4</w:t>
      </w:r>
      <w:r w:rsidRPr="00272D78">
        <w:rPr>
          <w:sz w:val="28"/>
          <w:szCs w:val="28"/>
        </w:rPr>
        <w:t> модой будет значение </w:t>
      </w:r>
      <w:r w:rsidRPr="00272D78">
        <w:rPr>
          <w:rStyle w:val="a3"/>
          <w:sz w:val="28"/>
          <w:szCs w:val="28"/>
          <w:bdr w:val="none" w:sz="0" w:space="0" w:color="auto" w:frame="1"/>
        </w:rPr>
        <w:t>3</w:t>
      </w:r>
      <w:r w:rsidRPr="00272D78">
        <w:rPr>
          <w:sz w:val="28"/>
          <w:szCs w:val="28"/>
        </w:rPr>
        <w:t> – повторяется чаще остальных. Это в дискретном ряду, и здесь все просто. Если данных много, то моду легче всего найти с помощью соответствующей гистограммы. Бывает так, что совокупность данных имеет бимодальное распределение.  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noProof/>
          <w:sz w:val="28"/>
          <w:szCs w:val="28"/>
        </w:rPr>
        <w:lastRenderedPageBreak/>
        <w:drawing>
          <wp:inline distT="0" distB="0" distL="0" distR="0" wp14:anchorId="7A876C29" wp14:editId="384D5290">
            <wp:extent cx="5346700" cy="3187700"/>
            <wp:effectExtent l="0" t="0" r="6350" b="0"/>
            <wp:docPr id="17" name="Рисунок 17" descr="Двумодальное распред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Двумодальное распредел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BAF" w:rsidRDefault="00483BAF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Без диаграммы очень трудно понять, что в данных не один, а два центра. К примеру, на президентских выборах предпочтения сельских и городских жителей могут отличаться. Поэтому распределение доли отданных голосов за конкретного кандидата может быть «двугорбым». Первый «горб» – выбор городского населения, второй – сельского.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Немного сложнее с </w:t>
      </w:r>
      <w:r w:rsidRPr="00483BAF">
        <w:rPr>
          <w:rStyle w:val="a3"/>
          <w:sz w:val="28"/>
          <w:szCs w:val="28"/>
          <w:bdr w:val="none" w:sz="0" w:space="0" w:color="auto" w:frame="1"/>
        </w:rPr>
        <w:t>интервальными данными</w:t>
      </w:r>
      <w:r w:rsidRPr="00483BAF">
        <w:rPr>
          <w:sz w:val="28"/>
          <w:szCs w:val="28"/>
        </w:rPr>
        <w:t>, когда вместо конкретных значений имеются интервалы. В этом случае говорят о </w:t>
      </w:r>
      <w:r w:rsidRPr="00483BAF">
        <w:rPr>
          <w:rStyle w:val="a6"/>
          <w:sz w:val="28"/>
          <w:szCs w:val="28"/>
          <w:bdr w:val="none" w:sz="0" w:space="0" w:color="auto" w:frame="1"/>
        </w:rPr>
        <w:t>модальном интервале</w:t>
      </w:r>
      <w:r w:rsidRPr="00483BAF">
        <w:rPr>
          <w:sz w:val="28"/>
          <w:szCs w:val="28"/>
        </w:rPr>
        <w:t> (при анализе доходов населения, например), то есть интервале, частота которого максимальна относительно других интервалов. Однако и здесь можно отыскать конкретное модальное значение, хотя оно будет условным и примерным, так как нет точных исходных данных. Представим, что есть следующая таблица с распределением цен.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83BAF">
        <w:rPr>
          <w:noProof/>
          <w:sz w:val="28"/>
          <w:szCs w:val="28"/>
        </w:rPr>
        <w:drawing>
          <wp:inline distT="0" distB="0" distL="0" distR="0" wp14:anchorId="096526EC" wp14:editId="0892DF97">
            <wp:extent cx="2108200" cy="1409700"/>
            <wp:effectExtent l="0" t="0" r="6350" b="0"/>
            <wp:docPr id="16" name="Рисунок 16" descr="Интервальные данные для расчета м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Интервальные данные для расчета мод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Для наглядности изобразим соответствующую диаграмму.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noProof/>
          <w:sz w:val="28"/>
          <w:szCs w:val="28"/>
        </w:rPr>
        <w:lastRenderedPageBreak/>
        <w:drawing>
          <wp:inline distT="0" distB="0" distL="0" distR="0" wp14:anchorId="543650AC" wp14:editId="42C1AE60">
            <wp:extent cx="5410200" cy="3213100"/>
            <wp:effectExtent l="0" t="0" r="0" b="6350"/>
            <wp:docPr id="15" name="Рисунок 15" descr="Рисунок распределения интервальных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Рисунок распределения интервальных данны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Требуется найти модальное значение цены.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Вначале нужно определить модальный интервал, который соответствует интервалу с наибольшей частотой. Найти его так же легко, как и моду в дискретном ряду. В нашем примере это третий интервал с ценой от 301 до 400 руб. На графике – самый высокий столбец. Теперь нужно определить конкретное значение цены, которое соответствует максимальному количеству. Точно и по факту сделать это невозможно, так как нет индивидуальных значений частот для каждой цены. Поэтому делается допущение о том, что интервалы выше и ниже модального в зависимости от своей частоты имеют разные вес и как бы перетягивают моду в свою сторону. Если частота интервала следующего за модальным больше, чем частота интервала перед модальным, то мода будет правее середины модального интервала и наоборот. Давайте еще раз посмотрим на рисунок, чтобы понять формулу, которую я напишу чуть ниже.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0" w:name="_GoBack"/>
      <w:r w:rsidRPr="00483BAF">
        <w:rPr>
          <w:noProof/>
          <w:sz w:val="28"/>
          <w:szCs w:val="28"/>
        </w:rPr>
        <w:lastRenderedPageBreak/>
        <w:drawing>
          <wp:inline distT="0" distB="0" distL="0" distR="0" wp14:anchorId="4E098CA0" wp14:editId="5F64BCB3">
            <wp:extent cx="5588000" cy="3327400"/>
            <wp:effectExtent l="0" t="0" r="0" b="6350"/>
            <wp:docPr id="14" name="Рисунок 14" descr="Мода на рису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Мода на рисунк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На рисунке отчетливо видно, что соотношение высоты столбцов, расположенных слева и справа от модального определяет близость моды к левому или правому краю модального интервала. Задача по расчету модального значения состоит в том, чтобы найти точку пересечения линий, соединяющих модальный столбец с соседними (как показано на рисунке пунктирными линиями) и нахождении соответствующего значения признака (в нашем примере цены). Зная основы геометрии (7-й класс), по данному рисунку нетрудно вывести формулу расчета моды в интервальном ряду.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rStyle w:val="a6"/>
          <w:sz w:val="28"/>
          <w:szCs w:val="28"/>
          <w:bdr w:val="none" w:sz="0" w:space="0" w:color="auto" w:frame="1"/>
        </w:rPr>
        <w:t>Формула моды</w:t>
      </w:r>
      <w:r w:rsidRPr="00483BAF">
        <w:rPr>
          <w:sz w:val="28"/>
          <w:szCs w:val="28"/>
        </w:rPr>
        <w:t> имеет следующий вид.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noProof/>
          <w:sz w:val="28"/>
          <w:szCs w:val="28"/>
        </w:rPr>
        <w:drawing>
          <wp:inline distT="0" distB="0" distL="0" distR="0" wp14:anchorId="36A8126B" wp14:editId="68D76238">
            <wp:extent cx="2705100" cy="406400"/>
            <wp:effectExtent l="0" t="0" r="0" b="0"/>
            <wp:docPr id="13" name="Рисунок 13" descr="Формула м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Формула мод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Где </w:t>
      </w:r>
      <w:r w:rsidRPr="00483BAF">
        <w:rPr>
          <w:rStyle w:val="a3"/>
          <w:sz w:val="28"/>
          <w:szCs w:val="28"/>
          <w:bdr w:val="none" w:sz="0" w:space="0" w:color="auto" w:frame="1"/>
        </w:rPr>
        <w:t>Мо</w:t>
      </w:r>
      <w:r w:rsidRPr="00483BAF">
        <w:rPr>
          <w:sz w:val="28"/>
          <w:szCs w:val="28"/>
        </w:rPr>
        <w:t> – мода,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rStyle w:val="a3"/>
          <w:sz w:val="28"/>
          <w:szCs w:val="28"/>
          <w:bdr w:val="none" w:sz="0" w:space="0" w:color="auto" w:frame="1"/>
        </w:rPr>
        <w:t>x</w:t>
      </w:r>
      <w:r w:rsidRPr="00483BAF">
        <w:rPr>
          <w:rStyle w:val="a3"/>
          <w:sz w:val="28"/>
          <w:szCs w:val="28"/>
          <w:bdr w:val="none" w:sz="0" w:space="0" w:color="auto" w:frame="1"/>
          <w:vertAlign w:val="subscript"/>
        </w:rPr>
        <w:t>0</w:t>
      </w:r>
      <w:r w:rsidRPr="00483BAF">
        <w:rPr>
          <w:sz w:val="28"/>
          <w:szCs w:val="28"/>
        </w:rPr>
        <w:t> – значение начала модального интервала,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rStyle w:val="a3"/>
          <w:sz w:val="28"/>
          <w:szCs w:val="28"/>
          <w:bdr w:val="none" w:sz="0" w:space="0" w:color="auto" w:frame="1"/>
        </w:rPr>
        <w:t>h</w:t>
      </w:r>
      <w:r w:rsidRPr="00483BAF">
        <w:rPr>
          <w:sz w:val="28"/>
          <w:szCs w:val="28"/>
        </w:rPr>
        <w:t> – размер модального интервала,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rStyle w:val="a3"/>
          <w:sz w:val="28"/>
          <w:szCs w:val="28"/>
          <w:bdr w:val="none" w:sz="0" w:space="0" w:color="auto" w:frame="1"/>
        </w:rPr>
        <w:t>f</w:t>
      </w:r>
      <w:r w:rsidRPr="00483BAF">
        <w:rPr>
          <w:rStyle w:val="a3"/>
          <w:sz w:val="28"/>
          <w:szCs w:val="28"/>
          <w:bdr w:val="none" w:sz="0" w:space="0" w:color="auto" w:frame="1"/>
          <w:vertAlign w:val="subscript"/>
        </w:rPr>
        <w:t>Мо</w:t>
      </w:r>
      <w:r w:rsidRPr="00483BAF">
        <w:rPr>
          <w:sz w:val="28"/>
          <w:szCs w:val="28"/>
        </w:rPr>
        <w:t> – частота модального интервала,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rStyle w:val="a3"/>
          <w:sz w:val="28"/>
          <w:szCs w:val="28"/>
          <w:bdr w:val="none" w:sz="0" w:space="0" w:color="auto" w:frame="1"/>
        </w:rPr>
        <w:t>f</w:t>
      </w:r>
      <w:r w:rsidRPr="00483BAF">
        <w:rPr>
          <w:rStyle w:val="a3"/>
          <w:sz w:val="28"/>
          <w:szCs w:val="28"/>
          <w:bdr w:val="none" w:sz="0" w:space="0" w:color="auto" w:frame="1"/>
          <w:vertAlign w:val="subscript"/>
        </w:rPr>
        <w:t>Мо-1</w:t>
      </w:r>
      <w:r w:rsidRPr="00483BAF">
        <w:rPr>
          <w:sz w:val="28"/>
          <w:szCs w:val="28"/>
        </w:rPr>
        <w:t> – частота интервала, находящего перед модальным,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rStyle w:val="a3"/>
          <w:sz w:val="28"/>
          <w:szCs w:val="28"/>
          <w:bdr w:val="none" w:sz="0" w:space="0" w:color="auto" w:frame="1"/>
        </w:rPr>
        <w:t>f</w:t>
      </w:r>
      <w:r w:rsidRPr="00483BAF">
        <w:rPr>
          <w:rStyle w:val="a3"/>
          <w:sz w:val="28"/>
          <w:szCs w:val="28"/>
          <w:bdr w:val="none" w:sz="0" w:space="0" w:color="auto" w:frame="1"/>
          <w:vertAlign w:val="subscript"/>
        </w:rPr>
        <w:t>Мо1</w:t>
      </w:r>
      <w:r w:rsidRPr="00483BAF">
        <w:rPr>
          <w:sz w:val="28"/>
          <w:szCs w:val="28"/>
        </w:rPr>
        <w:t> – частота интервала, находящего после модального.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Второе слагаемое формулы моды соответствует длине красной линии на рисунке выше.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Рассчитаем моду для нашего примера.</w:t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noProof/>
          <w:sz w:val="28"/>
          <w:szCs w:val="28"/>
        </w:rPr>
        <w:drawing>
          <wp:inline distT="0" distB="0" distL="0" distR="0" wp14:anchorId="29DFE5E5" wp14:editId="0D835D15">
            <wp:extent cx="4356100" cy="406400"/>
            <wp:effectExtent l="0" t="0" r="6350" b="0"/>
            <wp:docPr id="12" name="Рисунок 12" descr="Расчет м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Расчет мод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DC" w:rsidRPr="00483BAF" w:rsidRDefault="00DB04DC" w:rsidP="00483B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3BAF">
        <w:rPr>
          <w:sz w:val="28"/>
          <w:szCs w:val="28"/>
        </w:rPr>
        <w:t>Таким образом, мода интервального ряда представляет собой сумму, состоящую из значения начального уровня модального интервала и отрезка, который определяется соотношением частот ближайших интервалов от модального.</w:t>
      </w:r>
    </w:p>
    <w:bookmarkEnd w:id="0"/>
    <w:p w:rsidR="00375029" w:rsidRPr="00375029" w:rsidRDefault="00375029" w:rsidP="00375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DB04DC" w:rsidRDefault="00DB04DC" w:rsidP="003750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4DC" w:rsidRDefault="00DB04DC" w:rsidP="003750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Точная формула</w:t>
      </w:r>
    </w:p>
    <w:p w:rsidR="00375029" w:rsidRDefault="00375029" w:rsidP="003750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3750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интервального ряда </w:t>
      </w:r>
      <w:r w:rsidRPr="00375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моду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находим по формуле (1), сначала по наибольшей частоте определив модальный интервал:</w:t>
      </w:r>
    </w:p>
    <w:p w:rsidR="00F5596B" w:rsidRPr="000F76B6" w:rsidRDefault="00F5596B" w:rsidP="003750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2775"/>
      </w:tblGrid>
      <w:tr w:rsidR="00F5596B" w:rsidTr="00EE00A0">
        <w:trPr>
          <w:jc w:val="center"/>
        </w:trPr>
        <w:tc>
          <w:tcPr>
            <w:tcW w:w="6576" w:type="dxa"/>
          </w:tcPr>
          <w:p w:rsidR="00F5596B" w:rsidRDefault="00F5596B" w:rsidP="00F5596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02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2768F8" wp14:editId="7CF2D153">
                  <wp:extent cx="4038600" cy="970280"/>
                  <wp:effectExtent l="0" t="0" r="0" b="1270"/>
                  <wp:docPr id="1" name="Рисунок 1" descr="Статистика Формула Мода для интервального ря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татистика Формула Мода для интервального ря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:rsidR="00F5596B" w:rsidRDefault="00F5596B" w:rsidP="00F5596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5596B" w:rsidRDefault="00F5596B" w:rsidP="00EE00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0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Pr="003750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– формула Моды</w:t>
            </w:r>
            <w:r w:rsidRPr="003750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4764B0" w:rsidRPr="00375029" w:rsidRDefault="004764B0" w:rsidP="000F76B6">
      <w:pPr>
        <w:shd w:val="clear" w:color="auto" w:fill="FFFFFF"/>
        <w:tabs>
          <w:tab w:val="left" w:pos="198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029" w:rsidRPr="00375029" w:rsidRDefault="00375029" w:rsidP="000F76B6">
      <w:pPr>
        <w:shd w:val="clear" w:color="auto" w:fill="FFFFFF"/>
        <w:tabs>
          <w:tab w:val="left" w:pos="326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B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где</w:t>
      </w:r>
      <w:r w:rsidRPr="003750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</w:t>
      </w:r>
      <w:r w:rsidRPr="00375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о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начальная (нижняя) граница модального интервала;</w:t>
      </w:r>
      <w:r w:rsidR="000F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h</w:t>
      </w:r>
      <w:r w:rsidRPr="00375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величина интервала;</w:t>
      </w:r>
      <w:r w:rsidR="000F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</w:t>
      </w: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bscript"/>
          <w:lang w:eastAsia="ru-RU"/>
        </w:rPr>
        <w:t>Мо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частота модального интервала;</w:t>
      </w:r>
      <w:r w:rsidR="000F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</w:t>
      </w: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bscript"/>
          <w:lang w:eastAsia="ru-RU"/>
        </w:rPr>
        <w:t>Мо-1</w:t>
      </w:r>
      <w:r w:rsidRPr="00375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частота интервала, предшествующая модальному;</w:t>
      </w:r>
      <w:r w:rsidR="000F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</w:t>
      </w:r>
      <w:r w:rsidRPr="003750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vertAlign w:val="subscript"/>
          <w:lang w:eastAsia="ru-RU"/>
        </w:rPr>
        <w:t>Мо+1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частота интервала</w:t>
      </w:r>
      <w:r w:rsidR="000F76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 за модальным.</w:t>
      </w:r>
    </w:p>
    <w:p w:rsidR="00375029" w:rsidRDefault="00375029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4B0" w:rsidRDefault="004764B0" w:rsidP="00B274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274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Медианой </w:t>
      </w: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 такое значение признака, которое </w:t>
      </w:r>
      <w:r w:rsidRPr="00B274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приходится на середину ранжированного ряда</w:t>
      </w: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в ранжированном ряду распределения </w:t>
      </w:r>
      <w:r w:rsidRPr="00B274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одна половина ряда имеет значение признака больше медианы, другая – меньше медианы.</w:t>
      </w:r>
    </w:p>
    <w:p w:rsidR="00CB04E0" w:rsidRPr="00CB04E0" w:rsidRDefault="00CB04E0" w:rsidP="00CB04E0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CB04E0">
        <w:rPr>
          <w:rFonts w:ascii="Times New Roman" w:hAnsi="Times New Roman" w:cs="Times New Roman"/>
          <w:color w:val="auto"/>
          <w:sz w:val="28"/>
          <w:szCs w:val="28"/>
        </w:rPr>
        <w:t>Формула медианы</w:t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sz w:val="28"/>
          <w:szCs w:val="28"/>
        </w:rPr>
        <w:t>Формула медианы в статистике для </w:t>
      </w:r>
      <w:r w:rsidRPr="00CB04E0">
        <w:rPr>
          <w:rStyle w:val="a3"/>
          <w:sz w:val="28"/>
          <w:szCs w:val="28"/>
          <w:bdr w:val="none" w:sz="0" w:space="0" w:color="auto" w:frame="1"/>
        </w:rPr>
        <w:t>дискретных</w:t>
      </w:r>
      <w:r w:rsidRPr="00CB04E0">
        <w:rPr>
          <w:sz w:val="28"/>
          <w:szCs w:val="28"/>
        </w:rPr>
        <w:t> данных чем-то напоминает формулу моды. А именно тем, что формулы как таковой нет. Медианное значение выбирают из имеющихся данных и только, если это невозможно, проводят несложный расчет.</w:t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sz w:val="28"/>
          <w:szCs w:val="28"/>
        </w:rPr>
        <w:t>Первым делом данные ранжируют (сортируют по убыванию). Далее есть два варианта. Если количество значений нечетно, то медиана будет соответствовать центральному значению ряда, номер которого можно определить по формуле:</w:t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noProof/>
          <w:sz w:val="28"/>
          <w:szCs w:val="28"/>
        </w:rPr>
        <w:drawing>
          <wp:inline distT="0" distB="0" distL="0" distR="0" wp14:anchorId="02DD720E" wp14:editId="046D337E">
            <wp:extent cx="901700" cy="368300"/>
            <wp:effectExtent l="0" t="0" r="0" b="0"/>
            <wp:docPr id="8" name="Рисунок 8" descr="Определение порядка центрального 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Определение порядка центрального значен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Pr="00CB04E0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Pr="00CB04E0">
        <w:rPr>
          <w:rStyle w:val="a3"/>
          <w:sz w:val="28"/>
          <w:szCs w:val="28"/>
          <w:bdr w:val="none" w:sz="0" w:space="0" w:color="auto" w:frame="1"/>
        </w:rPr>
        <w:t>№</w:t>
      </w:r>
      <w:r w:rsidRPr="00CB04E0">
        <w:rPr>
          <w:rStyle w:val="a3"/>
          <w:sz w:val="28"/>
          <w:szCs w:val="28"/>
          <w:bdr w:val="none" w:sz="0" w:space="0" w:color="auto" w:frame="1"/>
          <w:vertAlign w:val="subscript"/>
        </w:rPr>
        <w:t>Me</w:t>
      </w:r>
      <w:r w:rsidRPr="00CB04E0">
        <w:rPr>
          <w:sz w:val="28"/>
          <w:szCs w:val="28"/>
        </w:rPr>
        <w:t> – номер значения, соответствующего медиане,</w:t>
      </w:r>
      <w:r>
        <w:rPr>
          <w:sz w:val="28"/>
          <w:szCs w:val="28"/>
        </w:rPr>
        <w:t xml:space="preserve"> </w:t>
      </w:r>
      <w:r w:rsidRPr="00CB04E0">
        <w:rPr>
          <w:rStyle w:val="a3"/>
          <w:sz w:val="28"/>
          <w:szCs w:val="28"/>
          <w:bdr w:val="none" w:sz="0" w:space="0" w:color="auto" w:frame="1"/>
        </w:rPr>
        <w:t>N</w:t>
      </w:r>
      <w:r w:rsidRPr="00CB04E0">
        <w:rPr>
          <w:sz w:val="28"/>
          <w:szCs w:val="28"/>
        </w:rPr>
        <w:t> – количество значений в совокупности данных.</w:t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sz w:val="28"/>
          <w:szCs w:val="28"/>
        </w:rPr>
        <w:t>Тогда медиана обозначается, как</w:t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noProof/>
          <w:sz w:val="28"/>
          <w:szCs w:val="28"/>
        </w:rPr>
        <w:drawing>
          <wp:inline distT="0" distB="0" distL="0" distR="0" wp14:anchorId="6C5D2949" wp14:editId="4D05D56A">
            <wp:extent cx="723900" cy="304800"/>
            <wp:effectExtent l="0" t="0" r="0" b="0"/>
            <wp:docPr id="7" name="Рисунок 7" descr="Определение медианы по центральному знач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Определение медианы по центральному значению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sz w:val="28"/>
          <w:szCs w:val="28"/>
        </w:rPr>
        <w:t>Это первый вариант, когда в данных есть одно центральное значение. Второй вариант наступает тогда, когда количество данных четно, то есть вместо одного есть два центральных значения. Выход прост: берется средняя арифметическая из двух центральных значений:</w:t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noProof/>
          <w:sz w:val="28"/>
          <w:szCs w:val="28"/>
        </w:rPr>
        <w:drawing>
          <wp:inline distT="0" distB="0" distL="0" distR="0" wp14:anchorId="73D91075" wp14:editId="6959473F">
            <wp:extent cx="1079500" cy="444500"/>
            <wp:effectExtent l="0" t="0" r="6350" b="0"/>
            <wp:docPr id="6" name="Рисунок 6" descr="Определение медианы при четном количестве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Определение медианы при четном количестве данных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sz w:val="28"/>
          <w:szCs w:val="28"/>
        </w:rPr>
        <w:t>В </w:t>
      </w:r>
      <w:r w:rsidRPr="00CB04E0">
        <w:rPr>
          <w:rStyle w:val="a3"/>
          <w:sz w:val="28"/>
          <w:szCs w:val="28"/>
          <w:bdr w:val="none" w:sz="0" w:space="0" w:color="auto" w:frame="1"/>
        </w:rPr>
        <w:t>интервальных данных</w:t>
      </w:r>
      <w:r w:rsidRPr="00CB04E0">
        <w:rPr>
          <w:sz w:val="28"/>
          <w:szCs w:val="28"/>
        </w:rPr>
        <w:t> выбрать конкретное значение не представляется возможным. Медиану рассчитывают по определенному правилу. </w:t>
      </w:r>
    </w:p>
    <w:p w:rsidR="00CB04E0" w:rsidRP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04E0">
        <w:rPr>
          <w:sz w:val="28"/>
          <w:szCs w:val="28"/>
        </w:rPr>
        <w:t>Для начала (после ранжирования данных) находят </w:t>
      </w:r>
      <w:r w:rsidRPr="00CB04E0">
        <w:rPr>
          <w:rStyle w:val="a6"/>
          <w:sz w:val="28"/>
          <w:szCs w:val="28"/>
          <w:bdr w:val="none" w:sz="0" w:space="0" w:color="auto" w:frame="1"/>
        </w:rPr>
        <w:t>медианный интервал</w:t>
      </w:r>
      <w:r w:rsidRPr="00CB04E0">
        <w:rPr>
          <w:sz w:val="28"/>
          <w:szCs w:val="28"/>
        </w:rPr>
        <w:t xml:space="preserve">. Это такой интервал, через который проходит искомое медианное </w:t>
      </w:r>
      <w:r w:rsidRPr="00CB04E0">
        <w:rPr>
          <w:sz w:val="28"/>
          <w:szCs w:val="28"/>
        </w:rPr>
        <w:lastRenderedPageBreak/>
        <w:t>значение. Определяется с помощью накопленной доли ранжированных интервалов. Где накопленная доля впервые перевалила через 50% всех значений, там и медианный интервал.</w:t>
      </w:r>
    </w:p>
    <w:p w:rsidR="00CB04E0" w:rsidRDefault="00CB04E0" w:rsidP="00CB04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4B4F58"/>
          <w:sz w:val="23"/>
          <w:szCs w:val="23"/>
        </w:rPr>
      </w:pPr>
      <w:r w:rsidRPr="00CB04E0">
        <w:rPr>
          <w:sz w:val="28"/>
          <w:szCs w:val="28"/>
        </w:rPr>
        <w:t>Не знаю, кто придумал формулу медианы, но исходили явно из того предположения, что распределение данных внутри медианного интервала равномерное (т.е. 30% ширины интервала – это 30% значений, 80% ширины – 80% значений и т.д.). Отсюда, зная количество значений от начала медианного интервала до 50% всех значений совокупности (разница между половиной количества всех значений и накопленной частотой предмедианного интервала), можно найти, какую долю они занимают во всем медианном интервале. Вот эта доля аккурат переносится на ширину медианного интервала, указывая на</w:t>
      </w:r>
      <w:r w:rsidRPr="00CB04E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color w:val="4B4F58"/>
          <w:sz w:val="23"/>
          <w:szCs w:val="23"/>
        </w:rPr>
        <w:t>конкретное значение, именуемое впоследствии медианой.</w:t>
      </w:r>
    </w:p>
    <w:p w:rsidR="00E91090" w:rsidRPr="00E91090" w:rsidRDefault="00E91090" w:rsidP="00E910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91090">
        <w:rPr>
          <w:sz w:val="28"/>
          <w:szCs w:val="28"/>
        </w:rPr>
        <w:t>Для примера рассчитаем медиану по следующим данным.</w:t>
      </w:r>
    </w:p>
    <w:p w:rsidR="00E91090" w:rsidRPr="00E91090" w:rsidRDefault="00E91090" w:rsidP="00E9109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91090">
        <w:rPr>
          <w:noProof/>
          <w:sz w:val="28"/>
          <w:szCs w:val="28"/>
        </w:rPr>
        <w:drawing>
          <wp:inline distT="0" distB="0" distL="0" distR="0" wp14:anchorId="5161498D" wp14:editId="1C4F8B9A">
            <wp:extent cx="1917700" cy="1435100"/>
            <wp:effectExtent l="0" t="0" r="6350" b="0"/>
            <wp:docPr id="11" name="Рисунок 11" descr="Данные для расчета меди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Данные для расчета медиан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090" w:rsidRPr="00E91090" w:rsidRDefault="00E91090" w:rsidP="00E910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91090">
        <w:rPr>
          <w:sz w:val="28"/>
          <w:szCs w:val="28"/>
        </w:rPr>
        <w:t>Требуется найти медианную цену, то есть ту цену, дешевле и дороже которой по половине количества товаров. Для начала произведем вспомогательные расчеты накопленной частоты, накопленной доли, общего количества товаров.</w:t>
      </w:r>
    </w:p>
    <w:p w:rsidR="00E91090" w:rsidRPr="00E91090" w:rsidRDefault="00E91090" w:rsidP="00E9109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91090">
        <w:rPr>
          <w:noProof/>
          <w:sz w:val="28"/>
          <w:szCs w:val="28"/>
        </w:rPr>
        <w:drawing>
          <wp:inline distT="0" distB="0" distL="0" distR="0" wp14:anchorId="32AB6392" wp14:editId="74179C98">
            <wp:extent cx="3695700" cy="1612900"/>
            <wp:effectExtent l="0" t="0" r="0" b="6350"/>
            <wp:docPr id="10" name="Рисунок 10" descr="Расчет меди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Расчет медианы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090" w:rsidRPr="00E91090" w:rsidRDefault="00E91090" w:rsidP="00E910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91090">
        <w:rPr>
          <w:sz w:val="28"/>
          <w:szCs w:val="28"/>
        </w:rPr>
        <w:t>По последней колонке «Накопленная доля» определяем медианный интервал – 300-400 руб (накопленная доля впервые более 50</w:t>
      </w:r>
      <w:r>
        <w:rPr>
          <w:sz w:val="28"/>
          <w:szCs w:val="28"/>
        </w:rPr>
        <w:t xml:space="preserve"> </w:t>
      </w:r>
      <w:r w:rsidRPr="00E91090">
        <w:rPr>
          <w:sz w:val="28"/>
          <w:szCs w:val="28"/>
        </w:rPr>
        <w:t>%). Ширина интервала – 100 руб. Теперь остается подставить данные в приведенную выше формулу и рассчитать медиану.</w:t>
      </w:r>
    </w:p>
    <w:p w:rsidR="00E91090" w:rsidRPr="00E91090" w:rsidRDefault="00E91090" w:rsidP="00E910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91090">
        <w:rPr>
          <w:noProof/>
          <w:sz w:val="28"/>
          <w:szCs w:val="28"/>
        </w:rPr>
        <w:drawing>
          <wp:inline distT="0" distB="0" distL="0" distR="0" wp14:anchorId="48DF7B23" wp14:editId="4083DABC">
            <wp:extent cx="4318000" cy="533400"/>
            <wp:effectExtent l="0" t="0" r="6350" b="0"/>
            <wp:docPr id="9" name="Рисунок 9" descr="Расчет медианы по форму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Расчет медианы по формуле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090" w:rsidRPr="00E91090" w:rsidRDefault="00E91090" w:rsidP="00E910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91090">
        <w:rPr>
          <w:sz w:val="28"/>
          <w:szCs w:val="28"/>
        </w:rPr>
        <w:t>То есть у одной половины товаров цена ниже, чем 350 руб., у другой половины – выше. Все просто. Средняя арифметическая, рассчитанная по этим же данным, равна 355 руб. Отличие не значительное, но оно есть.</w:t>
      </w:r>
    </w:p>
    <w:p w:rsidR="00CB04E0" w:rsidRDefault="00CB04E0" w:rsidP="00B274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B36FB" w:rsidRPr="006B36FB" w:rsidRDefault="006B36FB" w:rsidP="00B274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36FB">
        <w:rPr>
          <w:rFonts w:ascii="Times New Roman" w:hAnsi="Times New Roman" w:cs="Times New Roman"/>
          <w:sz w:val="28"/>
          <w:szCs w:val="28"/>
          <w:shd w:val="clear" w:color="auto" w:fill="FBFBFB"/>
        </w:rPr>
        <w:lastRenderedPageBreak/>
        <w:t>В отличие от арифметического среднего, медианное значение не чувствительно к неравномерному характеру выборки, ее экстремальным значениям.</w:t>
      </w:r>
    </w:p>
    <w:p w:rsidR="00CB04E0" w:rsidRPr="004764B0" w:rsidRDefault="00CB04E0" w:rsidP="00B274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Точная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формула вычисления Медианы.</w:t>
      </w:r>
    </w:p>
    <w:p w:rsidR="004764B0" w:rsidRPr="004764B0" w:rsidRDefault="004764B0" w:rsidP="00B274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B274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дискретном ряду</w:t>
      </w: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медиана </w:t>
      </w:r>
      <w:r w:rsidRPr="00B274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находится  непосредственно по накопленной частоте</w:t>
      </w: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соответствующей </w:t>
      </w:r>
      <w:r w:rsidRPr="00B274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номеру</w:t>
      </w: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медианы.</w:t>
      </w:r>
    </w:p>
    <w:p w:rsidR="004764B0" w:rsidRPr="00B2740D" w:rsidRDefault="004764B0" w:rsidP="00B274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 </w:t>
      </w:r>
      <w:r w:rsidRPr="00B274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интервального вариационного ряда</w:t>
      </w: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медиану определяют </w:t>
      </w:r>
      <w:r w:rsidRPr="00B274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формуле:</w:t>
      </w:r>
    </w:p>
    <w:p w:rsidR="00AB7272" w:rsidRPr="000F76B6" w:rsidRDefault="00AB7272" w:rsidP="00AB727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2775"/>
      </w:tblGrid>
      <w:tr w:rsidR="00AB7272" w:rsidTr="00EE00A0">
        <w:trPr>
          <w:jc w:val="center"/>
        </w:trPr>
        <w:tc>
          <w:tcPr>
            <w:tcW w:w="6576" w:type="dxa"/>
          </w:tcPr>
          <w:p w:rsidR="00AB7272" w:rsidRDefault="00AB7272" w:rsidP="00295E2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3169E9E" wp14:editId="75D003A3">
                  <wp:extent cx="2860040" cy="1264920"/>
                  <wp:effectExtent l="0" t="0" r="0" b="0"/>
                  <wp:docPr id="4" name="Рисунок 4" descr="Статистика Формула Медиана для интервального ря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татистика Формула Медиана для интервального ря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:rsidR="00AB7272" w:rsidRDefault="00AB7272" w:rsidP="00295E2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AB7272" w:rsidRDefault="00AB7272" w:rsidP="00295E2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AB7272" w:rsidRDefault="00AB7272" w:rsidP="00AB72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0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  <w:r w:rsidRPr="003750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формула 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едианы</w:t>
            </w:r>
            <w:r w:rsidRPr="003750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AB7272" w:rsidRPr="00375029" w:rsidRDefault="00AB7272" w:rsidP="00AB7272">
      <w:pPr>
        <w:shd w:val="clear" w:color="auto" w:fill="FFFFFF"/>
        <w:tabs>
          <w:tab w:val="left" w:pos="198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4B0" w:rsidRPr="004764B0" w:rsidRDefault="004764B0" w:rsidP="004764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</w:t>
      </w:r>
      <w:r w:rsidRPr="00B2740D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х</w:t>
      </w:r>
      <w:r w:rsidRPr="00B2740D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bdr w:val="none" w:sz="0" w:space="0" w:color="auto" w:frame="1"/>
          <w:vertAlign w:val="subscript"/>
          <w:lang w:eastAsia="ru-RU"/>
        </w:rPr>
        <w:t>о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нижняя граница медианного интервала;</w:t>
      </w:r>
      <w:r w:rsidR="00B2740D" w:rsidRPr="00B2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40D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N</w:t>
      </w:r>
      <w:r w:rsidRPr="00B2740D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bdr w:val="none" w:sz="0" w:space="0" w:color="auto" w:frame="1"/>
          <w:vertAlign w:val="subscript"/>
          <w:lang w:eastAsia="ru-RU"/>
        </w:rPr>
        <w:t>Ме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порядковый номер медианы </w:t>
      </w:r>
      <w:r w:rsidRPr="00B274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(Σf/2);</w:t>
      </w:r>
      <w:r w:rsidR="00B2740D" w:rsidRPr="00B274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2740D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S</w:t>
      </w:r>
      <w:r w:rsidRPr="00B274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</w:t>
      </w:r>
      <w:r w:rsidRPr="00B2740D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bdr w:val="none" w:sz="0" w:space="0" w:color="auto" w:frame="1"/>
          <w:vertAlign w:val="subscript"/>
          <w:lang w:eastAsia="ru-RU"/>
        </w:rPr>
        <w:t>Me-1</w:t>
      </w:r>
      <w:r w:rsidRPr="00B274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накопленная частота до медианного интервала;</w:t>
      </w:r>
      <w:r w:rsidR="00B2740D" w:rsidRPr="00B27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40D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f</w:t>
      </w:r>
      <w:r w:rsidRPr="00B2740D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bdr w:val="none" w:sz="0" w:space="0" w:color="auto" w:frame="1"/>
          <w:vertAlign w:val="subscript"/>
          <w:lang w:eastAsia="ru-RU"/>
        </w:rPr>
        <w:t>Ме</w:t>
      </w:r>
      <w:r w:rsidRPr="00B2740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частота медианного интервала.</w:t>
      </w:r>
    </w:p>
    <w:p w:rsidR="004764B0" w:rsidRPr="004764B0" w:rsidRDefault="004764B0" w:rsidP="00476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4B0" w:rsidRPr="004764B0" w:rsidRDefault="004764B0" w:rsidP="003C68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Пример вычисления Моды</w:t>
      </w:r>
      <w:r w:rsidR="003C6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Медианы</w:t>
      </w:r>
      <w:r w:rsidRPr="00B27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64B0" w:rsidRPr="004764B0" w:rsidRDefault="003C6887" w:rsidP="004764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данным табл</w:t>
      </w:r>
      <w:r w:rsidRPr="003C6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C6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4764B0"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ассчитаем </w:t>
      </w:r>
      <w:r w:rsidR="004764B0" w:rsidRPr="003C6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моду и медиану</w:t>
      </w:r>
      <w:r w:rsidR="004764B0"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6887" w:rsidRPr="003C6887" w:rsidRDefault="003C6887" w:rsidP="003C68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764B0" w:rsidRPr="004764B0" w:rsidRDefault="004764B0" w:rsidP="003C68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8.4 – Распределение семей города N  по размеру среднедушевого дохода в январе 2018 г. руб.(цифры условные)</w:t>
      </w:r>
    </w:p>
    <w:tbl>
      <w:tblPr>
        <w:tblW w:w="90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268"/>
        <w:gridCol w:w="2501"/>
        <w:gridCol w:w="1146"/>
      </w:tblGrid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ind w:left="-158" w:right="-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семей по размеру дохода, руб.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Накоп-</w:t>
            </w:r>
          </w:p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ленные частоты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% к итогу</w:t>
            </w:r>
          </w:p>
        </w:tc>
      </w:tr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5000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5000-6000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1300</w:t>
            </w:r>
          </w:p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(600+700)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6000-7000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1700 </w:t>
            </w: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f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Мо-1)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3000 </w:t>
            </w: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S</w:t>
            </w: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Me-1</w:t>
            </w: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)</w:t>
            </w:r>
          </w:p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(1300+1700)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7000</w:t>
            </w: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-8000</w:t>
            </w:r>
          </w:p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(х</w:t>
            </w:r>
            <w:r w:rsidRPr="003C68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о)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2500</w:t>
            </w:r>
          </w:p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f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Мо)</w:t>
            </w:r>
          </w:p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f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Ме)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5500 </w:t>
            </w: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S</w:t>
            </w: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Me)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8000-9000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2200 </w:t>
            </w: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f</w:t>
            </w:r>
            <w:r w:rsidRPr="003C68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Мо+1)</w:t>
            </w:r>
          </w:p>
          <w:p w:rsidR="004764B0" w:rsidRPr="004764B0" w:rsidRDefault="004764B0" w:rsidP="003C68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7700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9000-10000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9200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10000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10000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C6887" w:rsidRPr="004764B0" w:rsidTr="00EE00A0">
        <w:trPr>
          <w:jc w:val="center"/>
        </w:trPr>
        <w:tc>
          <w:tcPr>
            <w:tcW w:w="311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10000</w:t>
            </w:r>
          </w:p>
        </w:tc>
        <w:tc>
          <w:tcPr>
            <w:tcW w:w="25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14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764B0" w:rsidRPr="004764B0" w:rsidRDefault="004764B0" w:rsidP="003C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3C6887" w:rsidRDefault="003C6887" w:rsidP="004764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C6887" w:rsidRPr="00EE00A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Пример вычисления </w:t>
      </w:r>
      <w:r w:rsidRPr="00EE00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Моды</w:t>
      </w:r>
      <w:r w:rsidRPr="00EE00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764B0" w:rsidRPr="004764B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моду по формуле (8.16) см. обозначения в таблице, а </w:t>
      </w:r>
      <w:r w:rsidRPr="00EE00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h</w:t>
      </w:r>
      <w:r w:rsidRPr="00EE00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= 8000-7000=1000</w:t>
      </w:r>
      <w:r w:rsidRPr="004764B0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получаем:</w:t>
      </w:r>
    </w:p>
    <w:p w:rsidR="004764B0" w:rsidRPr="004764B0" w:rsidRDefault="004764B0" w:rsidP="004764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A184A1" wp14:editId="7969ED93">
            <wp:extent cx="6466840" cy="1229360"/>
            <wp:effectExtent l="0" t="0" r="0" b="8890"/>
            <wp:docPr id="3" name="Рисунок 3" descr="Статистика. Пример расчета Моды (структурные средни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Статистика. Пример расчета Моды (структурные средние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887" w:rsidRPr="00EE00A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Пример вычисления </w:t>
      </w:r>
      <w:r w:rsidRPr="00EE00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Медианы </w:t>
      </w:r>
      <w:r w:rsidRPr="00EE00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интервального вариационного ряда.</w:t>
      </w:r>
    </w:p>
    <w:p w:rsidR="003C6887" w:rsidRPr="00EE00A0" w:rsidRDefault="003C6887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4B0" w:rsidRPr="004764B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Рассчитаем медиану по формуле (</w:t>
      </w:r>
      <w:r w:rsidR="003C6887" w:rsidRPr="003C6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4764B0" w:rsidRPr="004764B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сначала находим  порядковый  номер медианы: 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N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Ме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= Σf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i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/2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= 5000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4B0" w:rsidRPr="004764B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 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накопленным частотам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с номером медианы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определяем, что 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5000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находится в интервале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(7000 – 8000)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далее  значение медианы  определим по формуле (</w:t>
      </w:r>
      <w:r w:rsidR="003C6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4764B0" w:rsidRPr="004764B0" w:rsidRDefault="004764B0" w:rsidP="004764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64B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62400" cy="1143000"/>
            <wp:effectExtent l="0" t="0" r="0" b="0"/>
            <wp:docPr id="2" name="Рисунок 2" descr="Статистика. Пример Меди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татистика. Пример Медиа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B0" w:rsidRPr="004764B0" w:rsidRDefault="004764B0" w:rsidP="004764B0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C0CB2"/>
          <w:sz w:val="24"/>
          <w:szCs w:val="24"/>
          <w:lang w:eastAsia="ru-RU"/>
        </w:rPr>
      </w:pPr>
      <w:r w:rsidRPr="004764B0">
        <w:rPr>
          <w:rFonts w:ascii="Arial" w:eastAsia="Times New Roman" w:hAnsi="Arial" w:cs="Arial"/>
          <w:i/>
          <w:iCs/>
          <w:color w:val="0C0CB2"/>
          <w:sz w:val="24"/>
          <w:szCs w:val="24"/>
          <w:lang w:eastAsia="ru-RU"/>
        </w:rPr>
        <w:t>Пример вычисления Медианы</w:t>
      </w:r>
    </w:p>
    <w:p w:rsidR="004764B0" w:rsidRPr="004764B0" w:rsidRDefault="004764B0" w:rsidP="00476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B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4764B0" w:rsidRPr="004764B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Вывод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моде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наиболее часто встречается среднедушевой доход в размере 7730 руб., 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медиане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что половина семей города имеет среднедушевой доход ниже 7800 руб., остальные семьи – более 7800 руб.</w:t>
      </w:r>
    </w:p>
    <w:p w:rsidR="004764B0" w:rsidRPr="004764B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оотношение моды, медианы и средней арифметической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указывает на характер распределения признака в совокупности, позволяет оценить его асимметрию.</w:t>
      </w:r>
    </w:p>
    <w:p w:rsidR="004764B0" w:rsidRPr="004764B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Мо&lt;М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е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&lt;Х –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место 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правосторонняя асимметрия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4B0" w:rsidRPr="004764B0" w:rsidRDefault="004764B0" w:rsidP="003C68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Х&lt;М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е</w:t>
      </w:r>
      <w:r w:rsidRPr="003C6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&lt;Мо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сделать вы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 о </w:t>
      </w:r>
      <w:r w:rsidRPr="003C68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левосторонней асимметрии ряда</w:t>
      </w:r>
      <w:r w:rsidRPr="0047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4B0" w:rsidRPr="003C6887" w:rsidRDefault="004764B0" w:rsidP="003C6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029" w:rsidRPr="00375029" w:rsidRDefault="00375029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248" w:rsidRDefault="00E07248" w:rsidP="003C6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40">
        <w:rPr>
          <w:rFonts w:ascii="Times New Roman" w:hAnsi="Times New Roman" w:cs="Times New Roman"/>
          <w:sz w:val="28"/>
          <w:szCs w:val="28"/>
        </w:rPr>
        <w:t>ПРИМЕР ВЫЧИСЛЕНИЯ МЕДИАНЫ</w:t>
      </w:r>
    </w:p>
    <w:p w:rsidR="00174740" w:rsidRPr="00174740" w:rsidRDefault="00174740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248" w:rsidRDefault="00E07248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40">
        <w:rPr>
          <w:rFonts w:ascii="Times New Roman" w:hAnsi="Times New Roman" w:cs="Times New Roman"/>
          <w:sz w:val="28"/>
          <w:szCs w:val="28"/>
        </w:rPr>
        <w:t xml:space="preserve">Был проведен опрос среди покупателей с целью выяснить их типичный возраст. По результатам опроса было установлено, что: 25 покупателей имеют возраст до 20 лет; 32 покупателя — 20-40 лет; 18 покупателей — 40-60 лет; 15 покупателей — свыше 60 лет. Найдем медиану. </w:t>
      </w:r>
    </w:p>
    <w:p w:rsidR="00986C5C" w:rsidRPr="00986C5C" w:rsidRDefault="00986C5C" w:rsidP="00986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86C5C" w:rsidRPr="00986C5C" w:rsidTr="00986C5C">
        <w:trPr>
          <w:jc w:val="center"/>
        </w:trPr>
        <w:tc>
          <w:tcPr>
            <w:tcW w:w="3115" w:type="dxa"/>
          </w:tcPr>
          <w:p w:rsidR="00986C5C" w:rsidRP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C5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115" w:type="dxa"/>
          </w:tcPr>
          <w:p w:rsidR="00986C5C" w:rsidRP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C5C">
              <w:rPr>
                <w:rFonts w:ascii="Times New Roman" w:hAnsi="Times New Roman" w:cs="Times New Roman"/>
                <w:sz w:val="24"/>
                <w:szCs w:val="24"/>
              </w:rPr>
              <w:t>Численность, чел (частоты)</w:t>
            </w:r>
          </w:p>
        </w:tc>
        <w:tc>
          <w:tcPr>
            <w:tcW w:w="3115" w:type="dxa"/>
          </w:tcPr>
          <w:p w:rsidR="00986C5C" w:rsidRP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C5C">
              <w:rPr>
                <w:rFonts w:ascii="Times New Roman" w:hAnsi="Times New Roman" w:cs="Times New Roman"/>
                <w:sz w:val="24"/>
                <w:szCs w:val="24"/>
              </w:rPr>
              <w:t>Сумма накопленных частот</w:t>
            </w:r>
          </w:p>
        </w:tc>
      </w:tr>
      <w:tr w:rsidR="00986C5C" w:rsidRPr="00986C5C" w:rsidTr="00986C5C">
        <w:trPr>
          <w:jc w:val="center"/>
        </w:trPr>
        <w:tc>
          <w:tcPr>
            <w:tcW w:w="3115" w:type="dxa"/>
          </w:tcPr>
          <w:p w:rsidR="00986C5C" w:rsidRP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3115" w:type="dxa"/>
          </w:tcPr>
          <w:p w:rsidR="00986C5C" w:rsidRP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5" w:type="dxa"/>
          </w:tcPr>
          <w:p w:rsidR="00986C5C" w:rsidRP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86C5C" w:rsidRPr="00986C5C" w:rsidTr="00986C5C">
        <w:trPr>
          <w:jc w:val="center"/>
        </w:trPr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86C5C" w:rsidRPr="00986C5C" w:rsidTr="00986C5C">
        <w:trPr>
          <w:jc w:val="center"/>
        </w:trPr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86C5C" w:rsidRPr="00986C5C" w:rsidTr="00986C5C">
        <w:trPr>
          <w:jc w:val="center"/>
        </w:trPr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60</w:t>
            </w:r>
          </w:p>
        </w:tc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:rsidR="00986C5C" w:rsidRDefault="00986C5C" w:rsidP="0098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E07248" w:rsidRPr="00986C5C" w:rsidRDefault="00E07248" w:rsidP="00986C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86C5C" w:rsidRDefault="00E07248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40">
        <w:rPr>
          <w:rFonts w:ascii="Times New Roman" w:hAnsi="Times New Roman" w:cs="Times New Roman"/>
          <w:sz w:val="28"/>
          <w:szCs w:val="28"/>
        </w:rPr>
        <w:t xml:space="preserve">Сначала находим медианный интервал. Для этого вычисляем сумму частот: 25 + 32 + 18 + 15 = 90. Половина этой суммы </w:t>
      </w:r>
      <w:r w:rsidR="00570104"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</m:t>
                </m:r>
              </m:e>
            </m:nary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2</m:t>
            </m:r>
          </m:den>
        </m:f>
      </m:oMath>
      <w:r w:rsidR="00570104">
        <w:rPr>
          <w:rFonts w:ascii="Times New Roman" w:hAnsi="Times New Roman" w:cs="Times New Roman"/>
          <w:sz w:val="28"/>
          <w:szCs w:val="28"/>
        </w:rPr>
        <w:t>) –</w:t>
      </w:r>
      <w:r w:rsidRPr="00174740">
        <w:rPr>
          <w:rFonts w:ascii="Times New Roman" w:hAnsi="Times New Roman" w:cs="Times New Roman"/>
          <w:sz w:val="28"/>
          <w:szCs w:val="28"/>
        </w:rPr>
        <w:t xml:space="preserve"> 45. Это соответствует возрастной группе 20-40 лет (т. к. полученная полусумма частот </w:t>
      </w:r>
      <w:r w:rsidR="00261277">
        <w:rPr>
          <w:rFonts w:ascii="Times New Roman" w:hAnsi="Times New Roman" w:cs="Times New Roman"/>
          <w:sz w:val="28"/>
          <w:szCs w:val="28"/>
        </w:rPr>
        <w:t>–</w:t>
      </w:r>
      <w:r w:rsidRPr="00174740">
        <w:rPr>
          <w:rFonts w:ascii="Times New Roman" w:hAnsi="Times New Roman" w:cs="Times New Roman"/>
          <w:sz w:val="28"/>
          <w:szCs w:val="28"/>
        </w:rPr>
        <w:t xml:space="preserve"> 45, и накопленная частота 1-й груп</w:t>
      </w:r>
      <w:r w:rsidR="00986C5C">
        <w:rPr>
          <w:rFonts w:ascii="Times New Roman" w:hAnsi="Times New Roman" w:cs="Times New Roman"/>
          <w:sz w:val="28"/>
          <w:szCs w:val="28"/>
        </w:rPr>
        <w:t>пы меньше ее, а 3-ей — больше).</w:t>
      </w:r>
    </w:p>
    <w:p w:rsidR="00986C5C" w:rsidRDefault="00E07248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40">
        <w:rPr>
          <w:rFonts w:ascii="Times New Roman" w:hAnsi="Times New Roman" w:cs="Times New Roman"/>
          <w:sz w:val="28"/>
          <w:szCs w:val="28"/>
        </w:rPr>
        <w:t>Тогда нижняя граница медианного интервала — 20 (лет), а величина медианного интерва</w:t>
      </w:r>
      <w:r w:rsidR="00986C5C">
        <w:rPr>
          <w:rFonts w:ascii="Times New Roman" w:hAnsi="Times New Roman" w:cs="Times New Roman"/>
          <w:sz w:val="28"/>
          <w:szCs w:val="28"/>
        </w:rPr>
        <w:t>ла — 20 (40 лет за вычетом 20).</w:t>
      </w:r>
    </w:p>
    <w:p w:rsidR="00986C5C" w:rsidRDefault="00E07248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40">
        <w:rPr>
          <w:rFonts w:ascii="Times New Roman" w:hAnsi="Times New Roman" w:cs="Times New Roman"/>
          <w:sz w:val="28"/>
          <w:szCs w:val="28"/>
        </w:rPr>
        <w:t>Сумма частот интервалов предшеству</w:t>
      </w:r>
      <w:r w:rsidR="00986C5C">
        <w:rPr>
          <w:rFonts w:ascii="Times New Roman" w:hAnsi="Times New Roman" w:cs="Times New Roman"/>
          <w:sz w:val="28"/>
          <w:szCs w:val="28"/>
        </w:rPr>
        <w:t>ющих медианному интервалу — 25.</w:t>
      </w:r>
    </w:p>
    <w:p w:rsidR="00986C5C" w:rsidRDefault="00E07248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40">
        <w:rPr>
          <w:rFonts w:ascii="Times New Roman" w:hAnsi="Times New Roman" w:cs="Times New Roman"/>
          <w:sz w:val="28"/>
          <w:szCs w:val="28"/>
        </w:rPr>
        <w:t xml:space="preserve">Число значений в медианном интервале </w:t>
      </w:r>
      <w:r w:rsidR="00570104">
        <w:rPr>
          <w:rFonts w:ascii="Times New Roman" w:hAnsi="Times New Roman" w:cs="Times New Roman"/>
          <w:sz w:val="28"/>
          <w:szCs w:val="28"/>
        </w:rPr>
        <w:t>(</w:t>
      </w:r>
      <w:r w:rsidR="00570104" w:rsidRPr="00570104">
        <w:rPr>
          <w:rFonts w:ascii="Times New Roman" w:hAnsi="Times New Roman" w:cs="Times New Roman"/>
          <w:i/>
          <w:sz w:val="28"/>
          <w:szCs w:val="28"/>
        </w:rPr>
        <w:t>f</w:t>
      </w:r>
      <w:r w:rsidR="00570104" w:rsidRPr="00570104">
        <w:rPr>
          <w:rFonts w:ascii="Times New Roman" w:hAnsi="Times New Roman" w:cs="Times New Roman"/>
          <w:i/>
          <w:sz w:val="28"/>
          <w:szCs w:val="28"/>
          <w:vertAlign w:val="subscript"/>
        </w:rPr>
        <w:t>Me</w:t>
      </w:r>
      <w:r w:rsidR="00570104">
        <w:rPr>
          <w:rFonts w:ascii="Times New Roman" w:hAnsi="Times New Roman" w:cs="Times New Roman"/>
          <w:sz w:val="28"/>
          <w:szCs w:val="28"/>
        </w:rPr>
        <w:t>) –</w:t>
      </w:r>
      <w:r w:rsidRPr="00174740">
        <w:rPr>
          <w:rFonts w:ascii="Times New Roman" w:hAnsi="Times New Roman" w:cs="Times New Roman"/>
          <w:sz w:val="28"/>
          <w:szCs w:val="28"/>
        </w:rPr>
        <w:t xml:space="preserve"> 32 (количество пок</w:t>
      </w:r>
      <w:r w:rsidR="00986C5C">
        <w:rPr>
          <w:rFonts w:ascii="Times New Roman" w:hAnsi="Times New Roman" w:cs="Times New Roman"/>
          <w:sz w:val="28"/>
          <w:szCs w:val="28"/>
        </w:rPr>
        <w:t>упателей в возрасте 20-40 лет).</w:t>
      </w:r>
    </w:p>
    <w:p w:rsidR="00986C5C" w:rsidRPr="00FA4192" w:rsidRDefault="00E15962" w:rsidP="00986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Me</m:t>
        </m:r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Me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Me</m:t>
            </m:r>
          </m:sub>
        </m:sSub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f</m:t>
                    </m:r>
                  </m:e>
                </m:nary>
              </m:num>
              <m:den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="Cambria Math" w:hAnsi="Cambria Math" w:cs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Me-1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Me</m:t>
                </m:r>
              </m:sub>
            </m:sSub>
          </m:den>
        </m:f>
      </m:oMath>
      <w:r w:rsidR="00FA4192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FA4192" w:rsidRDefault="00FA4192" w:rsidP="00FA4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192">
        <w:rPr>
          <w:rFonts w:ascii="Times New Roman" w:hAnsi="Times New Roman" w:cs="Times New Roman"/>
          <w:sz w:val="28"/>
          <w:szCs w:val="28"/>
        </w:rPr>
        <w:t>где</w:t>
      </w:r>
      <w:r w:rsidRPr="00FA4192">
        <w:rPr>
          <w:rFonts w:ascii="Times New Roman" w:hAnsi="Times New Roman" w:cs="Times New Roman"/>
          <w:sz w:val="28"/>
          <w:szCs w:val="28"/>
        </w:rPr>
        <w:t xml:space="preserve">: </w:t>
      </w:r>
      <w:r w:rsidRPr="00FA4192">
        <w:rPr>
          <w:rFonts w:ascii="Times New Roman" w:hAnsi="Times New Roman" w:cs="Times New Roman"/>
          <w:i/>
          <w:sz w:val="28"/>
          <w:szCs w:val="28"/>
        </w:rPr>
        <w:t>Me</w:t>
      </w:r>
      <w:r w:rsidRPr="00FA4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192">
        <w:rPr>
          <w:rFonts w:ascii="Times New Roman" w:hAnsi="Times New Roman" w:cs="Times New Roman"/>
          <w:sz w:val="28"/>
          <w:szCs w:val="28"/>
        </w:rPr>
        <w:t xml:space="preserve"> медиана;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Me</m:t>
            </m:r>
          </m:sub>
        </m:sSub>
      </m:oMath>
      <w:r w:rsidRPr="00FA4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192">
        <w:rPr>
          <w:rFonts w:ascii="Times New Roman" w:hAnsi="Times New Roman" w:cs="Times New Roman"/>
          <w:sz w:val="28"/>
          <w:szCs w:val="28"/>
        </w:rPr>
        <w:t xml:space="preserve"> нижняя граница медианного интервала (того интервала, накопленная частота которого превышает полусумму всех частот); </w:t>
      </w:r>
      <w:r w:rsidRPr="00FA4192">
        <w:rPr>
          <w:rFonts w:ascii="Times New Roman" w:hAnsi="Times New Roman" w:cs="Times New Roman"/>
          <w:i/>
          <w:sz w:val="28"/>
          <w:szCs w:val="28"/>
        </w:rPr>
        <w:t>i</w:t>
      </w:r>
      <w:r w:rsidRPr="00FA4192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Pr="00FA4192">
        <w:rPr>
          <w:rFonts w:ascii="Times New Roman" w:hAnsi="Times New Roman" w:cs="Times New Roman"/>
          <w:i/>
          <w:sz w:val="28"/>
          <w:szCs w:val="28"/>
          <w:vertAlign w:val="subscript"/>
        </w:rPr>
        <w:t>e</w:t>
      </w:r>
      <w:r w:rsidRPr="00FA4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192">
        <w:rPr>
          <w:rFonts w:ascii="Times New Roman" w:hAnsi="Times New Roman" w:cs="Times New Roman"/>
          <w:sz w:val="28"/>
          <w:szCs w:val="28"/>
        </w:rPr>
        <w:t xml:space="preserve"> величина медианного интервала</w:t>
      </w:r>
      <w:r w:rsidR="00030DC0">
        <w:rPr>
          <w:rFonts w:ascii="Times New Roman" w:hAnsi="Times New Roman" w:cs="Times New Roman"/>
          <w:sz w:val="28"/>
          <w:szCs w:val="28"/>
        </w:rPr>
        <w:t xml:space="preserve"> (для рассматриваемого примера 20)</w:t>
      </w:r>
      <w:r w:rsidRPr="00FA4192">
        <w:rPr>
          <w:rFonts w:ascii="Times New Roman" w:hAnsi="Times New Roman" w:cs="Times New Roman"/>
          <w:sz w:val="28"/>
          <w:szCs w:val="28"/>
        </w:rPr>
        <w:t xml:space="preserve">; </w:t>
      </w:r>
      <w:r w:rsidRPr="00FA4192">
        <w:rPr>
          <w:rFonts w:ascii="Times New Roman" w:hAnsi="Times New Roman" w:cs="Times New Roman"/>
          <w:i/>
          <w:sz w:val="28"/>
          <w:szCs w:val="28"/>
        </w:rPr>
        <w:t>f</w:t>
      </w:r>
      <w:r w:rsidRPr="00FA4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192">
        <w:rPr>
          <w:rFonts w:ascii="Times New Roman" w:hAnsi="Times New Roman" w:cs="Times New Roman"/>
          <w:sz w:val="28"/>
          <w:szCs w:val="28"/>
        </w:rPr>
        <w:t xml:space="preserve"> частота (сколько раз в ряду встречается то или иное значение); </w:t>
      </w:r>
      <w:r w:rsidRPr="00FA4192">
        <w:rPr>
          <w:rFonts w:ascii="Times New Roman" w:hAnsi="Times New Roman" w:cs="Times New Roman"/>
          <w:i/>
          <w:sz w:val="28"/>
          <w:szCs w:val="28"/>
        </w:rPr>
        <w:t>S</w:t>
      </w:r>
      <w:r w:rsidRPr="00FA4192">
        <w:rPr>
          <w:rFonts w:ascii="Times New Roman" w:hAnsi="Times New Roman" w:cs="Times New Roman"/>
          <w:i/>
          <w:sz w:val="28"/>
          <w:szCs w:val="28"/>
          <w:vertAlign w:val="subscript"/>
        </w:rPr>
        <w:t>me-1</w:t>
      </w:r>
      <w:r w:rsidRPr="00FA4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192">
        <w:rPr>
          <w:rFonts w:ascii="Times New Roman" w:hAnsi="Times New Roman" w:cs="Times New Roman"/>
          <w:sz w:val="28"/>
          <w:szCs w:val="28"/>
        </w:rPr>
        <w:t xml:space="preserve"> сумма частот интервалов предшествующих медианному интервалу; </w:t>
      </w:r>
      <w:r w:rsidRPr="00570104">
        <w:rPr>
          <w:rFonts w:ascii="Times New Roman" w:hAnsi="Times New Roman" w:cs="Times New Roman"/>
          <w:i/>
          <w:sz w:val="28"/>
          <w:szCs w:val="28"/>
        </w:rPr>
        <w:t>f</w:t>
      </w:r>
      <w:r w:rsidR="00570104" w:rsidRPr="00570104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r w:rsidRPr="00570104">
        <w:rPr>
          <w:rFonts w:ascii="Times New Roman" w:hAnsi="Times New Roman" w:cs="Times New Roman"/>
          <w:i/>
          <w:sz w:val="28"/>
          <w:szCs w:val="28"/>
          <w:vertAlign w:val="subscript"/>
        </w:rPr>
        <w:t>e</w:t>
      </w:r>
      <w:r w:rsidRPr="00FA4192">
        <w:rPr>
          <w:rFonts w:ascii="Times New Roman" w:hAnsi="Times New Roman" w:cs="Times New Roman"/>
          <w:sz w:val="28"/>
          <w:szCs w:val="28"/>
        </w:rPr>
        <w:t xml:space="preserve"> </w:t>
      </w:r>
      <w:r w:rsidR="00570104">
        <w:rPr>
          <w:rFonts w:ascii="Times New Roman" w:hAnsi="Times New Roman" w:cs="Times New Roman"/>
          <w:sz w:val="28"/>
          <w:szCs w:val="28"/>
        </w:rPr>
        <w:t>–</w:t>
      </w:r>
      <w:r w:rsidRPr="00FA4192">
        <w:rPr>
          <w:rFonts w:ascii="Times New Roman" w:hAnsi="Times New Roman" w:cs="Times New Roman"/>
          <w:sz w:val="28"/>
          <w:szCs w:val="28"/>
        </w:rPr>
        <w:t xml:space="preserve"> число значений в медианном интервале (его частота).</w:t>
      </w:r>
    </w:p>
    <w:p w:rsidR="00570104" w:rsidRDefault="00570104" w:rsidP="00570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рассматриваемого примера:</w:t>
      </w:r>
    </w:p>
    <w:p w:rsidR="00570104" w:rsidRPr="00570104" w:rsidRDefault="00570104" w:rsidP="00570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A4192" w:rsidRPr="00570104" w:rsidRDefault="00570104" w:rsidP="005701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m:oMath>
        <m:r>
          <w:rPr>
            <w:rFonts w:ascii="Cambria Math" w:hAnsi="Cambria Math" w:cs="Times New Roman"/>
            <w:sz w:val="28"/>
            <w:szCs w:val="28"/>
          </w:rPr>
          <m:t>Me</m:t>
        </m:r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r>
          <w:rPr>
            <w:rFonts w:ascii="Cambria Math" w:eastAsia="Cambria Math" w:hAnsi="Cambria Math" w:cs="Cambria Math"/>
            <w:sz w:val="28"/>
            <w:szCs w:val="28"/>
          </w:rPr>
          <m:t>20</m:t>
        </m:r>
        <m:r>
          <w:rPr>
            <w:rFonts w:ascii="Cambria Math" w:eastAsia="Cambria Math" w:hAnsi="Cambria Math" w:cs="Cambria Math"/>
            <w:sz w:val="28"/>
            <w:szCs w:val="28"/>
          </w:rPr>
          <m:t>+</m:t>
        </m:r>
        <m:r>
          <w:rPr>
            <w:rFonts w:ascii="Cambria Math" w:eastAsia="Cambria Math" w:hAnsi="Cambria Math" w:cs="Cambria Math"/>
            <w:sz w:val="28"/>
            <w:szCs w:val="28"/>
          </w:rPr>
          <m:t>20</m:t>
        </m:r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90</m:t>
                </m:r>
              </m:num>
              <m:den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="Cambria Math" w:hAnsi="Cambria Math" w:cs="Cambria Math"/>
                <w:sz w:val="28"/>
                <w:szCs w:val="28"/>
              </w:rPr>
              <m:t>-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32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174740">
        <w:rPr>
          <w:rFonts w:ascii="Times New Roman" w:hAnsi="Times New Roman" w:cs="Times New Roman"/>
          <w:sz w:val="28"/>
          <w:szCs w:val="28"/>
        </w:rPr>
        <w:t>32,5.</w:t>
      </w:r>
      <w:r w:rsidR="00FA4192" w:rsidRPr="00FA4192">
        <w:rPr>
          <w:rFonts w:ascii="Times New Roman" w:hAnsi="Times New Roman" w:cs="Times New Roman"/>
          <w:sz w:val="28"/>
          <w:szCs w:val="28"/>
        </w:rPr>
        <w:br/>
      </w:r>
    </w:p>
    <w:p w:rsidR="00174740" w:rsidRPr="00174740" w:rsidRDefault="00E07248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40">
        <w:rPr>
          <w:rFonts w:ascii="Times New Roman" w:hAnsi="Times New Roman" w:cs="Times New Roman"/>
          <w:sz w:val="28"/>
          <w:szCs w:val="28"/>
        </w:rPr>
        <w:t>Рас</w:t>
      </w:r>
      <w:r w:rsidR="00174740" w:rsidRPr="00174740">
        <w:rPr>
          <w:rFonts w:ascii="Times New Roman" w:hAnsi="Times New Roman" w:cs="Times New Roman"/>
          <w:sz w:val="28"/>
          <w:szCs w:val="28"/>
        </w:rPr>
        <w:t>четное значение медианы — 32,5.</w:t>
      </w:r>
    </w:p>
    <w:p w:rsidR="00986C5C" w:rsidRDefault="00E07248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40">
        <w:rPr>
          <w:rFonts w:ascii="Times New Roman" w:hAnsi="Times New Roman" w:cs="Times New Roman"/>
          <w:sz w:val="28"/>
          <w:szCs w:val="28"/>
        </w:rPr>
        <w:t>Округ</w:t>
      </w:r>
      <w:r w:rsidR="00570104">
        <w:rPr>
          <w:rFonts w:ascii="Times New Roman" w:hAnsi="Times New Roman" w:cs="Times New Roman"/>
          <w:sz w:val="28"/>
          <w:szCs w:val="28"/>
        </w:rPr>
        <w:t>л</w:t>
      </w:r>
      <w:r w:rsidRPr="00174740">
        <w:rPr>
          <w:rFonts w:ascii="Times New Roman" w:hAnsi="Times New Roman" w:cs="Times New Roman"/>
          <w:sz w:val="28"/>
          <w:szCs w:val="28"/>
        </w:rPr>
        <w:t>ив его, получим средний возраст покупателя — 33 года.</w:t>
      </w:r>
      <w:r w:rsidRPr="00174740">
        <w:rPr>
          <w:rFonts w:ascii="Times New Roman" w:hAnsi="Times New Roman" w:cs="Times New Roman"/>
          <w:sz w:val="28"/>
          <w:szCs w:val="28"/>
        </w:rPr>
        <w:br/>
      </w:r>
    </w:p>
    <w:p w:rsidR="00986C5C" w:rsidRDefault="00986C5C" w:rsidP="00986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4350E8" w:rsidRPr="00174740" w:rsidRDefault="00986C5C" w:rsidP="00174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7248" w:rsidRPr="00174740">
        <w:rPr>
          <w:rFonts w:ascii="Times New Roman" w:hAnsi="Times New Roman" w:cs="Times New Roman"/>
          <w:sz w:val="28"/>
          <w:szCs w:val="28"/>
        </w:rPr>
        <w:t> </w:t>
      </w:r>
      <w:r w:rsidR="00E07248" w:rsidRPr="00174740">
        <w:rPr>
          <w:rStyle w:val="a3"/>
          <w:rFonts w:ascii="Times New Roman" w:hAnsi="Times New Roman" w:cs="Times New Roman"/>
          <w:sz w:val="28"/>
          <w:szCs w:val="28"/>
        </w:rPr>
        <w:t>Галяутдинов Р.Р.</w:t>
      </w:r>
      <w:r w:rsidR="00E07248" w:rsidRPr="00174740">
        <w:rPr>
          <w:rFonts w:ascii="Times New Roman" w:hAnsi="Times New Roman" w:cs="Times New Roman"/>
          <w:sz w:val="28"/>
          <w:szCs w:val="28"/>
        </w:rPr>
        <w:t> Медиана // Сайт преподавателя экономики. [2013]. URL: http://galyautdinov.ru/post/mediana (дата обращения: 18.11.2021).</w:t>
      </w:r>
    </w:p>
    <w:sectPr w:rsidR="004350E8" w:rsidRPr="001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48"/>
    <w:rsid w:val="00030DC0"/>
    <w:rsid w:val="000F76B6"/>
    <w:rsid w:val="00174740"/>
    <w:rsid w:val="00261277"/>
    <w:rsid w:val="00272D78"/>
    <w:rsid w:val="003628B3"/>
    <w:rsid w:val="00375029"/>
    <w:rsid w:val="003C6887"/>
    <w:rsid w:val="004764B0"/>
    <w:rsid w:val="00483BAF"/>
    <w:rsid w:val="00570104"/>
    <w:rsid w:val="006B36FB"/>
    <w:rsid w:val="00986C5C"/>
    <w:rsid w:val="00A95D03"/>
    <w:rsid w:val="00AB7272"/>
    <w:rsid w:val="00B2740D"/>
    <w:rsid w:val="00CB04E0"/>
    <w:rsid w:val="00DB04DC"/>
    <w:rsid w:val="00E07248"/>
    <w:rsid w:val="00E15962"/>
    <w:rsid w:val="00E91090"/>
    <w:rsid w:val="00EB026C"/>
    <w:rsid w:val="00EE00A0"/>
    <w:rsid w:val="00F5596B"/>
    <w:rsid w:val="00FA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C8D23-5157-4BE5-8170-09477D54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7248"/>
    <w:rPr>
      <w:i/>
      <w:iCs/>
    </w:rPr>
  </w:style>
  <w:style w:type="table" w:styleId="a4">
    <w:name w:val="Table Grid"/>
    <w:basedOn w:val="a1"/>
    <w:uiPriority w:val="39"/>
    <w:rsid w:val="0098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7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0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5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48b0de1a">
    <w:name w:val="v48b0de1a"/>
    <w:basedOn w:val="a"/>
    <w:rsid w:val="0047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764B0"/>
    <w:rPr>
      <w:color w:val="0000FF"/>
      <w:u w:val="single"/>
    </w:rPr>
  </w:style>
  <w:style w:type="character" w:customStyle="1" w:styleId="d8ug">
    <w:name w:val="d8ug"/>
    <w:basedOn w:val="a0"/>
    <w:rsid w:val="004764B0"/>
  </w:style>
  <w:style w:type="character" w:styleId="a8">
    <w:name w:val="annotation reference"/>
    <w:basedOn w:val="a0"/>
    <w:uiPriority w:val="99"/>
    <w:semiHidden/>
    <w:unhideWhenUsed/>
    <w:rsid w:val="00F55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5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596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5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596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55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596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B04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t-links">
    <w:name w:val="cat-links"/>
    <w:basedOn w:val="a0"/>
    <w:rsid w:val="00DB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3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47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5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75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37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864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2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Шарапов</dc:creator>
  <cp:keywords/>
  <dc:description/>
  <cp:lastModifiedBy>Михаил Шарапов</cp:lastModifiedBy>
  <cp:revision>24</cp:revision>
  <dcterms:created xsi:type="dcterms:W3CDTF">2021-11-18T10:07:00Z</dcterms:created>
  <dcterms:modified xsi:type="dcterms:W3CDTF">2021-11-18T12:07:00Z</dcterms:modified>
</cp:coreProperties>
</file>