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F81" w:rsidRDefault="007E1F81" w:rsidP="007E1F8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7E1F81">
        <w:rPr>
          <w:rFonts w:ascii="Times New Roman" w:eastAsia="Times New Roman" w:hAnsi="Times New Roman" w:cs="Times New Roman"/>
          <w:b/>
          <w:bCs/>
          <w:color w:val="000000"/>
          <w:sz w:val="28"/>
          <w:szCs w:val="28"/>
          <w:lang w:eastAsia="ru-RU"/>
        </w:rPr>
        <w:t>МЕТОД НАИМЕНЬШИХ КВАДРАТОВ</w:t>
      </w:r>
    </w:p>
    <w:p w:rsidR="00B608A2" w:rsidRDefault="00B608A2" w:rsidP="007E1F8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B608A2" w:rsidRPr="00B608A2" w:rsidRDefault="00B608A2" w:rsidP="00B608A2">
      <w:pPr>
        <w:pStyle w:val="1"/>
        <w:spacing w:before="120" w:after="240" w:line="240" w:lineRule="auto"/>
        <w:jc w:val="center"/>
        <w:rPr>
          <w:rFonts w:ascii="Times New Roman" w:hAnsi="Times New Roman" w:cs="Times New Roman"/>
          <w:b/>
          <w:color w:val="auto"/>
        </w:rPr>
      </w:pPr>
      <w:r w:rsidRPr="00B608A2">
        <w:rPr>
          <w:rFonts w:ascii="Times New Roman" w:hAnsi="Times New Roman" w:cs="Times New Roman"/>
          <w:b/>
          <w:color w:val="auto"/>
        </w:rPr>
        <w:t>РЕГРЕССИОННЫЙ АНАЛИЗ</w:t>
      </w:r>
    </w:p>
    <w:p w:rsidR="00B608A2" w:rsidRPr="00255F62" w:rsidRDefault="00B608A2" w:rsidP="00B608A2">
      <w:pPr>
        <w:spacing w:after="0" w:line="240" w:lineRule="auto"/>
        <w:ind w:firstLine="709"/>
        <w:jc w:val="both"/>
        <w:rPr>
          <w:rFonts w:ascii="Times New Roman" w:hAnsi="Times New Roman" w:cs="Times New Roman"/>
          <w:sz w:val="28"/>
          <w:szCs w:val="28"/>
        </w:rPr>
      </w:pPr>
      <w:r w:rsidRPr="00255F62">
        <w:rPr>
          <w:rFonts w:ascii="Times New Roman" w:hAnsi="Times New Roman" w:cs="Times New Roman"/>
          <w:sz w:val="28"/>
          <w:szCs w:val="28"/>
        </w:rPr>
        <w:t xml:space="preserve">В математической статистике существенное место отведено под раздел «регрессионный анализ», в нём объединились практические методы, используемые для исследования зависимостей, подпадающих под понятие регрессионных. Эти взаимосвязи наблюдаются между данными, полученными в ходе статистических исследований. </w:t>
      </w:r>
    </w:p>
    <w:p w:rsidR="00B608A2" w:rsidRPr="00255F62" w:rsidRDefault="00B608A2" w:rsidP="00B608A2">
      <w:pPr>
        <w:spacing w:after="0" w:line="240" w:lineRule="auto"/>
        <w:ind w:firstLine="709"/>
        <w:jc w:val="both"/>
        <w:rPr>
          <w:rFonts w:ascii="Times New Roman" w:hAnsi="Times New Roman" w:cs="Times New Roman"/>
          <w:sz w:val="28"/>
          <w:szCs w:val="28"/>
        </w:rPr>
      </w:pPr>
      <w:r w:rsidRPr="00255F62">
        <w:rPr>
          <w:rFonts w:ascii="Times New Roman" w:hAnsi="Times New Roman" w:cs="Times New Roman"/>
          <w:sz w:val="28"/>
          <w:szCs w:val="28"/>
        </w:rPr>
        <w:t>С помощью корреляционного анализа можно установить, насколько тесной является связь между двумя и более случайными величинами, но этот анализ не позволяет предсказывать значения некоторой величины по зада</w:t>
      </w:r>
      <w:r>
        <w:rPr>
          <w:rFonts w:ascii="Times New Roman" w:hAnsi="Times New Roman" w:cs="Times New Roman"/>
          <w:sz w:val="28"/>
          <w:szCs w:val="28"/>
        </w:rPr>
        <w:t>нным значениям других величин.</w:t>
      </w:r>
    </w:p>
    <w:p w:rsidR="00B608A2" w:rsidRPr="00255F62" w:rsidRDefault="00B608A2" w:rsidP="00B608A2">
      <w:pPr>
        <w:spacing w:after="0" w:line="240" w:lineRule="auto"/>
        <w:ind w:firstLine="709"/>
        <w:jc w:val="both"/>
        <w:rPr>
          <w:rFonts w:ascii="Times New Roman" w:hAnsi="Times New Roman" w:cs="Times New Roman"/>
          <w:sz w:val="28"/>
          <w:szCs w:val="28"/>
        </w:rPr>
      </w:pPr>
      <w:r w:rsidRPr="00255F62">
        <w:rPr>
          <w:rFonts w:ascii="Times New Roman" w:hAnsi="Times New Roman" w:cs="Times New Roman"/>
          <w:sz w:val="28"/>
          <w:szCs w:val="28"/>
        </w:rPr>
        <w:t xml:space="preserve">В регрессионном анализе рассматриваются методы решения задач. подобного рода, в том числе односторонняя зависимость переменной у от одной или нескольких неслучайных независимых величин </w:t>
      </w:r>
      <w:r w:rsidRPr="00B608A2">
        <w:rPr>
          <w:rFonts w:ascii="Times New Roman" w:hAnsi="Times New Roman" w:cs="Times New Roman"/>
          <w:i/>
          <w:sz w:val="28"/>
          <w:szCs w:val="28"/>
        </w:rPr>
        <w:t>Х</w:t>
      </w:r>
      <w:r w:rsidRPr="00255F62">
        <w:rPr>
          <w:rFonts w:ascii="Times New Roman" w:hAnsi="Times New Roman" w:cs="Times New Roman"/>
          <w:sz w:val="28"/>
          <w:szCs w:val="28"/>
        </w:rPr>
        <w:t xml:space="preserve">. Такая зависимость может возникнуть, когда при каждом фиксированном значении </w:t>
      </w:r>
      <w:r w:rsidRPr="00B608A2">
        <w:rPr>
          <w:rFonts w:ascii="Times New Roman" w:hAnsi="Times New Roman" w:cs="Times New Roman"/>
          <w:i/>
          <w:sz w:val="28"/>
          <w:szCs w:val="28"/>
        </w:rPr>
        <w:t>Х</w:t>
      </w:r>
      <w:r w:rsidRPr="00255F62">
        <w:rPr>
          <w:rFonts w:ascii="Times New Roman" w:hAnsi="Times New Roman" w:cs="Times New Roman"/>
          <w:sz w:val="28"/>
          <w:szCs w:val="28"/>
        </w:rPr>
        <w:t xml:space="preserve">, соответствующие значения </w:t>
      </w:r>
      <w:r w:rsidRPr="00B608A2">
        <w:rPr>
          <w:rFonts w:ascii="Times New Roman" w:hAnsi="Times New Roman" w:cs="Times New Roman"/>
          <w:i/>
          <w:sz w:val="28"/>
          <w:szCs w:val="28"/>
        </w:rPr>
        <w:t>У</w:t>
      </w:r>
      <w:r w:rsidRPr="00255F62">
        <w:rPr>
          <w:rFonts w:ascii="Times New Roman" w:hAnsi="Times New Roman" w:cs="Times New Roman"/>
          <w:sz w:val="28"/>
          <w:szCs w:val="28"/>
        </w:rPr>
        <w:t xml:space="preserve"> подвержены случайному разбросу, который происходит из — за действия ряда неконтролируемых факторов</w:t>
      </w:r>
    </w:p>
    <w:p w:rsidR="00B608A2" w:rsidRPr="00255F62" w:rsidRDefault="00B608A2" w:rsidP="00B608A2">
      <w:pPr>
        <w:spacing w:after="0" w:line="240" w:lineRule="auto"/>
        <w:ind w:firstLine="709"/>
        <w:jc w:val="both"/>
        <w:rPr>
          <w:rFonts w:ascii="Times New Roman" w:hAnsi="Times New Roman" w:cs="Times New Roman"/>
          <w:sz w:val="28"/>
          <w:szCs w:val="28"/>
        </w:rPr>
      </w:pPr>
      <w:r w:rsidRPr="00255F62">
        <w:rPr>
          <w:rFonts w:ascii="Times New Roman" w:hAnsi="Times New Roman" w:cs="Times New Roman"/>
          <w:sz w:val="28"/>
          <w:szCs w:val="28"/>
        </w:rPr>
        <w:t>Среди множества решаемых задач при регрессионном анализе, основными являются три цели:</w:t>
      </w:r>
    </w:p>
    <w:p w:rsidR="00B608A2" w:rsidRPr="00255F62" w:rsidRDefault="00B608A2" w:rsidP="00B608A2">
      <w:pPr>
        <w:pStyle w:val="a7"/>
        <w:numPr>
          <w:ilvl w:val="0"/>
          <w:numId w:val="1"/>
        </w:numPr>
        <w:spacing w:after="0" w:line="240" w:lineRule="auto"/>
        <w:ind w:left="0" w:firstLine="709"/>
        <w:jc w:val="both"/>
        <w:rPr>
          <w:rFonts w:ascii="Times New Roman" w:hAnsi="Times New Roman" w:cs="Times New Roman"/>
          <w:sz w:val="28"/>
          <w:szCs w:val="28"/>
        </w:rPr>
      </w:pPr>
      <w:r w:rsidRPr="00255F62">
        <w:rPr>
          <w:rFonts w:ascii="Times New Roman" w:hAnsi="Times New Roman" w:cs="Times New Roman"/>
          <w:sz w:val="28"/>
          <w:szCs w:val="28"/>
        </w:rPr>
        <w:t xml:space="preserve">Определение для уравнения регрессии общего вида; </w:t>
      </w:r>
    </w:p>
    <w:p w:rsidR="00B608A2" w:rsidRPr="00255F62" w:rsidRDefault="00B608A2" w:rsidP="00B608A2">
      <w:pPr>
        <w:pStyle w:val="a7"/>
        <w:numPr>
          <w:ilvl w:val="0"/>
          <w:numId w:val="1"/>
        </w:numPr>
        <w:spacing w:after="0" w:line="240" w:lineRule="auto"/>
        <w:ind w:left="0" w:firstLine="709"/>
        <w:jc w:val="both"/>
        <w:rPr>
          <w:rFonts w:ascii="Times New Roman" w:hAnsi="Times New Roman" w:cs="Times New Roman"/>
          <w:sz w:val="28"/>
          <w:szCs w:val="28"/>
        </w:rPr>
      </w:pPr>
      <w:r w:rsidRPr="00255F62">
        <w:rPr>
          <w:rFonts w:ascii="Times New Roman" w:hAnsi="Times New Roman" w:cs="Times New Roman"/>
          <w:sz w:val="28"/>
          <w:szCs w:val="28"/>
        </w:rPr>
        <w:t>Построение оценок параметров, являющихся неизвестными, которые входят в состав уравнения регрессии;</w:t>
      </w:r>
    </w:p>
    <w:p w:rsidR="00B608A2" w:rsidRPr="00255F62" w:rsidRDefault="00B608A2" w:rsidP="00B608A2">
      <w:pPr>
        <w:pStyle w:val="a7"/>
        <w:numPr>
          <w:ilvl w:val="0"/>
          <w:numId w:val="1"/>
        </w:numPr>
        <w:spacing w:after="0" w:line="240" w:lineRule="auto"/>
        <w:ind w:left="0" w:firstLine="709"/>
        <w:jc w:val="both"/>
        <w:rPr>
          <w:rFonts w:ascii="Times New Roman" w:hAnsi="Times New Roman" w:cs="Times New Roman"/>
          <w:sz w:val="28"/>
          <w:szCs w:val="28"/>
        </w:rPr>
      </w:pPr>
      <w:r w:rsidRPr="00255F62">
        <w:rPr>
          <w:rFonts w:ascii="Times New Roman" w:hAnsi="Times New Roman" w:cs="Times New Roman"/>
          <w:sz w:val="28"/>
          <w:szCs w:val="28"/>
        </w:rPr>
        <w:t xml:space="preserve"> Проверка статистических регрессионных гипотез.</w:t>
      </w:r>
    </w:p>
    <w:p w:rsidR="007E1F81" w:rsidRPr="007E1F81" w:rsidRDefault="007E1F81" w:rsidP="007E1F81">
      <w:pPr>
        <w:spacing w:after="0" w:line="240" w:lineRule="auto"/>
        <w:ind w:firstLine="709"/>
        <w:jc w:val="both"/>
        <w:rPr>
          <w:rFonts w:ascii="Times New Roman" w:hAnsi="Times New Roman" w:cs="Times New Roman"/>
          <w:sz w:val="28"/>
          <w:szCs w:val="28"/>
          <w:shd w:val="clear" w:color="auto" w:fill="FFFFFF"/>
        </w:rPr>
      </w:pPr>
      <w:r w:rsidRPr="007E1F81">
        <w:rPr>
          <w:rFonts w:ascii="Times New Roman" w:hAnsi="Times New Roman" w:cs="Times New Roman"/>
          <w:b/>
          <w:bCs/>
          <w:sz w:val="28"/>
          <w:szCs w:val="28"/>
          <w:shd w:val="clear" w:color="auto" w:fill="FFFFFF"/>
        </w:rPr>
        <w:t>Метод наименьших квадратов (МНК)</w:t>
      </w:r>
      <w:r w:rsidR="001B0026" w:rsidRPr="001B0026">
        <w:rPr>
          <w:rFonts w:ascii="Times New Roman" w:hAnsi="Times New Roman" w:cs="Times New Roman"/>
          <w:b/>
          <w:bCs/>
          <w:sz w:val="28"/>
          <w:szCs w:val="28"/>
          <w:shd w:val="clear" w:color="auto" w:fill="FFFFFF"/>
        </w:rPr>
        <w:t xml:space="preserve"> </w:t>
      </w:r>
      <w:r w:rsidR="00B608A2">
        <w:rPr>
          <w:rFonts w:ascii="Times New Roman" w:hAnsi="Times New Roman" w:cs="Times New Roman"/>
          <w:sz w:val="28"/>
          <w:szCs w:val="28"/>
          <w:shd w:val="clear" w:color="auto" w:fill="FFFFFF"/>
        </w:rPr>
        <w:t>–</w:t>
      </w:r>
      <w:r w:rsidRPr="007E1F81">
        <w:rPr>
          <w:rFonts w:ascii="Times New Roman" w:hAnsi="Times New Roman" w:cs="Times New Roman"/>
          <w:sz w:val="28"/>
          <w:szCs w:val="28"/>
          <w:shd w:val="clear" w:color="auto" w:fill="FFFFFF"/>
        </w:rPr>
        <w:t xml:space="preserve"> математический метод, применяемый для решения различных задач, основанный на минимизации суммы квадратов отклонений некоторых функций от искомых переменных. Он может использоваться для «решения» переопределенных систем уравнений (когда количество уравнений превышает количество неизвестных), для поиска решения в случае обычных (не переопределенных) нелинейных систем уравнений, для аппроксимации точечных значений некоторой функции. МНК является одним из базовых методов </w:t>
      </w:r>
      <w:hyperlink r:id="rId5" w:tooltip="Регрессионный анализ" w:history="1">
        <w:r w:rsidRPr="007E1F81">
          <w:rPr>
            <w:rStyle w:val="a3"/>
            <w:rFonts w:ascii="Times New Roman" w:hAnsi="Times New Roman" w:cs="Times New Roman"/>
            <w:color w:val="auto"/>
            <w:sz w:val="28"/>
            <w:szCs w:val="28"/>
            <w:u w:val="none"/>
            <w:shd w:val="clear" w:color="auto" w:fill="FFFFFF"/>
          </w:rPr>
          <w:t>регрессионного анализа</w:t>
        </w:r>
      </w:hyperlink>
      <w:r w:rsidRPr="007E1F81">
        <w:rPr>
          <w:rFonts w:ascii="Times New Roman" w:hAnsi="Times New Roman" w:cs="Times New Roman"/>
          <w:sz w:val="28"/>
          <w:szCs w:val="28"/>
          <w:shd w:val="clear" w:color="auto" w:fill="FFFFFF"/>
        </w:rPr>
        <w:t> для оценки неизвестных параметров регрессионных моделей по выборочным данным.</w:t>
      </w:r>
    </w:p>
    <w:p w:rsidR="007E1F81" w:rsidRPr="007E1F81" w:rsidRDefault="007E1F81" w:rsidP="007E1F8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E1F81">
        <w:rPr>
          <w:rFonts w:ascii="Times New Roman" w:eastAsia="Times New Roman" w:hAnsi="Times New Roman" w:cs="Times New Roman"/>
          <w:sz w:val="28"/>
          <w:szCs w:val="28"/>
          <w:lang w:eastAsia="ru-RU"/>
        </w:rPr>
        <w:t>Метод наименьших квадратов является одним из наиболее распространенных и наиболее разработанных вследствие своей</w:t>
      </w:r>
      <w:r w:rsidR="001B0026" w:rsidRPr="001B0026">
        <w:rPr>
          <w:rFonts w:ascii="Times New Roman" w:eastAsia="Times New Roman" w:hAnsi="Times New Roman" w:cs="Times New Roman"/>
          <w:sz w:val="28"/>
          <w:szCs w:val="28"/>
          <w:lang w:eastAsia="ru-RU"/>
        </w:rPr>
        <w:t xml:space="preserve"> </w:t>
      </w:r>
      <w:r w:rsidRPr="007E1F81">
        <w:rPr>
          <w:rFonts w:ascii="Times New Roman" w:eastAsia="Times New Roman" w:hAnsi="Times New Roman" w:cs="Times New Roman"/>
          <w:b/>
          <w:bCs/>
          <w:sz w:val="28"/>
          <w:szCs w:val="28"/>
          <w:lang w:eastAsia="ru-RU"/>
        </w:rPr>
        <w:t>простоты и эффективности методов оценки параметров линейных</w:t>
      </w:r>
      <w:r w:rsidR="001B0026" w:rsidRPr="001B0026">
        <w:rPr>
          <w:rFonts w:ascii="Times New Roman" w:eastAsia="Times New Roman" w:hAnsi="Times New Roman" w:cs="Times New Roman"/>
          <w:b/>
          <w:bCs/>
          <w:sz w:val="28"/>
          <w:szCs w:val="28"/>
          <w:lang w:eastAsia="ru-RU"/>
        </w:rPr>
        <w:t xml:space="preserve"> </w:t>
      </w:r>
      <w:hyperlink r:id="rId6" w:tooltip="Эконометрическая модель" w:history="1">
        <w:r w:rsidRPr="007E1F81">
          <w:rPr>
            <w:rFonts w:ascii="Times New Roman" w:eastAsia="Times New Roman" w:hAnsi="Times New Roman" w:cs="Times New Roman"/>
            <w:b/>
            <w:bCs/>
            <w:sz w:val="28"/>
            <w:szCs w:val="28"/>
            <w:lang w:eastAsia="ru-RU"/>
          </w:rPr>
          <w:t>эконометрических моделей</w:t>
        </w:r>
      </w:hyperlink>
      <w:r w:rsidRPr="007E1F81">
        <w:rPr>
          <w:rFonts w:ascii="Times New Roman" w:eastAsia="Times New Roman" w:hAnsi="Times New Roman" w:cs="Times New Roman"/>
          <w:sz w:val="28"/>
          <w:szCs w:val="28"/>
          <w:lang w:eastAsia="ru-RU"/>
        </w:rPr>
        <w:t xml:space="preserve">. Вместе с тем, при его применении следует соблюдать определенную осторожность, поскольку построенные с его использованием модели могут не удовлетворять целому ряду требований к качеству их параметров и, вследствие этого, недостаточно </w:t>
      </w:r>
      <w:r>
        <w:rPr>
          <w:rFonts w:ascii="Times New Roman" w:eastAsia="Times New Roman" w:hAnsi="Times New Roman" w:cs="Times New Roman"/>
          <w:sz w:val="28"/>
          <w:szCs w:val="28"/>
          <w:lang w:eastAsia="ru-RU"/>
        </w:rPr>
        <w:t>«</w:t>
      </w:r>
      <w:r w:rsidRPr="007E1F81">
        <w:rPr>
          <w:rFonts w:ascii="Times New Roman" w:eastAsia="Times New Roman" w:hAnsi="Times New Roman" w:cs="Times New Roman"/>
          <w:sz w:val="28"/>
          <w:szCs w:val="28"/>
          <w:lang w:eastAsia="ru-RU"/>
        </w:rPr>
        <w:t>хорошо</w:t>
      </w:r>
      <w:r>
        <w:rPr>
          <w:rFonts w:ascii="Times New Roman" w:eastAsia="Times New Roman" w:hAnsi="Times New Roman" w:cs="Times New Roman"/>
          <w:sz w:val="28"/>
          <w:szCs w:val="28"/>
          <w:lang w:eastAsia="ru-RU"/>
        </w:rPr>
        <w:t>»</w:t>
      </w:r>
      <w:r w:rsidRPr="007E1F81">
        <w:rPr>
          <w:rFonts w:ascii="Times New Roman" w:eastAsia="Times New Roman" w:hAnsi="Times New Roman" w:cs="Times New Roman"/>
          <w:sz w:val="28"/>
          <w:szCs w:val="28"/>
          <w:lang w:eastAsia="ru-RU"/>
        </w:rPr>
        <w:t xml:space="preserve"> отображать закономерности развития процесса</w:t>
      </w:r>
      <w:r w:rsidR="001B0026">
        <w:rPr>
          <w:rFonts w:ascii="Times New Roman" w:eastAsia="Times New Roman" w:hAnsi="Times New Roman" w:cs="Times New Roman"/>
          <w:sz w:val="28"/>
          <w:szCs w:val="28"/>
          <w:lang w:eastAsia="ru-RU"/>
        </w:rPr>
        <w:t xml:space="preserve"> </w:t>
      </w:r>
      <w:r w:rsidR="001B0026" w:rsidRPr="001B0026">
        <w:rPr>
          <w:rFonts w:ascii="Times New Roman" w:eastAsia="Times New Roman" w:hAnsi="Times New Roman" w:cs="Times New Roman"/>
          <w:i/>
          <w:sz w:val="28"/>
          <w:szCs w:val="28"/>
          <w:lang w:val="en-US" w:eastAsia="ru-RU"/>
        </w:rPr>
        <w:t>y</w:t>
      </w:r>
      <w:r w:rsidR="001B0026" w:rsidRPr="001B0026">
        <w:rPr>
          <w:rFonts w:ascii="Times New Roman" w:eastAsia="Times New Roman" w:hAnsi="Times New Roman" w:cs="Times New Roman"/>
          <w:i/>
          <w:sz w:val="28"/>
          <w:szCs w:val="28"/>
          <w:vertAlign w:val="subscript"/>
          <w:lang w:val="en-US" w:eastAsia="ru-RU"/>
        </w:rPr>
        <w:t>t</w:t>
      </w:r>
      <w:r w:rsidRPr="007E1F81">
        <w:rPr>
          <w:rFonts w:ascii="Times New Roman" w:eastAsia="Times New Roman" w:hAnsi="Times New Roman" w:cs="Times New Roman"/>
          <w:sz w:val="28"/>
          <w:szCs w:val="28"/>
          <w:lang w:eastAsia="ru-RU"/>
        </w:rPr>
        <w:t>.</w:t>
      </w:r>
    </w:p>
    <w:p w:rsidR="001B0026" w:rsidRPr="007E1F81" w:rsidRDefault="001B0026" w:rsidP="001B0026">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7E1F81">
        <w:rPr>
          <w:rFonts w:ascii="Times New Roman" w:eastAsia="Times New Roman" w:hAnsi="Times New Roman" w:cs="Times New Roman"/>
          <w:color w:val="202122"/>
          <w:sz w:val="28"/>
          <w:szCs w:val="28"/>
          <w:lang w:eastAsia="ru-RU"/>
        </w:rPr>
        <w:lastRenderedPageBreak/>
        <w:t>В случае, если система уравнений имеет решение, то наименьшее значение суммы квадратов будет равно нулю, и могут быть найдены точные решения системы уравнений аналитически или, например, различными численными методами оптимизации. Если система переопределена, то есть, говоря нестрого, количество независимых уравнений больше количества искомых переменных, то система не имеет точного решения и метод наименьших квадратов позволяет найти некоторый «оптимальный» вектор</w:t>
      </w:r>
      <w:r>
        <w:rPr>
          <w:rFonts w:ascii="Times New Roman" w:eastAsia="Times New Roman" w:hAnsi="Times New Roman" w:cs="Times New Roman"/>
          <w:color w:val="202122"/>
          <w:sz w:val="28"/>
          <w:szCs w:val="28"/>
          <w:lang w:eastAsia="ru-RU"/>
        </w:rPr>
        <w:t xml:space="preserve"> </w:t>
      </w:r>
      <w:r w:rsidRPr="007E1F81">
        <w:rPr>
          <w:rFonts w:ascii="Times New Roman" w:eastAsia="Times New Roman" w:hAnsi="Times New Roman" w:cs="Times New Roman"/>
          <w:color w:val="202122"/>
          <w:sz w:val="28"/>
          <w:szCs w:val="28"/>
          <w:lang w:eastAsia="ru-RU"/>
        </w:rPr>
        <w:t>в смысле максимальной близости векторов</w:t>
      </w:r>
      <w:r>
        <w:rPr>
          <w:rFonts w:ascii="Times New Roman" w:eastAsia="Times New Roman" w:hAnsi="Times New Roman" w:cs="Times New Roman"/>
          <w:color w:val="202122"/>
          <w:sz w:val="28"/>
          <w:szCs w:val="28"/>
          <w:lang w:eastAsia="ru-RU"/>
        </w:rPr>
        <w:t xml:space="preserve"> </w:t>
      </w:r>
      <w:r w:rsidRPr="007E1F81">
        <w:rPr>
          <w:rFonts w:ascii="Times New Roman" w:eastAsia="Times New Roman" w:hAnsi="Times New Roman" w:cs="Times New Roman"/>
          <w:color w:val="202122"/>
          <w:sz w:val="28"/>
          <w:szCs w:val="28"/>
          <w:lang w:eastAsia="ru-RU"/>
        </w:rPr>
        <w:t>и</w:t>
      </w:r>
      <w:r w:rsidRPr="007E1F81">
        <w:rPr>
          <w:rFonts w:ascii="Times New Roman" w:eastAsia="Times New Roman" w:hAnsi="Times New Roman" w:cs="Times New Roman"/>
          <w:vanish/>
          <w:color w:val="202122"/>
          <w:sz w:val="28"/>
          <w:szCs w:val="28"/>
          <w:lang w:eastAsia="ru-RU"/>
        </w:rPr>
        <w:t xml:space="preserve"> </w:t>
      </w:r>
      <w:r w:rsidRPr="007E1F81">
        <w:rPr>
          <w:rFonts w:ascii="Times New Roman" w:eastAsia="Times New Roman" w:hAnsi="Times New Roman" w:cs="Times New Roman"/>
          <w:color w:val="202122"/>
          <w:sz w:val="28"/>
          <w:szCs w:val="28"/>
          <w:lang w:eastAsia="ru-RU"/>
        </w:rPr>
        <w:t>или максимальной близости вектора отклонений</w:t>
      </w:r>
      <w:r>
        <w:rPr>
          <w:rFonts w:ascii="Times New Roman" w:eastAsia="Times New Roman" w:hAnsi="Times New Roman" w:cs="Times New Roman"/>
          <w:color w:val="202122"/>
          <w:sz w:val="28"/>
          <w:szCs w:val="28"/>
          <w:lang w:eastAsia="ru-RU"/>
        </w:rPr>
        <w:t xml:space="preserve"> </w:t>
      </w:r>
      <w:r w:rsidRPr="007E1F81">
        <w:rPr>
          <w:rFonts w:ascii="Times New Roman" w:eastAsia="Times New Roman" w:hAnsi="Times New Roman" w:cs="Times New Roman"/>
          <w:color w:val="202122"/>
          <w:sz w:val="28"/>
          <w:szCs w:val="28"/>
          <w:lang w:eastAsia="ru-RU"/>
        </w:rPr>
        <w:t>к нулю (близость понимается в смысле</w:t>
      </w:r>
      <w:r>
        <w:rPr>
          <w:rFonts w:ascii="Times New Roman" w:eastAsia="Times New Roman" w:hAnsi="Times New Roman" w:cs="Times New Roman"/>
          <w:color w:val="202122"/>
          <w:sz w:val="28"/>
          <w:szCs w:val="28"/>
          <w:lang w:eastAsia="ru-RU"/>
        </w:rPr>
        <w:t xml:space="preserve"> </w:t>
      </w:r>
      <w:hyperlink r:id="rId7" w:tooltip="Евклидова метрика" w:history="1">
        <w:r w:rsidRPr="001B0026">
          <w:rPr>
            <w:rFonts w:ascii="Times New Roman" w:eastAsia="Times New Roman" w:hAnsi="Times New Roman" w:cs="Times New Roman"/>
            <w:sz w:val="28"/>
            <w:szCs w:val="28"/>
            <w:lang w:eastAsia="ru-RU"/>
          </w:rPr>
          <w:t>евклидова расстояния</w:t>
        </w:r>
      </w:hyperlink>
      <w:r w:rsidRPr="007E1F81">
        <w:rPr>
          <w:rFonts w:ascii="Times New Roman" w:eastAsia="Times New Roman" w:hAnsi="Times New Roman" w:cs="Times New Roman"/>
          <w:color w:val="202122"/>
          <w:sz w:val="28"/>
          <w:szCs w:val="28"/>
          <w:lang w:eastAsia="ru-RU"/>
        </w:rPr>
        <w:t>).</w:t>
      </w:r>
    </w:p>
    <w:p w:rsidR="007E1F81" w:rsidRPr="007E1F81" w:rsidRDefault="007E1F81" w:rsidP="007E1F81">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7E1F81">
        <w:rPr>
          <w:rFonts w:ascii="Times New Roman" w:eastAsia="Times New Roman" w:hAnsi="Times New Roman" w:cs="Times New Roman"/>
          <w:color w:val="202122"/>
          <w:sz w:val="28"/>
          <w:szCs w:val="28"/>
          <w:lang w:eastAsia="ru-RU"/>
        </w:rPr>
        <w:t>Пусть</w:t>
      </w:r>
      <w:r w:rsidR="002F7DA8">
        <w:rPr>
          <w:rFonts w:ascii="Times New Roman" w:eastAsia="Times New Roman" w:hAnsi="Times New Roman" w:cs="Times New Roman"/>
          <w:color w:val="202122"/>
          <w:sz w:val="28"/>
          <w:szCs w:val="28"/>
          <w:lang w:eastAsia="ru-RU"/>
        </w:rPr>
        <w:t xml:space="preserve"> </w:t>
      </w:r>
      <w:r w:rsidR="00C952B1">
        <w:rPr>
          <w:rFonts w:ascii="Times New Roman" w:eastAsia="Times New Roman" w:hAnsi="Times New Roman" w:cs="Times New Roman"/>
          <w:i/>
          <w:color w:val="202122"/>
          <w:sz w:val="28"/>
          <w:szCs w:val="28"/>
          <w:lang w:val="en-US" w:eastAsia="ru-RU"/>
        </w:rPr>
        <w:t>n</w:t>
      </w:r>
      <w:r w:rsidR="00C952B1">
        <w:rPr>
          <w:rFonts w:ascii="Times New Roman" w:eastAsia="Times New Roman" w:hAnsi="Times New Roman" w:cs="Times New Roman"/>
          <w:i/>
          <w:color w:val="202122"/>
          <w:sz w:val="28"/>
          <w:szCs w:val="28"/>
          <w:vertAlign w:val="subscript"/>
          <w:lang w:val="en-US" w:eastAsia="ru-RU"/>
        </w:rPr>
        <w:t>i</w:t>
      </w:r>
      <w:r w:rsidR="00C952B1">
        <w:rPr>
          <w:rFonts w:ascii="Times New Roman" w:eastAsia="Times New Roman" w:hAnsi="Times New Roman" w:cs="Times New Roman"/>
          <w:color w:val="202122"/>
          <w:sz w:val="28"/>
          <w:szCs w:val="28"/>
          <w:lang w:eastAsia="ru-RU"/>
        </w:rPr>
        <w:t xml:space="preserve"> </w:t>
      </w:r>
      <w:r w:rsidR="002F7DA8">
        <w:rPr>
          <w:rFonts w:ascii="Times New Roman" w:eastAsia="Times New Roman" w:hAnsi="Times New Roman" w:cs="Times New Roman"/>
          <w:color w:val="202122"/>
          <w:sz w:val="28"/>
          <w:szCs w:val="28"/>
          <w:lang w:eastAsia="ru-RU"/>
        </w:rPr>
        <w:t xml:space="preserve">– </w:t>
      </w:r>
      <w:r w:rsidRPr="007E1F81">
        <w:rPr>
          <w:rFonts w:ascii="Times New Roman" w:eastAsia="Times New Roman" w:hAnsi="Times New Roman" w:cs="Times New Roman"/>
          <w:color w:val="202122"/>
          <w:sz w:val="28"/>
          <w:szCs w:val="28"/>
          <w:lang w:eastAsia="ru-RU"/>
        </w:rPr>
        <w:t>набор</w:t>
      </w:r>
      <w:r w:rsidR="002F7DA8">
        <w:rPr>
          <w:rFonts w:ascii="Times New Roman" w:eastAsia="Times New Roman" w:hAnsi="Times New Roman" w:cs="Times New Roman"/>
          <w:color w:val="202122"/>
          <w:sz w:val="28"/>
          <w:szCs w:val="28"/>
          <w:lang w:eastAsia="ru-RU"/>
        </w:rPr>
        <w:t xml:space="preserve"> </w:t>
      </w:r>
      <w:r w:rsidRPr="007E1F81">
        <w:rPr>
          <w:rFonts w:ascii="Times New Roman" w:eastAsia="Times New Roman" w:hAnsi="Times New Roman" w:cs="Times New Roman"/>
          <w:color w:val="202122"/>
          <w:sz w:val="28"/>
          <w:szCs w:val="28"/>
          <w:lang w:eastAsia="ru-RU"/>
        </w:rPr>
        <w:t>неизвестных переменных (параметров),</w:t>
      </w:r>
      <w:r w:rsidR="002F7DA8">
        <w:rPr>
          <w:rFonts w:ascii="Times New Roman" w:eastAsia="Times New Roman" w:hAnsi="Times New Roman" w:cs="Times New Roman"/>
          <w:color w:val="202122"/>
          <w:sz w:val="28"/>
          <w:szCs w:val="28"/>
          <w:lang w:eastAsia="ru-RU"/>
        </w:rPr>
        <w:t xml:space="preserve"> </w:t>
      </w:r>
      <w:r w:rsidR="00C952B1">
        <w:rPr>
          <w:rFonts w:ascii="Times New Roman" w:eastAsia="Times New Roman" w:hAnsi="Times New Roman" w:cs="Times New Roman"/>
          <w:i/>
          <w:color w:val="202122"/>
          <w:sz w:val="28"/>
          <w:szCs w:val="28"/>
          <w:lang w:val="en-US" w:eastAsia="ru-RU"/>
        </w:rPr>
        <w:t>f</w:t>
      </w:r>
      <w:r w:rsidR="00C952B1">
        <w:rPr>
          <w:rFonts w:ascii="Times New Roman" w:eastAsia="Times New Roman" w:hAnsi="Times New Roman" w:cs="Times New Roman"/>
          <w:i/>
          <w:color w:val="202122"/>
          <w:sz w:val="28"/>
          <w:szCs w:val="28"/>
          <w:vertAlign w:val="subscript"/>
          <w:lang w:val="en-US" w:eastAsia="ru-RU"/>
        </w:rPr>
        <w:t>i</w:t>
      </w:r>
      <w:r w:rsidR="00C952B1" w:rsidRPr="00C952B1">
        <w:rPr>
          <w:rFonts w:ascii="Times New Roman" w:eastAsia="Times New Roman" w:hAnsi="Times New Roman" w:cs="Times New Roman"/>
          <w:color w:val="202122"/>
          <w:sz w:val="28"/>
          <w:szCs w:val="28"/>
          <w:lang w:eastAsia="ru-RU"/>
        </w:rPr>
        <w:t>(</w:t>
      </w:r>
      <w:r w:rsidR="00C952B1">
        <w:rPr>
          <w:rFonts w:ascii="Times New Roman" w:eastAsia="Times New Roman" w:hAnsi="Times New Roman" w:cs="Times New Roman"/>
          <w:i/>
          <w:color w:val="202122"/>
          <w:sz w:val="28"/>
          <w:szCs w:val="28"/>
          <w:lang w:val="en-US" w:eastAsia="ru-RU"/>
        </w:rPr>
        <w:t>x</w:t>
      </w:r>
      <w:r w:rsidR="00C952B1" w:rsidRPr="00C952B1">
        <w:rPr>
          <w:rFonts w:ascii="Times New Roman" w:eastAsia="Times New Roman" w:hAnsi="Times New Roman" w:cs="Times New Roman"/>
          <w:color w:val="202122"/>
          <w:sz w:val="28"/>
          <w:szCs w:val="28"/>
          <w:lang w:eastAsia="ru-RU"/>
        </w:rPr>
        <w:t>)</w:t>
      </w:r>
      <w:r w:rsidRPr="007E1F81">
        <w:rPr>
          <w:rFonts w:ascii="Times New Roman" w:eastAsia="Times New Roman" w:hAnsi="Times New Roman" w:cs="Times New Roman"/>
          <w:color w:val="202122"/>
          <w:sz w:val="28"/>
          <w:szCs w:val="28"/>
          <w:lang w:eastAsia="ru-RU"/>
        </w:rPr>
        <w:t>,</w:t>
      </w:r>
      <w:r w:rsidR="002F7DA8">
        <w:rPr>
          <w:rFonts w:ascii="Times New Roman" w:eastAsia="Times New Roman" w:hAnsi="Times New Roman" w:cs="Times New Roman"/>
          <w:color w:val="202122"/>
          <w:sz w:val="28"/>
          <w:szCs w:val="28"/>
          <w:lang w:eastAsia="ru-RU"/>
        </w:rPr>
        <w:t xml:space="preserve"> </w:t>
      </w:r>
      <w:r w:rsidR="00C952B1">
        <w:rPr>
          <w:rFonts w:ascii="Times New Roman" w:eastAsia="Times New Roman" w:hAnsi="Times New Roman" w:cs="Times New Roman"/>
          <w:i/>
          <w:color w:val="202122"/>
          <w:sz w:val="28"/>
          <w:szCs w:val="28"/>
          <w:lang w:val="en-US" w:eastAsia="ru-RU"/>
        </w:rPr>
        <w:t>i</w:t>
      </w:r>
      <w:r w:rsidR="00C952B1" w:rsidRPr="00C952B1">
        <w:rPr>
          <w:rFonts w:ascii="Times New Roman" w:eastAsia="Times New Roman" w:hAnsi="Times New Roman" w:cs="Times New Roman"/>
          <w:i/>
          <w:color w:val="202122"/>
          <w:sz w:val="28"/>
          <w:szCs w:val="28"/>
          <w:lang w:eastAsia="ru-RU"/>
        </w:rPr>
        <w:t xml:space="preserve"> </w:t>
      </w:r>
      <w:r w:rsidR="00C952B1">
        <w:rPr>
          <w:rFonts w:ascii="Times New Roman" w:eastAsia="Times New Roman" w:hAnsi="Times New Roman" w:cs="Times New Roman"/>
          <w:color w:val="202122"/>
          <w:sz w:val="28"/>
          <w:szCs w:val="28"/>
          <w:lang w:eastAsia="ru-RU"/>
        </w:rPr>
        <w:t>= 1, …</w:t>
      </w:r>
      <w:r w:rsidR="00C952B1" w:rsidRPr="00C952B1">
        <w:rPr>
          <w:rFonts w:ascii="Times New Roman" w:eastAsia="Times New Roman" w:hAnsi="Times New Roman" w:cs="Times New Roman"/>
          <w:color w:val="202122"/>
          <w:sz w:val="28"/>
          <w:szCs w:val="28"/>
          <w:lang w:eastAsia="ru-RU"/>
        </w:rPr>
        <w:t xml:space="preserve">, </w:t>
      </w:r>
      <w:r w:rsidR="00C952B1">
        <w:rPr>
          <w:rFonts w:ascii="Times New Roman" w:eastAsia="Times New Roman" w:hAnsi="Times New Roman" w:cs="Times New Roman"/>
          <w:i/>
          <w:color w:val="202122"/>
          <w:sz w:val="28"/>
          <w:szCs w:val="28"/>
          <w:lang w:val="en-US" w:eastAsia="ru-RU"/>
        </w:rPr>
        <w:t>m</w:t>
      </w:r>
      <w:r w:rsidRPr="007E1F81">
        <w:rPr>
          <w:rFonts w:ascii="Times New Roman" w:eastAsia="Times New Roman" w:hAnsi="Times New Roman" w:cs="Times New Roman"/>
          <w:color w:val="202122"/>
          <w:sz w:val="28"/>
          <w:szCs w:val="28"/>
          <w:lang w:eastAsia="ru-RU"/>
        </w:rPr>
        <w:t>,</w:t>
      </w:r>
      <w:r w:rsidR="002F7DA8">
        <w:rPr>
          <w:rFonts w:ascii="Times New Roman" w:eastAsia="Times New Roman" w:hAnsi="Times New Roman" w:cs="Times New Roman"/>
          <w:color w:val="202122"/>
          <w:sz w:val="28"/>
          <w:szCs w:val="28"/>
          <w:lang w:eastAsia="ru-RU"/>
        </w:rPr>
        <w:t xml:space="preserve"> </w:t>
      </w:r>
      <w:r w:rsidR="00C952B1" w:rsidRPr="00C952B1">
        <w:rPr>
          <w:rFonts w:ascii="Times New Roman" w:eastAsia="Times New Roman" w:hAnsi="Times New Roman" w:cs="Times New Roman"/>
          <w:i/>
          <w:color w:val="202122"/>
          <w:sz w:val="28"/>
          <w:szCs w:val="28"/>
          <w:lang w:val="en-US" w:eastAsia="ru-RU"/>
        </w:rPr>
        <w:t>m</w:t>
      </w:r>
      <w:r w:rsidR="002F7DA8">
        <w:rPr>
          <w:rFonts w:ascii="Times New Roman" w:eastAsia="Times New Roman" w:hAnsi="Times New Roman" w:cs="Times New Roman"/>
          <w:color w:val="202122"/>
          <w:sz w:val="28"/>
          <w:szCs w:val="28"/>
          <w:lang w:eastAsia="ru-RU"/>
        </w:rPr>
        <w:t xml:space="preserve"> </w:t>
      </w:r>
      <w:r w:rsidR="00C952B1" w:rsidRPr="00C952B1">
        <w:rPr>
          <w:rFonts w:ascii="Times New Roman" w:eastAsia="Times New Roman" w:hAnsi="Times New Roman" w:cs="Times New Roman"/>
          <w:color w:val="202122"/>
          <w:sz w:val="28"/>
          <w:szCs w:val="28"/>
          <w:lang w:eastAsia="ru-RU"/>
        </w:rPr>
        <w:t xml:space="preserve">&gt; </w:t>
      </w:r>
      <w:r w:rsidR="00C952B1" w:rsidRPr="00C952B1">
        <w:rPr>
          <w:rFonts w:ascii="Times New Roman" w:eastAsia="Times New Roman" w:hAnsi="Times New Roman" w:cs="Times New Roman"/>
          <w:i/>
          <w:color w:val="202122"/>
          <w:sz w:val="28"/>
          <w:szCs w:val="28"/>
          <w:lang w:val="en-US" w:eastAsia="ru-RU"/>
        </w:rPr>
        <w:t>n</w:t>
      </w:r>
      <w:r w:rsidR="00C952B1" w:rsidRPr="00C952B1">
        <w:rPr>
          <w:rFonts w:ascii="Times New Roman" w:eastAsia="Times New Roman" w:hAnsi="Times New Roman" w:cs="Times New Roman"/>
          <w:color w:val="202122"/>
          <w:sz w:val="28"/>
          <w:szCs w:val="28"/>
          <w:lang w:eastAsia="ru-RU"/>
        </w:rPr>
        <w:t xml:space="preserve"> </w:t>
      </w:r>
      <w:r w:rsidR="002F7DA8">
        <w:rPr>
          <w:rFonts w:ascii="Times New Roman" w:eastAsia="Times New Roman" w:hAnsi="Times New Roman" w:cs="Times New Roman"/>
          <w:color w:val="202122"/>
          <w:sz w:val="28"/>
          <w:szCs w:val="28"/>
          <w:lang w:eastAsia="ru-RU"/>
        </w:rPr>
        <w:t xml:space="preserve">– </w:t>
      </w:r>
      <w:r w:rsidRPr="007E1F81">
        <w:rPr>
          <w:rFonts w:ascii="Times New Roman" w:eastAsia="Times New Roman" w:hAnsi="Times New Roman" w:cs="Times New Roman"/>
          <w:color w:val="202122"/>
          <w:sz w:val="28"/>
          <w:szCs w:val="28"/>
          <w:lang w:eastAsia="ru-RU"/>
        </w:rPr>
        <w:t>совокупность</w:t>
      </w:r>
      <w:r w:rsidR="002F7DA8">
        <w:rPr>
          <w:rFonts w:ascii="Times New Roman" w:eastAsia="Times New Roman" w:hAnsi="Times New Roman" w:cs="Times New Roman"/>
          <w:color w:val="202122"/>
          <w:sz w:val="28"/>
          <w:szCs w:val="28"/>
          <w:lang w:eastAsia="ru-RU"/>
        </w:rPr>
        <w:t xml:space="preserve"> </w:t>
      </w:r>
      <w:r w:rsidRPr="007E1F81">
        <w:rPr>
          <w:rFonts w:ascii="Times New Roman" w:eastAsia="Times New Roman" w:hAnsi="Times New Roman" w:cs="Times New Roman"/>
          <w:color w:val="202122"/>
          <w:sz w:val="28"/>
          <w:szCs w:val="28"/>
          <w:lang w:eastAsia="ru-RU"/>
        </w:rPr>
        <w:t>функций от этого набора переменных. Задача заключается в подборе таких значений</w:t>
      </w:r>
      <w:r w:rsidR="002F7DA8">
        <w:rPr>
          <w:rFonts w:ascii="Times New Roman" w:eastAsia="Times New Roman" w:hAnsi="Times New Roman" w:cs="Times New Roman"/>
          <w:color w:val="202122"/>
          <w:sz w:val="28"/>
          <w:szCs w:val="28"/>
          <w:lang w:eastAsia="ru-RU"/>
        </w:rPr>
        <w:t xml:space="preserve"> </w:t>
      </w:r>
      <w:r w:rsidR="00C952B1">
        <w:rPr>
          <w:rFonts w:ascii="Times New Roman" w:eastAsia="Times New Roman" w:hAnsi="Times New Roman" w:cs="Times New Roman"/>
          <w:i/>
          <w:color w:val="202122"/>
          <w:sz w:val="28"/>
          <w:szCs w:val="28"/>
          <w:lang w:val="en-US" w:eastAsia="ru-RU"/>
        </w:rPr>
        <w:t>f</w:t>
      </w:r>
      <w:r w:rsidR="00C952B1">
        <w:rPr>
          <w:rFonts w:ascii="Times New Roman" w:eastAsia="Times New Roman" w:hAnsi="Times New Roman" w:cs="Times New Roman"/>
          <w:i/>
          <w:color w:val="202122"/>
          <w:sz w:val="28"/>
          <w:szCs w:val="28"/>
          <w:vertAlign w:val="subscript"/>
          <w:lang w:val="en-US" w:eastAsia="ru-RU"/>
        </w:rPr>
        <w:t>i</w:t>
      </w:r>
      <w:r w:rsidR="00C952B1" w:rsidRPr="00C952B1">
        <w:rPr>
          <w:rFonts w:ascii="Times New Roman" w:eastAsia="Times New Roman" w:hAnsi="Times New Roman" w:cs="Times New Roman"/>
          <w:color w:val="202122"/>
          <w:sz w:val="28"/>
          <w:szCs w:val="28"/>
          <w:lang w:eastAsia="ru-RU"/>
        </w:rPr>
        <w:t>(</w:t>
      </w:r>
      <w:r w:rsidR="00C952B1">
        <w:rPr>
          <w:rFonts w:ascii="Times New Roman" w:eastAsia="Times New Roman" w:hAnsi="Times New Roman" w:cs="Times New Roman"/>
          <w:i/>
          <w:color w:val="202122"/>
          <w:sz w:val="28"/>
          <w:szCs w:val="28"/>
          <w:lang w:val="en-US" w:eastAsia="ru-RU"/>
        </w:rPr>
        <w:t>x</w:t>
      </w:r>
      <w:r w:rsidR="00C952B1" w:rsidRPr="00C952B1">
        <w:rPr>
          <w:rFonts w:ascii="Times New Roman" w:eastAsia="Times New Roman" w:hAnsi="Times New Roman" w:cs="Times New Roman"/>
          <w:color w:val="202122"/>
          <w:sz w:val="28"/>
          <w:szCs w:val="28"/>
          <w:lang w:eastAsia="ru-RU"/>
        </w:rPr>
        <w:t xml:space="preserve">) = </w:t>
      </w:r>
      <w:r w:rsidR="00C952B1">
        <w:rPr>
          <w:rFonts w:ascii="Times New Roman" w:eastAsia="Times New Roman" w:hAnsi="Times New Roman" w:cs="Times New Roman"/>
          <w:i/>
          <w:color w:val="202122"/>
          <w:sz w:val="28"/>
          <w:szCs w:val="28"/>
          <w:lang w:val="en-US" w:eastAsia="ru-RU"/>
        </w:rPr>
        <w:t>y</w:t>
      </w:r>
      <w:r w:rsidR="00C952B1">
        <w:rPr>
          <w:rFonts w:ascii="Times New Roman" w:eastAsia="Times New Roman" w:hAnsi="Times New Roman" w:cs="Times New Roman"/>
          <w:i/>
          <w:color w:val="202122"/>
          <w:sz w:val="28"/>
          <w:szCs w:val="28"/>
          <w:vertAlign w:val="subscript"/>
          <w:lang w:val="en-US" w:eastAsia="ru-RU"/>
        </w:rPr>
        <w:t>i</w:t>
      </w:r>
      <w:r w:rsidRPr="007E1F81">
        <w:rPr>
          <w:rFonts w:ascii="Times New Roman" w:eastAsia="Times New Roman" w:hAnsi="Times New Roman" w:cs="Times New Roman"/>
          <w:color w:val="202122"/>
          <w:sz w:val="28"/>
          <w:szCs w:val="28"/>
          <w:lang w:eastAsia="ru-RU"/>
        </w:rPr>
        <w:t xml:space="preserve">, чтобы значения этих функций были максимально близки к </w:t>
      </w:r>
      <w:r w:rsidR="002F7DA8">
        <w:rPr>
          <w:rFonts w:ascii="Times New Roman" w:eastAsia="Times New Roman" w:hAnsi="Times New Roman" w:cs="Times New Roman"/>
          <w:color w:val="202122"/>
          <w:sz w:val="28"/>
          <w:szCs w:val="28"/>
          <w:lang w:eastAsia="ru-RU"/>
        </w:rPr>
        <w:t>действительным (наблюденным)</w:t>
      </w:r>
      <w:r w:rsidRPr="007E1F81">
        <w:rPr>
          <w:rFonts w:ascii="Times New Roman" w:eastAsia="Times New Roman" w:hAnsi="Times New Roman" w:cs="Times New Roman"/>
          <w:color w:val="202122"/>
          <w:sz w:val="28"/>
          <w:szCs w:val="28"/>
          <w:lang w:eastAsia="ru-RU"/>
        </w:rPr>
        <w:t xml:space="preserve"> значениям</w:t>
      </w:r>
      <w:r w:rsidR="002F7DA8">
        <w:rPr>
          <w:rFonts w:ascii="Times New Roman" w:eastAsia="Times New Roman" w:hAnsi="Times New Roman" w:cs="Times New Roman"/>
          <w:color w:val="202122"/>
          <w:sz w:val="28"/>
          <w:szCs w:val="28"/>
          <w:lang w:eastAsia="ru-RU"/>
        </w:rPr>
        <w:t xml:space="preserve"> расходов </w:t>
      </w:r>
      <w:r w:rsidR="002F7DA8">
        <w:rPr>
          <w:rFonts w:ascii="Times New Roman" w:eastAsia="Times New Roman" w:hAnsi="Times New Roman" w:cs="Times New Roman"/>
          <w:i/>
          <w:color w:val="202122"/>
          <w:sz w:val="28"/>
          <w:szCs w:val="28"/>
          <w:lang w:val="en-US" w:eastAsia="ru-RU"/>
        </w:rPr>
        <w:t>Q</w:t>
      </w:r>
      <w:r w:rsidR="002F7DA8">
        <w:rPr>
          <w:rFonts w:ascii="Times New Roman" w:eastAsia="Times New Roman" w:hAnsi="Times New Roman" w:cs="Times New Roman"/>
          <w:i/>
          <w:color w:val="202122"/>
          <w:sz w:val="28"/>
          <w:szCs w:val="28"/>
          <w:vertAlign w:val="subscript"/>
          <w:lang w:val="en-US" w:eastAsia="ru-RU"/>
        </w:rPr>
        <w:t>i</w:t>
      </w:r>
      <w:r w:rsidR="002F7DA8">
        <w:rPr>
          <w:rFonts w:ascii="Times New Roman" w:eastAsia="Times New Roman" w:hAnsi="Times New Roman" w:cs="Times New Roman"/>
          <w:color w:val="202122"/>
          <w:sz w:val="28"/>
          <w:szCs w:val="28"/>
          <w:vertAlign w:val="subscript"/>
          <w:lang w:eastAsia="ru-RU"/>
        </w:rPr>
        <w:t>(действ.)</w:t>
      </w:r>
      <w:r w:rsidRPr="007E1F81">
        <w:rPr>
          <w:rFonts w:ascii="Times New Roman" w:eastAsia="Times New Roman" w:hAnsi="Times New Roman" w:cs="Times New Roman"/>
          <w:color w:val="202122"/>
          <w:sz w:val="28"/>
          <w:szCs w:val="28"/>
          <w:lang w:eastAsia="ru-RU"/>
        </w:rPr>
        <w:t>. По существу</w:t>
      </w:r>
      <w:r w:rsidR="00E572EE">
        <w:rPr>
          <w:rFonts w:ascii="Times New Roman" w:eastAsia="Times New Roman" w:hAnsi="Times New Roman" w:cs="Times New Roman"/>
          <w:color w:val="202122"/>
          <w:sz w:val="28"/>
          <w:szCs w:val="28"/>
          <w:lang w:eastAsia="ru-RU"/>
        </w:rPr>
        <w:t>,</w:t>
      </w:r>
      <w:r w:rsidRPr="007E1F81">
        <w:rPr>
          <w:rFonts w:ascii="Times New Roman" w:eastAsia="Times New Roman" w:hAnsi="Times New Roman" w:cs="Times New Roman"/>
          <w:color w:val="202122"/>
          <w:sz w:val="28"/>
          <w:szCs w:val="28"/>
          <w:lang w:eastAsia="ru-RU"/>
        </w:rPr>
        <w:t xml:space="preserve"> речь идет о «решении» переопределенной системы уравнений</w:t>
      </w:r>
      <w:r w:rsidR="002F7DA8">
        <w:rPr>
          <w:rFonts w:ascii="Times New Roman" w:eastAsia="Times New Roman" w:hAnsi="Times New Roman" w:cs="Times New Roman"/>
          <w:color w:val="202122"/>
          <w:sz w:val="28"/>
          <w:szCs w:val="28"/>
          <w:lang w:eastAsia="ru-RU"/>
        </w:rPr>
        <w:t xml:space="preserve"> </w:t>
      </w:r>
      <w:r w:rsidRPr="007E1F81">
        <w:rPr>
          <w:rFonts w:ascii="Times New Roman" w:eastAsia="Times New Roman" w:hAnsi="Times New Roman" w:cs="Times New Roman"/>
          <w:color w:val="202122"/>
          <w:sz w:val="28"/>
          <w:szCs w:val="28"/>
          <w:lang w:eastAsia="ru-RU"/>
        </w:rPr>
        <w:t>в указанном смысле максимальной близости левой и правой частей системы. Суть МНК заключается в выборе в качестве «меры близости» суммы квадратов отклонений левых и правых частей</w:t>
      </w:r>
      <w:r w:rsidR="003F46A2" w:rsidRPr="003F46A2">
        <w:rPr>
          <w:rFonts w:ascii="Times New Roman" w:eastAsia="Times New Roman" w:hAnsi="Times New Roman" w:cs="Times New Roman"/>
          <w:color w:val="202122"/>
          <w:sz w:val="28"/>
          <w:szCs w:val="28"/>
          <w:lang w:eastAsia="ru-RU"/>
        </w:rPr>
        <w:t xml:space="preserve"> </w:t>
      </w:r>
      <w:r w:rsidRPr="007E1F81">
        <w:rPr>
          <w:rFonts w:ascii="Times New Roman" w:eastAsia="Times New Roman" w:hAnsi="Times New Roman" w:cs="Times New Roman"/>
          <w:vanish/>
          <w:color w:val="202122"/>
          <w:sz w:val="28"/>
          <w:szCs w:val="28"/>
          <w:lang w:eastAsia="ru-RU"/>
        </w:rPr>
        <w:t>|</w:t>
      </w:r>
      <w:r w:rsidR="003F46A2">
        <w:rPr>
          <w:rFonts w:ascii="Times New Roman" w:eastAsia="Times New Roman" w:hAnsi="Times New Roman" w:cs="Times New Roman"/>
          <w:i/>
          <w:color w:val="202122"/>
          <w:sz w:val="28"/>
          <w:szCs w:val="28"/>
          <w:lang w:val="en-US" w:eastAsia="ru-RU"/>
        </w:rPr>
        <w:t>f</w:t>
      </w:r>
      <w:r w:rsidR="003F46A2">
        <w:rPr>
          <w:rFonts w:ascii="Times New Roman" w:eastAsia="Times New Roman" w:hAnsi="Times New Roman" w:cs="Times New Roman"/>
          <w:i/>
          <w:color w:val="202122"/>
          <w:sz w:val="28"/>
          <w:szCs w:val="28"/>
          <w:vertAlign w:val="subscript"/>
          <w:lang w:val="en-US" w:eastAsia="ru-RU"/>
        </w:rPr>
        <w:t>i</w:t>
      </w:r>
      <w:r w:rsidR="003F46A2" w:rsidRPr="00C952B1">
        <w:rPr>
          <w:rFonts w:ascii="Times New Roman" w:eastAsia="Times New Roman" w:hAnsi="Times New Roman" w:cs="Times New Roman"/>
          <w:color w:val="202122"/>
          <w:sz w:val="28"/>
          <w:szCs w:val="28"/>
          <w:lang w:eastAsia="ru-RU"/>
        </w:rPr>
        <w:t>(</w:t>
      </w:r>
      <w:r w:rsidR="003F46A2">
        <w:rPr>
          <w:rFonts w:ascii="Times New Roman" w:eastAsia="Times New Roman" w:hAnsi="Times New Roman" w:cs="Times New Roman"/>
          <w:i/>
          <w:color w:val="202122"/>
          <w:sz w:val="28"/>
          <w:szCs w:val="28"/>
          <w:lang w:val="en-US" w:eastAsia="ru-RU"/>
        </w:rPr>
        <w:t>x</w:t>
      </w:r>
      <w:r w:rsidR="003F46A2" w:rsidRPr="00C952B1">
        <w:rPr>
          <w:rFonts w:ascii="Times New Roman" w:eastAsia="Times New Roman" w:hAnsi="Times New Roman" w:cs="Times New Roman"/>
          <w:color w:val="202122"/>
          <w:sz w:val="28"/>
          <w:szCs w:val="28"/>
          <w:lang w:eastAsia="ru-RU"/>
        </w:rPr>
        <w:t xml:space="preserve">) </w:t>
      </w:r>
      <w:r w:rsidR="003F46A2" w:rsidRPr="003F46A2">
        <w:rPr>
          <w:rFonts w:ascii="Times New Roman" w:eastAsia="Times New Roman" w:hAnsi="Times New Roman" w:cs="Times New Roman"/>
          <w:color w:val="202122"/>
          <w:sz w:val="28"/>
          <w:szCs w:val="28"/>
          <w:lang w:eastAsia="ru-RU"/>
        </w:rPr>
        <w:t>-</w:t>
      </w:r>
      <w:r w:rsidR="003F46A2" w:rsidRPr="00C952B1">
        <w:rPr>
          <w:rFonts w:ascii="Times New Roman" w:eastAsia="Times New Roman" w:hAnsi="Times New Roman" w:cs="Times New Roman"/>
          <w:color w:val="202122"/>
          <w:sz w:val="28"/>
          <w:szCs w:val="28"/>
          <w:lang w:eastAsia="ru-RU"/>
        </w:rPr>
        <w:t xml:space="preserve"> </w:t>
      </w:r>
      <w:r w:rsidR="003F46A2">
        <w:rPr>
          <w:rFonts w:ascii="Times New Roman" w:eastAsia="Times New Roman" w:hAnsi="Times New Roman" w:cs="Times New Roman"/>
          <w:i/>
          <w:color w:val="202122"/>
          <w:sz w:val="28"/>
          <w:szCs w:val="28"/>
          <w:lang w:val="en-US" w:eastAsia="ru-RU"/>
        </w:rPr>
        <w:t>y</w:t>
      </w:r>
      <w:r w:rsidR="003F46A2">
        <w:rPr>
          <w:rFonts w:ascii="Times New Roman" w:eastAsia="Times New Roman" w:hAnsi="Times New Roman" w:cs="Times New Roman"/>
          <w:i/>
          <w:color w:val="202122"/>
          <w:sz w:val="28"/>
          <w:szCs w:val="28"/>
          <w:vertAlign w:val="subscript"/>
          <w:lang w:val="en-US" w:eastAsia="ru-RU"/>
        </w:rPr>
        <w:t>i</w:t>
      </w:r>
      <w:r w:rsidRPr="007E1F81">
        <w:rPr>
          <w:rFonts w:ascii="Times New Roman" w:eastAsia="Times New Roman" w:hAnsi="Times New Roman" w:cs="Times New Roman"/>
          <w:vanish/>
          <w:color w:val="202122"/>
          <w:sz w:val="28"/>
          <w:szCs w:val="28"/>
          <w:lang w:eastAsia="ru-RU"/>
        </w:rPr>
        <w:t>|</w:t>
      </w:r>
      <w:r w:rsidRPr="007E1F81">
        <w:rPr>
          <w:rFonts w:ascii="Times New Roman" w:eastAsia="Times New Roman" w:hAnsi="Times New Roman" w:cs="Times New Roman"/>
          <w:color w:val="202122"/>
          <w:sz w:val="28"/>
          <w:szCs w:val="28"/>
          <w:lang w:eastAsia="ru-RU"/>
        </w:rPr>
        <w:t>. Таким образом, сущность МНК может быть выражена следующим образом:</w:t>
      </w:r>
    </w:p>
    <w:p w:rsidR="003F46A2" w:rsidRPr="003F46A2" w:rsidRDefault="003F46A2" w:rsidP="003F46A2">
      <w:pPr>
        <w:shd w:val="clear" w:color="auto" w:fill="FFFFFF"/>
        <w:spacing w:after="0" w:line="240" w:lineRule="auto"/>
        <w:jc w:val="center"/>
        <w:rPr>
          <w:rFonts w:ascii="Times New Roman" w:eastAsia="Times New Roman" w:hAnsi="Times New Roman" w:cs="Times New Roman"/>
          <w:vanish/>
          <w:color w:val="202122"/>
          <w:sz w:val="20"/>
          <w:szCs w:val="20"/>
          <w:lang w:eastAsia="ru-RU"/>
        </w:rPr>
      </w:pPr>
    </w:p>
    <w:p w:rsidR="00BD090C" w:rsidRPr="00CF0792" w:rsidRDefault="008201A9" w:rsidP="003F46A2">
      <w:pPr>
        <w:shd w:val="clear" w:color="auto" w:fill="FFFFFF"/>
        <w:spacing w:after="0" w:line="240" w:lineRule="auto"/>
        <w:jc w:val="center"/>
        <w:rPr>
          <w:rFonts w:ascii="Times New Roman" w:eastAsia="Times New Roman" w:hAnsi="Times New Roman" w:cs="Times New Roman"/>
          <w:color w:val="202122"/>
          <w:sz w:val="28"/>
          <w:szCs w:val="28"/>
          <w:lang w:val="en-US" w:eastAsia="ru-RU"/>
        </w:rPr>
      </w:pPr>
      <m:oMathPara>
        <m:oMath>
          <m:nary>
            <m:naryPr>
              <m:chr m:val="∑"/>
              <m:limLoc m:val="undOvr"/>
              <m:ctrlPr>
                <w:rPr>
                  <w:rFonts w:ascii="Cambria Math" w:eastAsia="Times New Roman" w:hAnsi="Cambria Math" w:cs="Times New Roman"/>
                  <w:i/>
                  <w:color w:val="202122"/>
                  <w:sz w:val="28"/>
                  <w:szCs w:val="28"/>
                  <w:lang w:val="en-US" w:eastAsia="ru-RU"/>
                </w:rPr>
              </m:ctrlPr>
            </m:naryPr>
            <m:sub>
              <m:r>
                <w:rPr>
                  <w:rFonts w:ascii="Cambria Math" w:eastAsia="Times New Roman" w:hAnsi="Cambria Math" w:cs="Times New Roman"/>
                  <w:color w:val="202122"/>
                  <w:sz w:val="28"/>
                  <w:szCs w:val="28"/>
                  <w:lang w:val="en-US" w:eastAsia="ru-RU"/>
                </w:rPr>
                <m:t>i</m:t>
              </m:r>
            </m:sub>
            <m:sup>
              <m:r>
                <w:rPr>
                  <w:rFonts w:ascii="Cambria Math" w:eastAsia="Times New Roman" w:hAnsi="Cambria Math" w:cs="Times New Roman"/>
                  <w:color w:val="202122"/>
                  <w:sz w:val="28"/>
                  <w:szCs w:val="28"/>
                  <w:lang w:val="en-US" w:eastAsia="ru-RU"/>
                </w:rPr>
                <m:t>N</m:t>
              </m:r>
            </m:sup>
            <m:e>
              <m:sSub>
                <m:sSubPr>
                  <m:ctrlPr>
                    <w:rPr>
                      <w:rFonts w:ascii="Cambria Math" w:eastAsia="Times New Roman" w:hAnsi="Cambria Math" w:cs="Times New Roman"/>
                      <w:i/>
                      <w:color w:val="202122"/>
                      <w:sz w:val="28"/>
                      <w:szCs w:val="28"/>
                      <w:lang w:val="en-US" w:eastAsia="ru-RU"/>
                    </w:rPr>
                  </m:ctrlPr>
                </m:sSubPr>
                <m:e>
                  <m:r>
                    <w:rPr>
                      <w:rFonts w:ascii="Cambria Math" w:eastAsia="Times New Roman" w:hAnsi="Cambria Math" w:cs="Times New Roman"/>
                      <w:color w:val="202122"/>
                      <w:sz w:val="28"/>
                      <w:szCs w:val="28"/>
                      <w:lang w:val="en-US" w:eastAsia="ru-RU"/>
                    </w:rPr>
                    <m:t>e</m:t>
                  </m:r>
                </m:e>
                <m:sub>
                  <m:r>
                    <w:rPr>
                      <w:rFonts w:ascii="Cambria Math" w:eastAsia="Times New Roman" w:hAnsi="Cambria Math" w:cs="Times New Roman"/>
                      <w:color w:val="202122"/>
                      <w:sz w:val="28"/>
                      <w:szCs w:val="28"/>
                      <w:lang w:val="en-US" w:eastAsia="ru-RU"/>
                    </w:rPr>
                    <m:t>t</m:t>
                  </m:r>
                </m:sub>
              </m:sSub>
            </m:e>
          </m:nary>
          <m:r>
            <w:rPr>
              <w:rFonts w:ascii="Cambria Math" w:eastAsia="Times New Roman" w:hAnsi="Cambria Math" w:cs="Times New Roman"/>
              <w:color w:val="202122"/>
              <w:sz w:val="28"/>
              <w:szCs w:val="28"/>
              <w:lang w:val="en-US" w:eastAsia="ru-RU"/>
            </w:rPr>
            <m:t>=</m:t>
          </m:r>
          <m:nary>
            <m:naryPr>
              <m:chr m:val="∑"/>
              <m:limLoc m:val="undOvr"/>
              <m:ctrlPr>
                <w:rPr>
                  <w:rFonts w:ascii="Cambria Math" w:eastAsia="Times New Roman" w:hAnsi="Cambria Math" w:cs="Times New Roman"/>
                  <w:i/>
                  <w:color w:val="202122"/>
                  <w:sz w:val="28"/>
                  <w:szCs w:val="28"/>
                  <w:lang w:val="en-US" w:eastAsia="ru-RU"/>
                </w:rPr>
              </m:ctrlPr>
            </m:naryPr>
            <m:sub>
              <m:r>
                <w:rPr>
                  <w:rFonts w:ascii="Cambria Math" w:eastAsia="Times New Roman" w:hAnsi="Cambria Math" w:cs="Times New Roman"/>
                  <w:color w:val="202122"/>
                  <w:sz w:val="28"/>
                  <w:szCs w:val="28"/>
                  <w:lang w:val="en-US" w:eastAsia="ru-RU"/>
                </w:rPr>
                <m:t>i</m:t>
              </m:r>
            </m:sub>
            <m:sup>
              <m:r>
                <w:rPr>
                  <w:rFonts w:ascii="Cambria Math" w:eastAsia="Times New Roman" w:hAnsi="Cambria Math" w:cs="Times New Roman"/>
                  <w:color w:val="202122"/>
                  <w:sz w:val="28"/>
                  <w:szCs w:val="28"/>
                  <w:lang w:val="en-US" w:eastAsia="ru-RU"/>
                </w:rPr>
                <m:t>N</m:t>
              </m:r>
            </m:sup>
            <m:e>
              <m:sSup>
                <m:sSupPr>
                  <m:ctrlPr>
                    <w:rPr>
                      <w:rFonts w:ascii="Cambria Math" w:eastAsia="Times New Roman" w:hAnsi="Cambria Math" w:cs="Times New Roman"/>
                      <w:i/>
                      <w:color w:val="202122"/>
                      <w:sz w:val="28"/>
                      <w:szCs w:val="28"/>
                      <w:lang w:val="en-US" w:eastAsia="ru-RU"/>
                    </w:rPr>
                  </m:ctrlPr>
                </m:sSupPr>
                <m:e>
                  <m:r>
                    <w:rPr>
                      <w:rFonts w:ascii="Cambria Math" w:eastAsia="Times New Roman" w:hAnsi="Cambria Math" w:cs="Times New Roman"/>
                      <w:color w:val="202122"/>
                      <w:sz w:val="28"/>
                      <w:szCs w:val="28"/>
                      <w:lang w:val="en-US" w:eastAsia="ru-RU"/>
                    </w:rPr>
                    <m:t>(</m:t>
                  </m:r>
                  <m:sSub>
                    <m:sSubPr>
                      <m:ctrlPr>
                        <w:rPr>
                          <w:rFonts w:ascii="Cambria Math" w:eastAsia="Times New Roman" w:hAnsi="Cambria Math" w:cs="Times New Roman"/>
                          <w:i/>
                          <w:color w:val="202122"/>
                          <w:sz w:val="28"/>
                          <w:szCs w:val="28"/>
                          <w:lang w:val="en-US" w:eastAsia="ru-RU"/>
                        </w:rPr>
                      </m:ctrlPr>
                    </m:sSubPr>
                    <m:e>
                      <m:r>
                        <w:rPr>
                          <w:rFonts w:ascii="Cambria Math" w:eastAsia="Times New Roman" w:hAnsi="Cambria Math" w:cs="Times New Roman"/>
                          <w:color w:val="202122"/>
                          <w:sz w:val="28"/>
                          <w:szCs w:val="28"/>
                          <w:lang w:val="en-US" w:eastAsia="ru-RU"/>
                        </w:rPr>
                        <m:t>y</m:t>
                      </m:r>
                    </m:e>
                    <m:sub>
                      <m:r>
                        <w:rPr>
                          <w:rFonts w:ascii="Cambria Math" w:eastAsia="Times New Roman" w:hAnsi="Cambria Math" w:cs="Times New Roman"/>
                          <w:color w:val="202122"/>
                          <w:sz w:val="28"/>
                          <w:szCs w:val="28"/>
                          <w:lang w:val="en-US" w:eastAsia="ru-RU"/>
                        </w:rPr>
                        <m:t>i</m:t>
                      </m:r>
                    </m:sub>
                  </m:sSub>
                  <m:r>
                    <w:rPr>
                      <w:rFonts w:ascii="Cambria Math" w:eastAsia="Times New Roman" w:hAnsi="Cambria Math" w:cs="Times New Roman"/>
                      <w:color w:val="202122"/>
                      <w:sz w:val="28"/>
                      <w:szCs w:val="28"/>
                      <w:lang w:val="en-US" w:eastAsia="ru-RU"/>
                    </w:rPr>
                    <m:t>-</m:t>
                  </m:r>
                  <m:sSub>
                    <m:sSubPr>
                      <m:ctrlPr>
                        <w:rPr>
                          <w:rFonts w:ascii="Cambria Math" w:eastAsia="Times New Roman" w:hAnsi="Cambria Math" w:cs="Times New Roman"/>
                          <w:i/>
                          <w:color w:val="202122"/>
                          <w:sz w:val="28"/>
                          <w:szCs w:val="28"/>
                          <w:lang w:val="en-US" w:eastAsia="ru-RU"/>
                        </w:rPr>
                      </m:ctrlPr>
                    </m:sSubPr>
                    <m:e>
                      <m:r>
                        <w:rPr>
                          <w:rFonts w:ascii="Cambria Math" w:eastAsia="Times New Roman" w:hAnsi="Cambria Math" w:cs="Times New Roman"/>
                          <w:color w:val="202122"/>
                          <w:sz w:val="28"/>
                          <w:szCs w:val="28"/>
                          <w:lang w:val="en-US" w:eastAsia="ru-RU"/>
                        </w:rPr>
                        <m:t>f</m:t>
                      </m:r>
                    </m:e>
                    <m:sub>
                      <m:r>
                        <w:rPr>
                          <w:rFonts w:ascii="Cambria Math" w:eastAsia="Times New Roman" w:hAnsi="Cambria Math" w:cs="Times New Roman"/>
                          <w:color w:val="202122"/>
                          <w:sz w:val="28"/>
                          <w:szCs w:val="28"/>
                          <w:lang w:val="en-US" w:eastAsia="ru-RU"/>
                        </w:rPr>
                        <m:t>i</m:t>
                      </m:r>
                    </m:sub>
                  </m:sSub>
                  <m:d>
                    <m:dPr>
                      <m:ctrlPr>
                        <w:rPr>
                          <w:rFonts w:ascii="Cambria Math" w:eastAsia="Times New Roman" w:hAnsi="Cambria Math" w:cs="Times New Roman"/>
                          <w:i/>
                          <w:color w:val="202122"/>
                          <w:sz w:val="28"/>
                          <w:szCs w:val="28"/>
                          <w:lang w:val="en-US" w:eastAsia="ru-RU"/>
                        </w:rPr>
                      </m:ctrlPr>
                    </m:dPr>
                    <m:e>
                      <m:r>
                        <w:rPr>
                          <w:rFonts w:ascii="Cambria Math" w:eastAsia="Times New Roman" w:hAnsi="Cambria Math" w:cs="Times New Roman"/>
                          <w:color w:val="202122"/>
                          <w:sz w:val="28"/>
                          <w:szCs w:val="28"/>
                          <w:lang w:val="en-US" w:eastAsia="ru-RU"/>
                        </w:rPr>
                        <m:t>x</m:t>
                      </m:r>
                    </m:e>
                  </m:d>
                  <m:r>
                    <w:rPr>
                      <w:rFonts w:ascii="Cambria Math" w:eastAsia="Times New Roman" w:hAnsi="Cambria Math" w:cs="Times New Roman"/>
                      <w:color w:val="202122"/>
                      <w:sz w:val="28"/>
                      <w:szCs w:val="28"/>
                      <w:lang w:val="en-US" w:eastAsia="ru-RU"/>
                    </w:rPr>
                    <m:t>)</m:t>
                  </m:r>
                </m:e>
                <m:sup>
                  <m:r>
                    <w:rPr>
                      <w:rFonts w:ascii="Cambria Math" w:eastAsia="Times New Roman" w:hAnsi="Cambria Math" w:cs="Times New Roman"/>
                      <w:color w:val="202122"/>
                      <w:sz w:val="28"/>
                      <w:szCs w:val="28"/>
                      <w:lang w:val="en-US" w:eastAsia="ru-RU"/>
                    </w:rPr>
                    <m:t>2</m:t>
                  </m:r>
                </m:sup>
              </m:sSup>
              <m:r>
                <w:rPr>
                  <w:rFonts w:ascii="Cambria Math" w:eastAsia="Times New Roman" w:hAnsi="Cambria Math" w:cs="Times New Roman"/>
                  <w:color w:val="202122"/>
                  <w:sz w:val="28"/>
                  <w:szCs w:val="28"/>
                  <w:lang w:val="en-US" w:eastAsia="ru-RU"/>
                </w:rPr>
                <m:t>→min</m:t>
              </m:r>
            </m:e>
          </m:nary>
        </m:oMath>
      </m:oMathPara>
    </w:p>
    <w:p w:rsidR="003F46A2" w:rsidRDefault="003F46A2" w:rsidP="003F46A2">
      <w:pPr>
        <w:shd w:val="clear" w:color="auto" w:fill="FFFFFF"/>
        <w:spacing w:after="0" w:line="240" w:lineRule="auto"/>
        <w:jc w:val="center"/>
        <w:rPr>
          <w:rFonts w:ascii="Times New Roman" w:eastAsia="Times New Roman" w:hAnsi="Times New Roman" w:cs="Times New Roman"/>
          <w:color w:val="202122"/>
          <w:sz w:val="24"/>
          <w:szCs w:val="24"/>
          <w:lang w:val="en-US" w:eastAsia="ru-RU"/>
        </w:rPr>
      </w:pPr>
    </w:p>
    <w:p w:rsidR="00371AAC" w:rsidRPr="00371AAC" w:rsidRDefault="00371AAC" w:rsidP="00371AAC">
      <w:pPr>
        <w:shd w:val="clear" w:color="auto" w:fill="FFFFFF"/>
        <w:spacing w:after="0" w:line="240" w:lineRule="auto"/>
        <w:jc w:val="both"/>
        <w:rPr>
          <w:rFonts w:ascii="Times New Roman" w:eastAsia="Times New Roman" w:hAnsi="Times New Roman" w:cs="Times New Roman"/>
          <w:color w:val="202122"/>
          <w:sz w:val="28"/>
          <w:szCs w:val="28"/>
          <w:lang w:eastAsia="ru-RU"/>
        </w:rPr>
      </w:pPr>
      <w:r>
        <w:rPr>
          <w:rFonts w:ascii="Times New Roman" w:eastAsia="Times New Roman" w:hAnsi="Times New Roman" w:cs="Times New Roman"/>
          <w:color w:val="202122"/>
          <w:sz w:val="28"/>
          <w:szCs w:val="28"/>
          <w:lang w:eastAsia="ru-RU"/>
        </w:rPr>
        <w:t xml:space="preserve">где </w:t>
      </w:r>
      <w:r w:rsidRPr="00BD090C">
        <w:rPr>
          <w:rFonts w:ascii="Times New Roman" w:eastAsia="Times New Roman" w:hAnsi="Times New Roman" w:cs="Times New Roman"/>
          <w:i/>
          <w:color w:val="000000"/>
          <w:sz w:val="28"/>
          <w:szCs w:val="28"/>
          <w:lang w:eastAsia="ru-RU"/>
        </w:rPr>
        <w:t>y</w:t>
      </w:r>
      <w:r>
        <w:rPr>
          <w:rFonts w:ascii="Times New Roman" w:eastAsia="Times New Roman" w:hAnsi="Times New Roman" w:cs="Times New Roman"/>
          <w:i/>
          <w:color w:val="000000"/>
          <w:sz w:val="28"/>
          <w:szCs w:val="28"/>
          <w:vertAlign w:val="subscript"/>
          <w:lang w:val="en-US" w:eastAsia="ru-RU"/>
        </w:rPr>
        <w:t>i</w:t>
      </w:r>
      <w:r>
        <w:rPr>
          <w:rFonts w:ascii="Times New Roman" w:eastAsia="Times New Roman" w:hAnsi="Times New Roman" w:cs="Times New Roman"/>
          <w:color w:val="000000"/>
          <w:sz w:val="28"/>
          <w:szCs w:val="28"/>
          <w:lang w:eastAsia="ru-RU"/>
        </w:rPr>
        <w:t xml:space="preserve"> – действительное (наблюденное) значение среднегодового расхода; </w:t>
      </w:r>
      <w:r>
        <w:rPr>
          <w:rFonts w:ascii="Times New Roman" w:eastAsia="Times New Roman" w:hAnsi="Times New Roman" w:cs="Times New Roman"/>
          <w:i/>
          <w:color w:val="000000"/>
          <w:sz w:val="28"/>
          <w:szCs w:val="28"/>
          <w:lang w:val="en-US" w:eastAsia="ru-RU"/>
        </w:rPr>
        <w:t>f</w:t>
      </w:r>
      <w:r>
        <w:rPr>
          <w:rFonts w:ascii="Times New Roman" w:eastAsia="Times New Roman" w:hAnsi="Times New Roman" w:cs="Times New Roman"/>
          <w:i/>
          <w:color w:val="000000"/>
          <w:sz w:val="28"/>
          <w:szCs w:val="28"/>
          <w:vertAlign w:val="subscript"/>
          <w:lang w:val="en-US" w:eastAsia="ru-RU"/>
        </w:rPr>
        <w:t>i</w:t>
      </w:r>
      <w:r w:rsidRPr="00371AAC">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i/>
          <w:color w:val="000000"/>
          <w:sz w:val="28"/>
          <w:szCs w:val="28"/>
          <w:lang w:val="en-US" w:eastAsia="ru-RU"/>
        </w:rPr>
        <w:t>x</w:t>
      </w:r>
      <w:r w:rsidRPr="00371AAC">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 расчетное значение среднегодового расхода</w:t>
      </w:r>
    </w:p>
    <w:p w:rsidR="00BD090C" w:rsidRDefault="00BD090C" w:rsidP="001B002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D090C">
        <w:rPr>
          <w:rFonts w:ascii="Times New Roman" w:eastAsia="Times New Roman" w:hAnsi="Times New Roman" w:cs="Times New Roman"/>
          <w:color w:val="000000"/>
          <w:sz w:val="28"/>
          <w:szCs w:val="28"/>
          <w:lang w:eastAsia="ru-RU"/>
        </w:rPr>
        <w:t>Рассмотрим процедуру оценки параметров линейной модели с помощью метода наименьших квадратов более подробно. Такая модель в общем виде может быть представлена уравнением (1.2):</w:t>
      </w:r>
    </w:p>
    <w:p w:rsidR="001B0026" w:rsidRPr="00BD090C" w:rsidRDefault="001B0026" w:rsidP="001B0026">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p>
    <w:p w:rsidR="00BD090C" w:rsidRPr="00BD090C" w:rsidRDefault="00BD090C" w:rsidP="001B0026">
      <w:pPr>
        <w:shd w:val="clear" w:color="auto" w:fill="FFFFFF"/>
        <w:spacing w:after="0" w:line="315" w:lineRule="atLeast"/>
        <w:jc w:val="center"/>
        <w:rPr>
          <w:rFonts w:ascii="Times New Roman" w:eastAsia="Times New Roman" w:hAnsi="Times New Roman" w:cs="Times New Roman"/>
          <w:i/>
          <w:color w:val="000000"/>
          <w:sz w:val="28"/>
          <w:szCs w:val="28"/>
          <w:lang w:val="en-US" w:eastAsia="ru-RU"/>
        </w:rPr>
      </w:pPr>
      <w:r w:rsidRPr="00BD090C">
        <w:rPr>
          <w:rFonts w:ascii="Times New Roman" w:eastAsia="Times New Roman" w:hAnsi="Times New Roman" w:cs="Times New Roman"/>
          <w:i/>
          <w:color w:val="000000"/>
          <w:sz w:val="28"/>
          <w:szCs w:val="28"/>
          <w:lang w:val="en-US" w:eastAsia="ru-RU"/>
        </w:rPr>
        <w:t>y</w:t>
      </w:r>
      <w:r w:rsidR="001B0026" w:rsidRPr="001B0026">
        <w:rPr>
          <w:rFonts w:ascii="Times New Roman" w:eastAsia="Times New Roman" w:hAnsi="Times New Roman" w:cs="Times New Roman"/>
          <w:i/>
          <w:color w:val="000000"/>
          <w:sz w:val="28"/>
          <w:szCs w:val="28"/>
          <w:vertAlign w:val="subscript"/>
          <w:lang w:val="en-US" w:eastAsia="ru-RU"/>
        </w:rPr>
        <w:t xml:space="preserve">t </w:t>
      </w:r>
      <w:r w:rsidRPr="00BD090C">
        <w:rPr>
          <w:rFonts w:ascii="Times New Roman" w:eastAsia="Times New Roman" w:hAnsi="Times New Roman" w:cs="Times New Roman"/>
          <w:i/>
          <w:color w:val="000000"/>
          <w:sz w:val="28"/>
          <w:szCs w:val="28"/>
          <w:lang w:val="en-US" w:eastAsia="ru-RU"/>
        </w:rPr>
        <w:t>= a</w:t>
      </w:r>
      <w:r w:rsidR="001B0026" w:rsidRPr="001B0026">
        <w:rPr>
          <w:rFonts w:ascii="Times New Roman" w:eastAsia="Times New Roman" w:hAnsi="Times New Roman" w:cs="Times New Roman"/>
          <w:i/>
          <w:color w:val="000000"/>
          <w:sz w:val="28"/>
          <w:szCs w:val="28"/>
          <w:vertAlign w:val="subscript"/>
          <w:lang w:val="en-US" w:eastAsia="ru-RU"/>
        </w:rPr>
        <w:t xml:space="preserve">0 </w:t>
      </w:r>
      <w:r w:rsidRPr="00BD090C">
        <w:rPr>
          <w:rFonts w:ascii="Times New Roman" w:eastAsia="Times New Roman" w:hAnsi="Times New Roman" w:cs="Times New Roman"/>
          <w:i/>
          <w:color w:val="000000"/>
          <w:sz w:val="28"/>
          <w:szCs w:val="28"/>
          <w:lang w:val="en-US" w:eastAsia="ru-RU"/>
        </w:rPr>
        <w:t>+ a</w:t>
      </w:r>
      <w:r w:rsidR="001B0026" w:rsidRPr="001B0026">
        <w:rPr>
          <w:rFonts w:ascii="Times New Roman" w:eastAsia="Times New Roman" w:hAnsi="Times New Roman" w:cs="Times New Roman"/>
          <w:i/>
          <w:color w:val="000000"/>
          <w:sz w:val="28"/>
          <w:szCs w:val="28"/>
          <w:vertAlign w:val="subscript"/>
          <w:lang w:val="en-US" w:eastAsia="ru-RU"/>
        </w:rPr>
        <w:t>1∙</w:t>
      </w:r>
      <w:r w:rsidRPr="00BD090C">
        <w:rPr>
          <w:rFonts w:ascii="Times New Roman" w:eastAsia="Times New Roman" w:hAnsi="Times New Roman" w:cs="Times New Roman"/>
          <w:i/>
          <w:color w:val="000000"/>
          <w:sz w:val="28"/>
          <w:szCs w:val="28"/>
          <w:lang w:eastAsia="ru-RU"/>
        </w:rPr>
        <w:t>х</w:t>
      </w:r>
      <w:r w:rsidR="001B0026" w:rsidRPr="001B0026">
        <w:rPr>
          <w:rFonts w:ascii="Times New Roman" w:eastAsia="Times New Roman" w:hAnsi="Times New Roman" w:cs="Times New Roman"/>
          <w:i/>
          <w:color w:val="000000"/>
          <w:sz w:val="28"/>
          <w:szCs w:val="28"/>
          <w:vertAlign w:val="subscript"/>
          <w:lang w:val="en-US" w:eastAsia="ru-RU"/>
        </w:rPr>
        <w:t xml:space="preserve">1t </w:t>
      </w:r>
      <w:r w:rsidRPr="00BD090C">
        <w:rPr>
          <w:rFonts w:ascii="Times New Roman" w:eastAsia="Times New Roman" w:hAnsi="Times New Roman" w:cs="Times New Roman"/>
          <w:i/>
          <w:color w:val="000000"/>
          <w:sz w:val="28"/>
          <w:szCs w:val="28"/>
          <w:lang w:val="en-US" w:eastAsia="ru-RU"/>
        </w:rPr>
        <w:t>+...+ a</w:t>
      </w:r>
      <w:r w:rsidRPr="00BD090C">
        <w:rPr>
          <w:rFonts w:ascii="Times New Roman" w:eastAsia="Times New Roman" w:hAnsi="Times New Roman" w:cs="Times New Roman"/>
          <w:i/>
          <w:color w:val="000000"/>
          <w:sz w:val="28"/>
          <w:szCs w:val="28"/>
          <w:vertAlign w:val="subscript"/>
          <w:lang w:val="en-US" w:eastAsia="ru-RU"/>
        </w:rPr>
        <w:t>n</w:t>
      </w:r>
      <w:r w:rsidR="001B0026" w:rsidRPr="001B0026">
        <w:rPr>
          <w:rFonts w:ascii="Times New Roman" w:eastAsia="Times New Roman" w:hAnsi="Times New Roman" w:cs="Times New Roman"/>
          <w:i/>
          <w:color w:val="000000"/>
          <w:sz w:val="28"/>
          <w:szCs w:val="28"/>
          <w:lang w:val="en-US" w:eastAsia="ru-RU"/>
        </w:rPr>
        <w:t>∙</w:t>
      </w:r>
      <w:r w:rsidRPr="00BD090C">
        <w:rPr>
          <w:rFonts w:ascii="Times New Roman" w:eastAsia="Times New Roman" w:hAnsi="Times New Roman" w:cs="Times New Roman"/>
          <w:i/>
          <w:color w:val="000000"/>
          <w:sz w:val="28"/>
          <w:szCs w:val="28"/>
          <w:lang w:eastAsia="ru-RU"/>
        </w:rPr>
        <w:t>х</w:t>
      </w:r>
      <w:r w:rsidRPr="00BD090C">
        <w:rPr>
          <w:rFonts w:ascii="Times New Roman" w:eastAsia="Times New Roman" w:hAnsi="Times New Roman" w:cs="Times New Roman"/>
          <w:i/>
          <w:color w:val="000000"/>
          <w:sz w:val="28"/>
          <w:szCs w:val="28"/>
          <w:vertAlign w:val="subscript"/>
          <w:lang w:val="en-US" w:eastAsia="ru-RU"/>
        </w:rPr>
        <w:t>nt</w:t>
      </w:r>
      <w:r w:rsidR="001B0026" w:rsidRPr="001B0026">
        <w:rPr>
          <w:rFonts w:ascii="Times New Roman" w:eastAsia="Times New Roman" w:hAnsi="Times New Roman" w:cs="Times New Roman"/>
          <w:i/>
          <w:color w:val="000000"/>
          <w:sz w:val="28"/>
          <w:szCs w:val="28"/>
          <w:vertAlign w:val="subscript"/>
          <w:lang w:val="en-US" w:eastAsia="ru-RU"/>
        </w:rPr>
        <w:t xml:space="preserve"> </w:t>
      </w:r>
      <w:r w:rsidRPr="00BD090C">
        <w:rPr>
          <w:rFonts w:ascii="Times New Roman" w:eastAsia="Times New Roman" w:hAnsi="Times New Roman" w:cs="Times New Roman"/>
          <w:i/>
          <w:color w:val="000000"/>
          <w:sz w:val="28"/>
          <w:szCs w:val="28"/>
          <w:lang w:val="en-US" w:eastAsia="ru-RU"/>
        </w:rPr>
        <w:t xml:space="preserve">+ </w:t>
      </w:r>
      <w:r w:rsidRPr="00BD090C">
        <w:rPr>
          <w:rFonts w:ascii="Times New Roman" w:eastAsia="Times New Roman" w:hAnsi="Times New Roman" w:cs="Times New Roman"/>
          <w:i/>
          <w:color w:val="000000"/>
          <w:sz w:val="28"/>
          <w:szCs w:val="28"/>
          <w:lang w:eastAsia="ru-RU"/>
        </w:rPr>
        <w:t>ε</w:t>
      </w:r>
      <w:r w:rsidRPr="00BD090C">
        <w:rPr>
          <w:rFonts w:ascii="Times New Roman" w:eastAsia="Times New Roman" w:hAnsi="Times New Roman" w:cs="Times New Roman"/>
          <w:i/>
          <w:color w:val="000000"/>
          <w:sz w:val="28"/>
          <w:szCs w:val="28"/>
          <w:vertAlign w:val="subscript"/>
          <w:lang w:val="en-US" w:eastAsia="ru-RU"/>
        </w:rPr>
        <w:t>t</w:t>
      </w:r>
      <w:r w:rsidRPr="00BD090C">
        <w:rPr>
          <w:rFonts w:ascii="Times New Roman" w:eastAsia="Times New Roman" w:hAnsi="Times New Roman" w:cs="Times New Roman"/>
          <w:i/>
          <w:color w:val="000000"/>
          <w:sz w:val="28"/>
          <w:szCs w:val="28"/>
          <w:lang w:val="en-US" w:eastAsia="ru-RU"/>
        </w:rPr>
        <w:t>.</w:t>
      </w:r>
    </w:p>
    <w:p w:rsidR="001B0026" w:rsidRPr="001B0026" w:rsidRDefault="001B0026" w:rsidP="00BD090C">
      <w:pPr>
        <w:shd w:val="clear" w:color="auto" w:fill="FFFFFF"/>
        <w:spacing w:after="0" w:line="315" w:lineRule="atLeast"/>
        <w:rPr>
          <w:rFonts w:ascii="Times New Roman" w:eastAsia="Times New Roman" w:hAnsi="Times New Roman" w:cs="Times New Roman"/>
          <w:color w:val="000000"/>
          <w:sz w:val="20"/>
          <w:szCs w:val="20"/>
          <w:lang w:val="en-US" w:eastAsia="ru-RU"/>
        </w:rPr>
      </w:pPr>
    </w:p>
    <w:p w:rsidR="00BD090C" w:rsidRPr="00BD090C" w:rsidRDefault="00BD090C" w:rsidP="001B002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D090C">
        <w:rPr>
          <w:rFonts w:ascii="Times New Roman" w:eastAsia="Times New Roman" w:hAnsi="Times New Roman" w:cs="Times New Roman"/>
          <w:color w:val="000000"/>
          <w:sz w:val="28"/>
          <w:szCs w:val="28"/>
          <w:lang w:eastAsia="ru-RU"/>
        </w:rPr>
        <w:t xml:space="preserve">Исходными данными при оценке параметров </w:t>
      </w:r>
      <w:r w:rsidRPr="00BD090C">
        <w:rPr>
          <w:rFonts w:ascii="Times New Roman" w:eastAsia="Times New Roman" w:hAnsi="Times New Roman" w:cs="Times New Roman"/>
          <w:i/>
          <w:color w:val="000000"/>
          <w:sz w:val="28"/>
          <w:szCs w:val="28"/>
          <w:lang w:eastAsia="ru-RU"/>
        </w:rPr>
        <w:t>a</w:t>
      </w:r>
      <w:r w:rsidRPr="00BD090C">
        <w:rPr>
          <w:rFonts w:ascii="Times New Roman" w:eastAsia="Times New Roman" w:hAnsi="Times New Roman" w:cs="Times New Roman"/>
          <w:i/>
          <w:color w:val="000000"/>
          <w:sz w:val="28"/>
          <w:szCs w:val="28"/>
          <w:vertAlign w:val="subscript"/>
          <w:lang w:eastAsia="ru-RU"/>
        </w:rPr>
        <w:t>0</w:t>
      </w:r>
      <w:r w:rsidRPr="00BD090C">
        <w:rPr>
          <w:rFonts w:ascii="Times New Roman" w:eastAsia="Times New Roman" w:hAnsi="Times New Roman" w:cs="Times New Roman"/>
          <w:color w:val="000000"/>
          <w:sz w:val="28"/>
          <w:szCs w:val="28"/>
          <w:lang w:eastAsia="ru-RU"/>
        </w:rPr>
        <w:t xml:space="preserve">, </w:t>
      </w:r>
      <w:r w:rsidRPr="00BD090C">
        <w:rPr>
          <w:rFonts w:ascii="Times New Roman" w:eastAsia="Times New Roman" w:hAnsi="Times New Roman" w:cs="Times New Roman"/>
          <w:i/>
          <w:color w:val="000000"/>
          <w:sz w:val="28"/>
          <w:szCs w:val="28"/>
          <w:lang w:eastAsia="ru-RU"/>
        </w:rPr>
        <w:t>a</w:t>
      </w:r>
      <w:r w:rsidRPr="00BD090C">
        <w:rPr>
          <w:rFonts w:ascii="Times New Roman" w:eastAsia="Times New Roman" w:hAnsi="Times New Roman" w:cs="Times New Roman"/>
          <w:i/>
          <w:color w:val="000000"/>
          <w:sz w:val="28"/>
          <w:szCs w:val="28"/>
          <w:vertAlign w:val="subscript"/>
          <w:lang w:eastAsia="ru-RU"/>
        </w:rPr>
        <w:t>1</w:t>
      </w:r>
      <w:r w:rsidRPr="00BD090C">
        <w:rPr>
          <w:rFonts w:ascii="Times New Roman" w:eastAsia="Times New Roman" w:hAnsi="Times New Roman" w:cs="Times New Roman"/>
          <w:color w:val="000000"/>
          <w:sz w:val="28"/>
          <w:szCs w:val="28"/>
          <w:lang w:eastAsia="ru-RU"/>
        </w:rPr>
        <w:t>,</w:t>
      </w:r>
      <w:r w:rsidR="001B0026" w:rsidRPr="001B0026">
        <w:rPr>
          <w:rFonts w:ascii="Times New Roman" w:eastAsia="Times New Roman" w:hAnsi="Times New Roman" w:cs="Times New Roman"/>
          <w:color w:val="000000"/>
          <w:sz w:val="28"/>
          <w:szCs w:val="28"/>
          <w:lang w:eastAsia="ru-RU"/>
        </w:rPr>
        <w:t xml:space="preserve"> </w:t>
      </w:r>
      <w:r w:rsidRPr="00BD090C">
        <w:rPr>
          <w:rFonts w:ascii="Times New Roman" w:eastAsia="Times New Roman" w:hAnsi="Times New Roman" w:cs="Times New Roman"/>
          <w:color w:val="000000"/>
          <w:sz w:val="28"/>
          <w:szCs w:val="28"/>
          <w:lang w:eastAsia="ru-RU"/>
        </w:rPr>
        <w:t>...</w:t>
      </w:r>
      <w:r w:rsidR="001B0026" w:rsidRPr="001B0026">
        <w:rPr>
          <w:rFonts w:ascii="Times New Roman" w:eastAsia="Times New Roman" w:hAnsi="Times New Roman" w:cs="Times New Roman"/>
          <w:color w:val="000000"/>
          <w:sz w:val="28"/>
          <w:szCs w:val="28"/>
          <w:lang w:eastAsia="ru-RU"/>
        </w:rPr>
        <w:t xml:space="preserve"> </w:t>
      </w:r>
      <w:r w:rsidRPr="00BD090C">
        <w:rPr>
          <w:rFonts w:ascii="Times New Roman" w:eastAsia="Times New Roman" w:hAnsi="Times New Roman" w:cs="Times New Roman"/>
          <w:color w:val="000000"/>
          <w:sz w:val="28"/>
          <w:szCs w:val="28"/>
          <w:lang w:eastAsia="ru-RU"/>
        </w:rPr>
        <w:t xml:space="preserve">, </w:t>
      </w:r>
      <w:r w:rsidRPr="00BD090C">
        <w:rPr>
          <w:rFonts w:ascii="Times New Roman" w:eastAsia="Times New Roman" w:hAnsi="Times New Roman" w:cs="Times New Roman"/>
          <w:i/>
          <w:color w:val="000000"/>
          <w:sz w:val="28"/>
          <w:szCs w:val="28"/>
          <w:lang w:eastAsia="ru-RU"/>
        </w:rPr>
        <w:t>a</w:t>
      </w:r>
      <w:r w:rsidRPr="00BD090C">
        <w:rPr>
          <w:rFonts w:ascii="Times New Roman" w:eastAsia="Times New Roman" w:hAnsi="Times New Roman" w:cs="Times New Roman"/>
          <w:i/>
          <w:color w:val="000000"/>
          <w:sz w:val="28"/>
          <w:szCs w:val="28"/>
          <w:vertAlign w:val="subscript"/>
          <w:lang w:eastAsia="ru-RU"/>
        </w:rPr>
        <w:t>n</w:t>
      </w:r>
      <w:r w:rsidR="001B0026" w:rsidRPr="001B0026">
        <w:rPr>
          <w:rFonts w:ascii="Times New Roman" w:eastAsia="Times New Roman" w:hAnsi="Times New Roman" w:cs="Times New Roman"/>
          <w:i/>
          <w:color w:val="000000"/>
          <w:sz w:val="28"/>
          <w:szCs w:val="28"/>
          <w:vertAlign w:val="subscript"/>
          <w:lang w:eastAsia="ru-RU"/>
        </w:rPr>
        <w:t xml:space="preserve"> </w:t>
      </w:r>
      <w:r w:rsidR="001B0026" w:rsidRPr="001B0026">
        <w:rPr>
          <w:rFonts w:ascii="Times New Roman" w:eastAsia="Times New Roman" w:hAnsi="Times New Roman" w:cs="Times New Roman"/>
          <w:color w:val="000000"/>
          <w:sz w:val="28"/>
          <w:szCs w:val="28"/>
          <w:vertAlign w:val="subscript"/>
          <w:lang w:eastAsia="ru-RU"/>
        </w:rPr>
        <w:t xml:space="preserve"> </w:t>
      </w:r>
      <w:r w:rsidRPr="00BD090C">
        <w:rPr>
          <w:rFonts w:ascii="Times New Roman" w:eastAsia="Times New Roman" w:hAnsi="Times New Roman" w:cs="Times New Roman"/>
          <w:color w:val="000000"/>
          <w:sz w:val="28"/>
          <w:szCs w:val="28"/>
          <w:lang w:eastAsia="ru-RU"/>
        </w:rPr>
        <w:t>является вектор значений зависимой переменной</w:t>
      </w:r>
      <w:r w:rsidR="001B0026">
        <w:rPr>
          <w:rFonts w:ascii="Times New Roman" w:eastAsia="Times New Roman" w:hAnsi="Times New Roman" w:cs="Times New Roman"/>
          <w:color w:val="000000"/>
          <w:sz w:val="28"/>
          <w:szCs w:val="28"/>
          <w:lang w:eastAsia="ru-RU"/>
        </w:rPr>
        <w:t xml:space="preserve">: </w:t>
      </w:r>
      <w:r w:rsidRPr="001B0026">
        <w:rPr>
          <w:rFonts w:ascii="Times New Roman" w:eastAsia="Times New Roman" w:hAnsi="Times New Roman" w:cs="Times New Roman"/>
          <w:bCs/>
          <w:i/>
          <w:color w:val="000000"/>
          <w:sz w:val="28"/>
          <w:szCs w:val="28"/>
          <w:lang w:eastAsia="ru-RU"/>
        </w:rPr>
        <w:t>y</w:t>
      </w:r>
      <w:r w:rsidR="001B0026">
        <w:rPr>
          <w:rFonts w:ascii="Times New Roman" w:eastAsia="Times New Roman" w:hAnsi="Times New Roman" w:cs="Times New Roman"/>
          <w:b/>
          <w:bCs/>
          <w:color w:val="000000"/>
          <w:sz w:val="28"/>
          <w:szCs w:val="28"/>
          <w:lang w:eastAsia="ru-RU"/>
        </w:rPr>
        <w:t xml:space="preserve"> </w:t>
      </w:r>
      <w:r w:rsidRPr="00BD090C">
        <w:rPr>
          <w:rFonts w:ascii="Times New Roman" w:eastAsia="Times New Roman" w:hAnsi="Times New Roman" w:cs="Times New Roman"/>
          <w:color w:val="000000"/>
          <w:sz w:val="28"/>
          <w:szCs w:val="28"/>
          <w:lang w:eastAsia="ru-RU"/>
        </w:rPr>
        <w:t>= (</w:t>
      </w:r>
      <w:r w:rsidRPr="00BD090C">
        <w:rPr>
          <w:rFonts w:ascii="Times New Roman" w:eastAsia="Times New Roman" w:hAnsi="Times New Roman" w:cs="Times New Roman"/>
          <w:i/>
          <w:color w:val="000000"/>
          <w:sz w:val="28"/>
          <w:szCs w:val="28"/>
          <w:lang w:eastAsia="ru-RU"/>
        </w:rPr>
        <w:t>y</w:t>
      </w:r>
      <w:r w:rsidRPr="00BD090C">
        <w:rPr>
          <w:rFonts w:ascii="Times New Roman" w:eastAsia="Times New Roman" w:hAnsi="Times New Roman" w:cs="Times New Roman"/>
          <w:i/>
          <w:color w:val="000000"/>
          <w:sz w:val="28"/>
          <w:szCs w:val="28"/>
          <w:vertAlign w:val="subscript"/>
          <w:lang w:eastAsia="ru-RU"/>
        </w:rPr>
        <w:t>1</w:t>
      </w:r>
      <w:r w:rsidRPr="00BD090C">
        <w:rPr>
          <w:rFonts w:ascii="Times New Roman" w:eastAsia="Times New Roman" w:hAnsi="Times New Roman" w:cs="Times New Roman"/>
          <w:color w:val="000000"/>
          <w:sz w:val="28"/>
          <w:szCs w:val="28"/>
          <w:lang w:eastAsia="ru-RU"/>
        </w:rPr>
        <w:t xml:space="preserve">, </w:t>
      </w:r>
      <w:r w:rsidRPr="00BD090C">
        <w:rPr>
          <w:rFonts w:ascii="Times New Roman" w:eastAsia="Times New Roman" w:hAnsi="Times New Roman" w:cs="Times New Roman"/>
          <w:i/>
          <w:color w:val="000000"/>
          <w:sz w:val="28"/>
          <w:szCs w:val="28"/>
          <w:lang w:eastAsia="ru-RU"/>
        </w:rPr>
        <w:t>y</w:t>
      </w:r>
      <w:r w:rsidRPr="00BD090C">
        <w:rPr>
          <w:rFonts w:ascii="Times New Roman" w:eastAsia="Times New Roman" w:hAnsi="Times New Roman" w:cs="Times New Roman"/>
          <w:i/>
          <w:color w:val="000000"/>
          <w:sz w:val="28"/>
          <w:szCs w:val="28"/>
          <w:vertAlign w:val="subscript"/>
          <w:lang w:eastAsia="ru-RU"/>
        </w:rPr>
        <w:t>2</w:t>
      </w:r>
      <w:r w:rsidRPr="00BD090C">
        <w:rPr>
          <w:rFonts w:ascii="Times New Roman" w:eastAsia="Times New Roman" w:hAnsi="Times New Roman" w:cs="Times New Roman"/>
          <w:color w:val="000000"/>
          <w:sz w:val="28"/>
          <w:szCs w:val="28"/>
          <w:lang w:eastAsia="ru-RU"/>
        </w:rPr>
        <w:t xml:space="preserve">, ... , </w:t>
      </w:r>
      <w:r w:rsidRPr="00BD090C">
        <w:rPr>
          <w:rFonts w:ascii="Times New Roman" w:eastAsia="Times New Roman" w:hAnsi="Times New Roman" w:cs="Times New Roman"/>
          <w:i/>
          <w:color w:val="000000"/>
          <w:sz w:val="28"/>
          <w:szCs w:val="28"/>
          <w:lang w:eastAsia="ru-RU"/>
        </w:rPr>
        <w:t>y</w:t>
      </w:r>
      <w:r w:rsidR="001B0026">
        <w:rPr>
          <w:rFonts w:ascii="Times New Roman" w:eastAsia="Times New Roman" w:hAnsi="Times New Roman" w:cs="Times New Roman"/>
          <w:i/>
          <w:color w:val="000000"/>
          <w:sz w:val="28"/>
          <w:szCs w:val="28"/>
          <w:vertAlign w:val="subscript"/>
          <w:lang w:val="en-US" w:eastAsia="ru-RU"/>
        </w:rPr>
        <w:t>n</w:t>
      </w:r>
      <w:r w:rsidR="001B0026">
        <w:rPr>
          <w:rFonts w:ascii="Times New Roman" w:eastAsia="Times New Roman" w:hAnsi="Times New Roman" w:cs="Times New Roman"/>
          <w:color w:val="000000"/>
          <w:sz w:val="28"/>
          <w:szCs w:val="28"/>
          <w:lang w:eastAsia="ru-RU"/>
        </w:rPr>
        <w:t>)</w:t>
      </w:r>
      <w:r w:rsidRPr="00BD090C">
        <w:rPr>
          <w:rFonts w:ascii="Times New Roman" w:eastAsia="Times New Roman" w:hAnsi="Times New Roman" w:cs="Times New Roman"/>
          <w:color w:val="000000"/>
          <w:sz w:val="28"/>
          <w:szCs w:val="28"/>
          <w:lang w:eastAsia="ru-RU"/>
        </w:rPr>
        <w:t xml:space="preserve"> и матрица значений независимых переменных</w:t>
      </w:r>
      <w:r w:rsidR="001B0026">
        <w:rPr>
          <w:rFonts w:ascii="Times New Roman" w:eastAsia="Times New Roman" w:hAnsi="Times New Roman" w:cs="Times New Roman"/>
          <w:color w:val="000000"/>
          <w:sz w:val="28"/>
          <w:szCs w:val="28"/>
          <w:lang w:eastAsia="ru-RU"/>
        </w:rPr>
        <w:t>:</w:t>
      </w:r>
    </w:p>
    <w:p w:rsidR="00BD090C" w:rsidRPr="00BD090C" w:rsidRDefault="00BD090C" w:rsidP="001B0026">
      <w:pPr>
        <w:shd w:val="clear" w:color="auto" w:fill="FFFFFF"/>
        <w:spacing w:before="210" w:after="0" w:line="315" w:lineRule="atLeast"/>
        <w:jc w:val="center"/>
        <w:rPr>
          <w:rFonts w:ascii="Arial" w:eastAsia="Times New Roman" w:hAnsi="Arial" w:cs="Arial"/>
          <w:color w:val="000000"/>
          <w:sz w:val="23"/>
          <w:szCs w:val="23"/>
          <w:lang w:eastAsia="ru-RU"/>
        </w:rPr>
      </w:pPr>
      <w:r w:rsidRPr="001B0026">
        <w:rPr>
          <w:rFonts w:ascii="Times New Roman" w:eastAsia="Times New Roman" w:hAnsi="Times New Roman" w:cs="Times New Roman"/>
          <w:noProof/>
          <w:color w:val="000000"/>
          <w:sz w:val="28"/>
          <w:szCs w:val="28"/>
          <w:lang w:eastAsia="ru-RU"/>
        </w:rPr>
        <w:drawing>
          <wp:inline distT="0" distB="0" distL="0" distR="0">
            <wp:extent cx="2067560" cy="817880"/>
            <wp:effectExtent l="0" t="0" r="8890" b="1270"/>
            <wp:docPr id="115" name="Рисунок 115" descr="http://www.grandars.ru/images/1/review/id/1057/61b8c6dc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http://www.grandars.ru/images/1/review/id/1057/61b8c6dc8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7560" cy="817880"/>
                    </a:xfrm>
                    <a:prstGeom prst="rect">
                      <a:avLst/>
                    </a:prstGeom>
                    <a:noFill/>
                    <a:ln>
                      <a:noFill/>
                    </a:ln>
                  </pic:spPr>
                </pic:pic>
              </a:graphicData>
            </a:graphic>
          </wp:inline>
        </w:drawing>
      </w:r>
    </w:p>
    <w:p w:rsidR="00BD090C" w:rsidRPr="00BD090C" w:rsidRDefault="00BD090C" w:rsidP="00EB54C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090C">
        <w:rPr>
          <w:rFonts w:ascii="Times New Roman" w:eastAsia="Times New Roman" w:hAnsi="Times New Roman" w:cs="Times New Roman"/>
          <w:color w:val="000000"/>
          <w:sz w:val="28"/>
          <w:szCs w:val="28"/>
          <w:lang w:eastAsia="ru-RU"/>
        </w:rPr>
        <w:t>в которой первый столбец, состоящий из единиц, соответствует коэффициенту модели</w:t>
      </w:r>
      <w:r w:rsidR="00EB54C3">
        <w:rPr>
          <w:rFonts w:ascii="Times New Roman" w:eastAsia="Times New Roman" w:hAnsi="Times New Roman" w:cs="Times New Roman"/>
          <w:color w:val="000000"/>
          <w:sz w:val="28"/>
          <w:szCs w:val="28"/>
          <w:lang w:eastAsia="ru-RU"/>
        </w:rPr>
        <w:t xml:space="preserve"> </w:t>
      </w:r>
      <w:r w:rsidR="00EB54C3" w:rsidRPr="00EB54C3">
        <w:rPr>
          <w:rFonts w:ascii="Times New Roman" w:eastAsia="Times New Roman" w:hAnsi="Times New Roman" w:cs="Times New Roman"/>
          <w:i/>
          <w:color w:val="000000"/>
          <w:sz w:val="28"/>
          <w:szCs w:val="28"/>
          <w:lang w:val="en-US" w:eastAsia="ru-RU"/>
        </w:rPr>
        <w:t>a</w:t>
      </w:r>
      <w:r w:rsidR="00EB54C3" w:rsidRPr="00EB54C3">
        <w:rPr>
          <w:rFonts w:ascii="Times New Roman" w:eastAsia="Times New Roman" w:hAnsi="Times New Roman" w:cs="Times New Roman"/>
          <w:i/>
          <w:color w:val="000000"/>
          <w:sz w:val="28"/>
          <w:szCs w:val="28"/>
          <w:vertAlign w:val="subscript"/>
          <w:lang w:eastAsia="ru-RU"/>
        </w:rPr>
        <w:t>0</w:t>
      </w:r>
      <w:r w:rsidRPr="00BD090C">
        <w:rPr>
          <w:rFonts w:ascii="Times New Roman" w:eastAsia="Times New Roman" w:hAnsi="Times New Roman" w:cs="Times New Roman"/>
          <w:color w:val="000000"/>
          <w:sz w:val="28"/>
          <w:szCs w:val="28"/>
          <w:lang w:eastAsia="ru-RU"/>
        </w:rPr>
        <w:t>.</w:t>
      </w:r>
    </w:p>
    <w:p w:rsidR="00BD090C" w:rsidRDefault="00BD090C" w:rsidP="001B0026">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sidRPr="00BD090C">
        <w:rPr>
          <w:rFonts w:ascii="Times New Roman" w:eastAsia="Times New Roman" w:hAnsi="Times New Roman" w:cs="Times New Roman"/>
          <w:color w:val="000000"/>
          <w:sz w:val="28"/>
          <w:szCs w:val="28"/>
          <w:lang w:eastAsia="ru-RU"/>
        </w:rPr>
        <w:t>Название свое метод наименьших квадратов получил, исходя из основного принципа, которому должны удовлетворять полученные на его основе оценки параметров:</w:t>
      </w:r>
      <w:r w:rsidR="00EB54C3" w:rsidRPr="00EB54C3">
        <w:rPr>
          <w:rFonts w:ascii="Times New Roman" w:eastAsia="Times New Roman" w:hAnsi="Times New Roman" w:cs="Times New Roman"/>
          <w:color w:val="000000"/>
          <w:sz w:val="28"/>
          <w:szCs w:val="28"/>
          <w:lang w:eastAsia="ru-RU"/>
        </w:rPr>
        <w:t xml:space="preserve"> </w:t>
      </w:r>
      <w:r w:rsidRPr="001B0026">
        <w:rPr>
          <w:rFonts w:ascii="Times New Roman" w:eastAsia="Times New Roman" w:hAnsi="Times New Roman" w:cs="Times New Roman"/>
          <w:b/>
          <w:bCs/>
          <w:color w:val="000000"/>
          <w:sz w:val="28"/>
          <w:szCs w:val="28"/>
          <w:lang w:eastAsia="ru-RU"/>
        </w:rPr>
        <w:t>сумма квадратов ошибки модели должна быть минимальной.</w:t>
      </w:r>
    </w:p>
    <w:p w:rsidR="00EE53C4" w:rsidRPr="00BD090C" w:rsidRDefault="00EE53C4" w:rsidP="001B0026">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p>
    <w:p w:rsidR="00B608A2" w:rsidRPr="00255F62" w:rsidRDefault="00B608A2" w:rsidP="00B608A2">
      <w:pPr>
        <w:pStyle w:val="2"/>
        <w:spacing w:before="120" w:after="240"/>
        <w:jc w:val="center"/>
        <w:rPr>
          <w:sz w:val="28"/>
          <w:szCs w:val="28"/>
        </w:rPr>
      </w:pPr>
      <w:bookmarkStart w:id="0" w:name="a2"/>
      <w:bookmarkStart w:id="1" w:name="_Toc38913252"/>
      <w:bookmarkEnd w:id="0"/>
      <w:r w:rsidRPr="00255F62">
        <w:rPr>
          <w:sz w:val="28"/>
          <w:szCs w:val="28"/>
        </w:rPr>
        <w:lastRenderedPageBreak/>
        <w:t>1. Линейная регрессия</w:t>
      </w:r>
      <w:bookmarkEnd w:id="1"/>
    </w:p>
    <w:p w:rsidR="00B608A2" w:rsidRPr="00255F62" w:rsidRDefault="00B608A2" w:rsidP="00B608A2">
      <w:pPr>
        <w:spacing w:after="0" w:line="240" w:lineRule="auto"/>
        <w:ind w:firstLine="709"/>
        <w:jc w:val="both"/>
        <w:rPr>
          <w:rFonts w:ascii="Times New Roman" w:hAnsi="Times New Roman" w:cs="Times New Roman"/>
          <w:sz w:val="28"/>
          <w:szCs w:val="28"/>
        </w:rPr>
      </w:pPr>
      <w:r w:rsidRPr="00255F62">
        <w:rPr>
          <w:rFonts w:ascii="Times New Roman" w:hAnsi="Times New Roman" w:cs="Times New Roman"/>
          <w:sz w:val="28"/>
          <w:szCs w:val="28"/>
        </w:rPr>
        <w:t>Результаты наблюдений, проведенных над тем или иным природным объектом по корреляционно связанным признакам У и Х можно изобразить точками на плоскости в системе прямоугольных координат. В результате</w:t>
      </w:r>
      <w:r>
        <w:rPr>
          <w:rFonts w:ascii="Times New Roman" w:hAnsi="Times New Roman" w:cs="Times New Roman"/>
          <w:sz w:val="28"/>
          <w:szCs w:val="28"/>
        </w:rPr>
        <w:t xml:space="preserve"> </w:t>
      </w:r>
      <w:r w:rsidRPr="00255F62">
        <w:rPr>
          <w:rFonts w:ascii="Times New Roman" w:hAnsi="Times New Roman" w:cs="Times New Roman"/>
          <w:sz w:val="28"/>
          <w:szCs w:val="28"/>
        </w:rPr>
        <w:t xml:space="preserve">получается диаграмма рассеяния, которая позволяет судить о тесноте связи между варьирующими признаками. При линейной регрессии эта связь выглядит в виде прямой линии. </w:t>
      </w:r>
    </w:p>
    <w:p w:rsidR="00B608A2" w:rsidRDefault="00B608A2" w:rsidP="00B608A2">
      <w:pPr>
        <w:spacing w:after="0" w:line="240" w:lineRule="auto"/>
        <w:ind w:firstLine="709"/>
        <w:jc w:val="both"/>
        <w:rPr>
          <w:rFonts w:ascii="Times New Roman" w:hAnsi="Times New Roman" w:cs="Times New Roman"/>
          <w:sz w:val="28"/>
          <w:szCs w:val="28"/>
        </w:rPr>
      </w:pPr>
      <w:r w:rsidRPr="00255F62">
        <w:rPr>
          <w:rFonts w:ascii="Times New Roman" w:hAnsi="Times New Roman" w:cs="Times New Roman"/>
          <w:sz w:val="28"/>
          <w:szCs w:val="28"/>
        </w:rPr>
        <w:t xml:space="preserve">Линейная зависимость между переменными </w:t>
      </w:r>
      <w:r w:rsidRPr="00B608A2">
        <w:rPr>
          <w:rFonts w:ascii="Times New Roman" w:hAnsi="Times New Roman" w:cs="Times New Roman"/>
          <w:i/>
          <w:sz w:val="28"/>
          <w:szCs w:val="28"/>
        </w:rPr>
        <w:t>х</w:t>
      </w:r>
      <w:r w:rsidRPr="00255F62">
        <w:rPr>
          <w:rFonts w:ascii="Times New Roman" w:hAnsi="Times New Roman" w:cs="Times New Roman"/>
          <w:sz w:val="28"/>
          <w:szCs w:val="28"/>
        </w:rPr>
        <w:t xml:space="preserve"> и </w:t>
      </w:r>
      <w:r w:rsidRPr="00B608A2">
        <w:rPr>
          <w:rFonts w:ascii="Times New Roman" w:hAnsi="Times New Roman" w:cs="Times New Roman"/>
          <w:i/>
          <w:sz w:val="28"/>
          <w:szCs w:val="28"/>
        </w:rPr>
        <w:t>у</w:t>
      </w:r>
      <w:r w:rsidRPr="00255F62">
        <w:rPr>
          <w:rFonts w:ascii="Times New Roman" w:hAnsi="Times New Roman" w:cs="Times New Roman"/>
          <w:sz w:val="28"/>
          <w:szCs w:val="28"/>
        </w:rPr>
        <w:t xml:space="preserve"> описывается уравнением общего вида:</w:t>
      </w:r>
    </w:p>
    <w:tbl>
      <w:tblPr>
        <w:tblStyle w:val="a8"/>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gridCol w:w="708"/>
      </w:tblGrid>
      <w:tr w:rsidR="00B608A2" w:rsidTr="008201A9">
        <w:tc>
          <w:tcPr>
            <w:tcW w:w="8931" w:type="dxa"/>
            <w:vAlign w:val="center"/>
          </w:tcPr>
          <w:p w:rsidR="00B608A2" w:rsidRPr="00374540" w:rsidRDefault="00B608A2" w:rsidP="008201A9">
            <w:pPr>
              <w:spacing w:before="120" w:after="120"/>
              <w:jc w:val="center"/>
              <w:rPr>
                <w:rFonts w:ascii="Times New Roman" w:eastAsia="Times New Roman" w:hAnsi="Times New Roman" w:cs="Times New Roman"/>
                <w:sz w:val="32"/>
                <w:szCs w:val="32"/>
              </w:rPr>
            </w:pPr>
            <w:r w:rsidRPr="00B608A2">
              <w:rPr>
                <w:rFonts w:ascii="Times New Roman" w:hAnsi="Times New Roman" w:cs="Times New Roman"/>
                <w:i/>
                <w:sz w:val="28"/>
                <w:szCs w:val="28"/>
                <w:lang w:val="en-US"/>
              </w:rPr>
              <w:t>y</w:t>
            </w:r>
            <w:r>
              <w:rPr>
                <w:rFonts w:ascii="Times New Roman" w:hAnsi="Times New Roman" w:cs="Times New Roman"/>
                <w:sz w:val="28"/>
                <w:szCs w:val="28"/>
              </w:rPr>
              <w:t xml:space="preserve"> = </w:t>
            </w:r>
            <w:r w:rsidRPr="00B608A2">
              <w:rPr>
                <w:rFonts w:ascii="Times New Roman" w:hAnsi="Times New Roman" w:cs="Times New Roman"/>
                <w:i/>
                <w:sz w:val="28"/>
                <w:szCs w:val="28"/>
              </w:rPr>
              <w:t>ах</w:t>
            </w:r>
            <w:r>
              <w:rPr>
                <w:rFonts w:ascii="Times New Roman" w:hAnsi="Times New Roman" w:cs="Times New Roman"/>
                <w:sz w:val="28"/>
                <w:szCs w:val="28"/>
              </w:rPr>
              <w:t xml:space="preserve"> + </w:t>
            </w:r>
            <w:r w:rsidRPr="00B608A2">
              <w:rPr>
                <w:rFonts w:ascii="Times New Roman" w:hAnsi="Times New Roman" w:cs="Times New Roman"/>
                <w:i/>
                <w:sz w:val="28"/>
                <w:szCs w:val="28"/>
                <w:lang w:val="en-US"/>
              </w:rPr>
              <w:t>b</w:t>
            </w:r>
            <w:r>
              <w:rPr>
                <w:rFonts w:ascii="Times New Roman" w:hAnsi="Times New Roman" w:cs="Times New Roman"/>
                <w:sz w:val="28"/>
                <w:szCs w:val="28"/>
              </w:rPr>
              <w:t>,</w:t>
            </w:r>
          </w:p>
        </w:tc>
        <w:tc>
          <w:tcPr>
            <w:tcW w:w="708" w:type="dxa"/>
            <w:vAlign w:val="center"/>
          </w:tcPr>
          <w:p w:rsidR="00B608A2" w:rsidRDefault="00B608A2" w:rsidP="008201A9">
            <w:pPr>
              <w:pStyle w:val="a7"/>
              <w:spacing w:before="120" w:after="120" w:line="360" w:lineRule="auto"/>
              <w:ind w:left="0"/>
              <w:jc w:val="right"/>
              <w:rPr>
                <w:rFonts w:ascii="Times New Roman" w:hAnsi="Times New Roman" w:cs="Times New Roman"/>
                <w:sz w:val="28"/>
                <w:szCs w:val="28"/>
              </w:rPr>
            </w:pPr>
            <w:r>
              <w:rPr>
                <w:rFonts w:ascii="Times New Roman" w:hAnsi="Times New Roman" w:cs="Times New Roman"/>
                <w:sz w:val="28"/>
                <w:szCs w:val="28"/>
              </w:rPr>
              <w:t>(22)</w:t>
            </w:r>
          </w:p>
        </w:tc>
      </w:tr>
    </w:tbl>
    <w:p w:rsidR="00B608A2" w:rsidRPr="00255F62" w:rsidRDefault="00B608A2" w:rsidP="00B608A2">
      <w:pPr>
        <w:spacing w:after="0" w:line="240" w:lineRule="auto"/>
        <w:jc w:val="both"/>
        <w:rPr>
          <w:rFonts w:ascii="Times New Roman" w:hAnsi="Times New Roman" w:cs="Times New Roman"/>
          <w:sz w:val="28"/>
          <w:szCs w:val="28"/>
        </w:rPr>
      </w:pPr>
      <w:r w:rsidRPr="00255F62">
        <w:rPr>
          <w:rFonts w:ascii="Times New Roman" w:hAnsi="Times New Roman" w:cs="Times New Roman"/>
          <w:sz w:val="28"/>
          <w:szCs w:val="28"/>
        </w:rPr>
        <w:t xml:space="preserve">где </w:t>
      </w:r>
      <w:r w:rsidRPr="00B608A2">
        <w:rPr>
          <w:rFonts w:ascii="Times New Roman" w:hAnsi="Times New Roman" w:cs="Times New Roman"/>
          <w:i/>
          <w:sz w:val="28"/>
          <w:szCs w:val="28"/>
        </w:rPr>
        <w:t>х</w:t>
      </w:r>
      <w:r w:rsidRPr="00255F62">
        <w:rPr>
          <w:rFonts w:ascii="Times New Roman" w:hAnsi="Times New Roman" w:cs="Times New Roman"/>
          <w:sz w:val="28"/>
          <w:szCs w:val="28"/>
        </w:rPr>
        <w:t>,</w:t>
      </w:r>
      <w:r>
        <w:rPr>
          <w:rFonts w:ascii="Times New Roman" w:hAnsi="Times New Roman" w:cs="Times New Roman"/>
          <w:sz w:val="28"/>
          <w:szCs w:val="28"/>
        </w:rPr>
        <w:t xml:space="preserve"> </w:t>
      </w:r>
      <w:r w:rsidRPr="00B608A2">
        <w:rPr>
          <w:rFonts w:ascii="Times New Roman" w:hAnsi="Times New Roman" w:cs="Times New Roman"/>
          <w:i/>
          <w:sz w:val="28"/>
          <w:szCs w:val="28"/>
        </w:rPr>
        <w:t>у</w:t>
      </w:r>
      <w:r w:rsidRPr="00255F62">
        <w:rPr>
          <w:rFonts w:ascii="Times New Roman" w:hAnsi="Times New Roman" w:cs="Times New Roman"/>
          <w:sz w:val="28"/>
          <w:szCs w:val="28"/>
        </w:rPr>
        <w:t xml:space="preserve"> </w:t>
      </w:r>
      <w:r>
        <w:rPr>
          <w:rFonts w:ascii="Times New Roman" w:hAnsi="Times New Roman" w:cs="Times New Roman"/>
          <w:sz w:val="28"/>
          <w:szCs w:val="28"/>
        </w:rPr>
        <w:t>–</w:t>
      </w:r>
      <w:r w:rsidRPr="00255F62">
        <w:rPr>
          <w:rFonts w:ascii="Times New Roman" w:hAnsi="Times New Roman" w:cs="Times New Roman"/>
          <w:sz w:val="28"/>
          <w:szCs w:val="28"/>
        </w:rPr>
        <w:t xml:space="preserve"> зависимые переменные; </w:t>
      </w:r>
      <w:r w:rsidRPr="00B608A2">
        <w:rPr>
          <w:rFonts w:ascii="Times New Roman" w:hAnsi="Times New Roman" w:cs="Times New Roman"/>
          <w:i/>
          <w:sz w:val="28"/>
          <w:szCs w:val="28"/>
        </w:rPr>
        <w:t>а</w:t>
      </w:r>
      <w:r w:rsidRPr="00255F62">
        <w:rPr>
          <w:rFonts w:ascii="Times New Roman" w:hAnsi="Times New Roman" w:cs="Times New Roman"/>
          <w:sz w:val="28"/>
          <w:szCs w:val="28"/>
        </w:rPr>
        <w:t xml:space="preserve"> </w:t>
      </w:r>
      <w:r>
        <w:rPr>
          <w:rFonts w:ascii="Times New Roman" w:hAnsi="Times New Roman" w:cs="Times New Roman"/>
          <w:sz w:val="28"/>
          <w:szCs w:val="28"/>
        </w:rPr>
        <w:t>–</w:t>
      </w:r>
      <w:r w:rsidRPr="00255F62">
        <w:rPr>
          <w:rFonts w:ascii="Times New Roman" w:hAnsi="Times New Roman" w:cs="Times New Roman"/>
          <w:sz w:val="28"/>
          <w:szCs w:val="28"/>
        </w:rPr>
        <w:t xml:space="preserve"> коэффициент регрессии; </w:t>
      </w:r>
      <w:r w:rsidRPr="00B608A2">
        <w:rPr>
          <w:rFonts w:ascii="Times New Roman" w:hAnsi="Times New Roman" w:cs="Times New Roman"/>
          <w:i/>
          <w:sz w:val="28"/>
          <w:szCs w:val="28"/>
          <w:lang w:val="en-US"/>
        </w:rPr>
        <w:t>b</w:t>
      </w:r>
      <w:r w:rsidRPr="00B608A2">
        <w:rPr>
          <w:rFonts w:ascii="Times New Roman" w:hAnsi="Times New Roman" w:cs="Times New Roman"/>
          <w:i/>
          <w:sz w:val="28"/>
          <w:szCs w:val="28"/>
        </w:rPr>
        <w:t xml:space="preserve"> </w:t>
      </w:r>
      <w:r>
        <w:rPr>
          <w:rFonts w:ascii="Times New Roman" w:hAnsi="Times New Roman" w:cs="Times New Roman"/>
          <w:sz w:val="28"/>
          <w:szCs w:val="28"/>
        </w:rPr>
        <w:t xml:space="preserve">– </w:t>
      </w:r>
      <w:r w:rsidRPr="00255F62">
        <w:rPr>
          <w:rFonts w:ascii="Times New Roman" w:hAnsi="Times New Roman" w:cs="Times New Roman"/>
          <w:sz w:val="28"/>
          <w:szCs w:val="28"/>
        </w:rPr>
        <w:t>свободный параметр.</w:t>
      </w:r>
    </w:p>
    <w:p w:rsidR="00B608A2" w:rsidRPr="00255F62" w:rsidRDefault="00B608A2" w:rsidP="00B608A2">
      <w:pPr>
        <w:spacing w:after="0" w:line="240" w:lineRule="auto"/>
        <w:ind w:firstLine="709"/>
        <w:jc w:val="both"/>
        <w:rPr>
          <w:rFonts w:ascii="Times New Roman" w:hAnsi="Times New Roman" w:cs="Times New Roman"/>
          <w:sz w:val="28"/>
          <w:szCs w:val="28"/>
        </w:rPr>
      </w:pPr>
      <w:r w:rsidRPr="00255F62">
        <w:rPr>
          <w:rFonts w:ascii="Times New Roman" w:hAnsi="Times New Roman" w:cs="Times New Roman"/>
          <w:sz w:val="28"/>
          <w:szCs w:val="28"/>
        </w:rPr>
        <w:t xml:space="preserve">Коэффициент регрессии количественно показывает на сколько в среднем величина одного признака </w:t>
      </w:r>
      <w:r w:rsidRPr="00B608A2">
        <w:rPr>
          <w:rFonts w:ascii="Times New Roman" w:hAnsi="Times New Roman" w:cs="Times New Roman"/>
          <w:i/>
          <w:sz w:val="28"/>
          <w:szCs w:val="28"/>
        </w:rPr>
        <w:t>У</w:t>
      </w:r>
      <w:r w:rsidRPr="00255F62">
        <w:rPr>
          <w:rFonts w:ascii="Times New Roman" w:hAnsi="Times New Roman" w:cs="Times New Roman"/>
          <w:sz w:val="28"/>
          <w:szCs w:val="28"/>
        </w:rPr>
        <w:t xml:space="preserve"> меняется при изменении на единицу меры другого признака </w:t>
      </w:r>
      <w:r w:rsidRPr="00B608A2">
        <w:rPr>
          <w:rFonts w:ascii="Times New Roman" w:hAnsi="Times New Roman" w:cs="Times New Roman"/>
          <w:i/>
          <w:sz w:val="28"/>
          <w:szCs w:val="28"/>
        </w:rPr>
        <w:t>Х</w:t>
      </w:r>
      <w:r w:rsidRPr="00255F62">
        <w:rPr>
          <w:rFonts w:ascii="Times New Roman" w:hAnsi="Times New Roman" w:cs="Times New Roman"/>
          <w:sz w:val="28"/>
          <w:szCs w:val="28"/>
        </w:rPr>
        <w:t xml:space="preserve">, корреляционно связанного с </w:t>
      </w:r>
      <w:r w:rsidRPr="00B608A2">
        <w:rPr>
          <w:rFonts w:ascii="Times New Roman" w:hAnsi="Times New Roman" w:cs="Times New Roman"/>
          <w:i/>
          <w:sz w:val="28"/>
          <w:szCs w:val="28"/>
        </w:rPr>
        <w:t>У</w:t>
      </w:r>
      <w:r w:rsidRPr="00255F62">
        <w:rPr>
          <w:rFonts w:ascii="Times New Roman" w:hAnsi="Times New Roman" w:cs="Times New Roman"/>
          <w:sz w:val="28"/>
          <w:szCs w:val="28"/>
        </w:rPr>
        <w:t>.</w:t>
      </w:r>
    </w:p>
    <w:p w:rsidR="00B608A2" w:rsidRDefault="00B608A2" w:rsidP="00B608A2">
      <w:pPr>
        <w:spacing w:after="0" w:line="240" w:lineRule="auto"/>
        <w:ind w:firstLine="709"/>
        <w:jc w:val="both"/>
        <w:rPr>
          <w:rFonts w:ascii="Times New Roman" w:hAnsi="Times New Roman" w:cs="Times New Roman"/>
          <w:sz w:val="28"/>
          <w:szCs w:val="28"/>
        </w:rPr>
      </w:pPr>
      <w:r w:rsidRPr="00255F62">
        <w:rPr>
          <w:rFonts w:ascii="Times New Roman" w:hAnsi="Times New Roman" w:cs="Times New Roman"/>
          <w:sz w:val="28"/>
          <w:szCs w:val="28"/>
        </w:rPr>
        <w:t xml:space="preserve">Для нахождения </w:t>
      </w:r>
      <w:r w:rsidRPr="00116171">
        <w:rPr>
          <w:rFonts w:ascii="Times New Roman" w:hAnsi="Times New Roman" w:cs="Times New Roman"/>
          <w:i/>
          <w:sz w:val="28"/>
          <w:szCs w:val="28"/>
        </w:rPr>
        <w:t>а</w:t>
      </w:r>
      <w:r w:rsidRPr="00255F62">
        <w:rPr>
          <w:rFonts w:ascii="Times New Roman" w:hAnsi="Times New Roman" w:cs="Times New Roman"/>
          <w:sz w:val="28"/>
          <w:szCs w:val="28"/>
        </w:rPr>
        <w:t xml:space="preserve"> и </w:t>
      </w:r>
      <w:r w:rsidRPr="00116171">
        <w:rPr>
          <w:rFonts w:ascii="Times New Roman" w:hAnsi="Times New Roman" w:cs="Times New Roman"/>
          <w:i/>
          <w:sz w:val="28"/>
          <w:szCs w:val="28"/>
          <w:lang w:val="en-US"/>
        </w:rPr>
        <w:t>b</w:t>
      </w:r>
      <w:r w:rsidRPr="00255F62">
        <w:rPr>
          <w:rFonts w:ascii="Times New Roman" w:hAnsi="Times New Roman" w:cs="Times New Roman"/>
          <w:sz w:val="28"/>
          <w:szCs w:val="28"/>
        </w:rPr>
        <w:t xml:space="preserve"> используют метод наименьших квадратов. Этот метод основан на решении системы линейных уравнений:</w:t>
      </w:r>
    </w:p>
    <w:tbl>
      <w:tblPr>
        <w:tblStyle w:val="a8"/>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gridCol w:w="708"/>
      </w:tblGrid>
      <w:tr w:rsidR="00B608A2" w:rsidTr="008201A9">
        <w:tc>
          <w:tcPr>
            <w:tcW w:w="8931" w:type="dxa"/>
            <w:vAlign w:val="center"/>
          </w:tcPr>
          <w:p w:rsidR="00B608A2" w:rsidRPr="00374540" w:rsidRDefault="00B608A2" w:rsidP="008201A9">
            <w:pPr>
              <w:spacing w:before="120" w:after="120"/>
              <w:jc w:val="center"/>
              <w:rPr>
                <w:rFonts w:ascii="Times New Roman" w:eastAsia="Times New Roman" w:hAnsi="Times New Roman" w:cs="Times New Roman"/>
                <w:sz w:val="32"/>
                <w:szCs w:val="32"/>
              </w:rPr>
            </w:pPr>
            <m:oMath>
              <m:d>
                <m:dPr>
                  <m:begChr m:val="{"/>
                  <m:endChr m:val=""/>
                  <m:ctrlPr>
                    <w:rPr>
                      <w:rFonts w:ascii="Cambria Math" w:hAnsi="Cambria Math" w:cs="Times New Roman"/>
                      <w:i/>
                      <w:sz w:val="32"/>
                      <w:szCs w:val="28"/>
                      <w:lang w:val="en-US"/>
                    </w:rPr>
                  </m:ctrlPr>
                </m:dPr>
                <m:e>
                  <m:eqArr>
                    <m:eqArrPr>
                      <m:ctrlPr>
                        <w:rPr>
                          <w:rFonts w:ascii="Cambria Math" w:hAnsi="Cambria Math" w:cs="Times New Roman"/>
                          <w:i/>
                          <w:sz w:val="32"/>
                          <w:szCs w:val="28"/>
                          <w:lang w:val="en-US"/>
                        </w:rPr>
                      </m:ctrlPr>
                    </m:eqArrPr>
                    <m:e>
                      <m:r>
                        <w:rPr>
                          <w:rFonts w:ascii="Cambria Math" w:hAnsi="Cambria Math" w:cs="Times New Roman"/>
                          <w:sz w:val="32"/>
                          <w:szCs w:val="28"/>
                          <w:lang w:val="en-US"/>
                        </w:rPr>
                        <m:t>a</m:t>
                      </m:r>
                      <m:r>
                        <w:rPr>
                          <w:rFonts w:ascii="Cambria Math" w:hAnsi="Cambria Math" w:cs="Times New Roman"/>
                          <w:sz w:val="32"/>
                          <w:szCs w:val="28"/>
                        </w:rPr>
                        <m:t xml:space="preserve">* </m:t>
                      </m:r>
                      <m:nary>
                        <m:naryPr>
                          <m:chr m:val="∑"/>
                          <m:limLoc m:val="subSup"/>
                          <m:ctrlPr>
                            <w:rPr>
                              <w:rFonts w:ascii="Cambria Math" w:hAnsi="Cambria Math" w:cs="Times New Roman"/>
                              <w:i/>
                              <w:sz w:val="32"/>
                              <w:szCs w:val="28"/>
                              <w:lang w:val="en-US"/>
                            </w:rPr>
                          </m:ctrlPr>
                        </m:naryPr>
                        <m:sub>
                          <m:r>
                            <w:rPr>
                              <w:rFonts w:ascii="Cambria Math" w:hAnsi="Cambria Math" w:cs="Times New Roman"/>
                              <w:sz w:val="32"/>
                              <w:szCs w:val="28"/>
                              <w:lang w:val="en-US"/>
                            </w:rPr>
                            <m:t>i</m:t>
                          </m:r>
                          <m:r>
                            <w:rPr>
                              <w:rFonts w:ascii="Cambria Math" w:hAnsi="Cambria Math" w:cs="Times New Roman"/>
                              <w:sz w:val="32"/>
                              <w:szCs w:val="28"/>
                            </w:rPr>
                            <m:t>=1</m:t>
                          </m:r>
                        </m:sub>
                        <m:sup>
                          <m:r>
                            <w:rPr>
                              <w:rFonts w:ascii="Cambria Math" w:hAnsi="Cambria Math" w:cs="Times New Roman"/>
                              <w:sz w:val="32"/>
                              <w:szCs w:val="28"/>
                              <w:lang w:val="en-US"/>
                            </w:rPr>
                            <m:t>n</m:t>
                          </m:r>
                        </m:sup>
                        <m:e>
                          <m:sSub>
                            <m:sSubPr>
                              <m:ctrlPr>
                                <w:rPr>
                                  <w:rFonts w:ascii="Cambria Math" w:hAnsi="Cambria Math" w:cs="Times New Roman"/>
                                  <w:i/>
                                  <w:sz w:val="32"/>
                                  <w:szCs w:val="28"/>
                                  <w:lang w:val="en-US"/>
                                </w:rPr>
                              </m:ctrlPr>
                            </m:sSubPr>
                            <m:e>
                              <m:r>
                                <w:rPr>
                                  <w:rFonts w:ascii="Cambria Math" w:hAnsi="Cambria Math" w:cs="Times New Roman"/>
                                  <w:sz w:val="32"/>
                                  <w:szCs w:val="28"/>
                                  <w:lang w:val="en-US"/>
                                </w:rPr>
                                <m:t>x</m:t>
                              </m:r>
                            </m:e>
                            <m:sub>
                              <m:r>
                                <w:rPr>
                                  <w:rFonts w:ascii="Cambria Math" w:hAnsi="Cambria Math" w:cs="Times New Roman"/>
                                  <w:sz w:val="32"/>
                                  <w:szCs w:val="28"/>
                                  <w:lang w:val="en-US"/>
                                </w:rPr>
                                <m:t>i</m:t>
                              </m:r>
                            </m:sub>
                          </m:sSub>
                        </m:e>
                      </m:nary>
                      <m:r>
                        <w:rPr>
                          <w:rFonts w:ascii="Cambria Math" w:hAnsi="Cambria Math" w:cs="Times New Roman"/>
                          <w:sz w:val="32"/>
                          <w:szCs w:val="28"/>
                        </w:rPr>
                        <m:t>+</m:t>
                      </m:r>
                      <m:r>
                        <w:rPr>
                          <w:rFonts w:ascii="Cambria Math" w:hAnsi="Cambria Math" w:cs="Times New Roman"/>
                          <w:sz w:val="32"/>
                          <w:szCs w:val="28"/>
                          <w:lang w:val="en-US"/>
                        </w:rPr>
                        <m:t>b</m:t>
                      </m:r>
                      <m:r>
                        <w:rPr>
                          <w:rFonts w:ascii="Cambria Math" w:hAnsi="Cambria Math" w:cs="Times New Roman"/>
                          <w:sz w:val="32"/>
                          <w:szCs w:val="28"/>
                        </w:rPr>
                        <m:t>*</m:t>
                      </m:r>
                      <m:r>
                        <w:rPr>
                          <w:rFonts w:ascii="Cambria Math" w:hAnsi="Cambria Math" w:cs="Times New Roman"/>
                          <w:sz w:val="32"/>
                          <w:szCs w:val="28"/>
                          <w:lang w:val="en-US"/>
                        </w:rPr>
                        <m:t>n</m:t>
                      </m:r>
                      <m:r>
                        <w:rPr>
                          <w:rFonts w:ascii="Cambria Math" w:hAnsi="Cambria Math" w:cs="Times New Roman"/>
                          <w:sz w:val="32"/>
                          <w:szCs w:val="28"/>
                        </w:rPr>
                        <m:t xml:space="preserve">= </m:t>
                      </m:r>
                      <m:nary>
                        <m:naryPr>
                          <m:chr m:val="∑"/>
                          <m:limLoc m:val="subSup"/>
                          <m:ctrlPr>
                            <w:rPr>
                              <w:rFonts w:ascii="Cambria Math" w:hAnsi="Cambria Math" w:cs="Times New Roman"/>
                              <w:i/>
                              <w:sz w:val="32"/>
                              <w:szCs w:val="28"/>
                              <w:lang w:val="en-US"/>
                            </w:rPr>
                          </m:ctrlPr>
                        </m:naryPr>
                        <m:sub>
                          <m:r>
                            <w:rPr>
                              <w:rFonts w:ascii="Cambria Math" w:hAnsi="Cambria Math" w:cs="Times New Roman"/>
                              <w:sz w:val="32"/>
                              <w:szCs w:val="28"/>
                              <w:lang w:val="en-US"/>
                            </w:rPr>
                            <m:t>i</m:t>
                          </m:r>
                          <m:r>
                            <w:rPr>
                              <w:rFonts w:ascii="Cambria Math" w:hAnsi="Cambria Math" w:cs="Times New Roman"/>
                              <w:sz w:val="32"/>
                              <w:szCs w:val="28"/>
                            </w:rPr>
                            <m:t>=1</m:t>
                          </m:r>
                        </m:sub>
                        <m:sup>
                          <m:r>
                            <w:rPr>
                              <w:rFonts w:ascii="Cambria Math" w:hAnsi="Cambria Math" w:cs="Times New Roman"/>
                              <w:sz w:val="32"/>
                              <w:szCs w:val="28"/>
                              <w:lang w:val="en-US"/>
                            </w:rPr>
                            <m:t>n</m:t>
                          </m:r>
                        </m:sup>
                        <m:e>
                          <m:sSub>
                            <m:sSubPr>
                              <m:ctrlPr>
                                <w:rPr>
                                  <w:rFonts w:ascii="Cambria Math" w:hAnsi="Cambria Math" w:cs="Times New Roman"/>
                                  <w:i/>
                                  <w:sz w:val="32"/>
                                  <w:szCs w:val="28"/>
                                  <w:lang w:val="en-US"/>
                                </w:rPr>
                              </m:ctrlPr>
                            </m:sSubPr>
                            <m:e>
                              <m:r>
                                <w:rPr>
                                  <w:rFonts w:ascii="Cambria Math" w:hAnsi="Cambria Math" w:cs="Times New Roman"/>
                                  <w:sz w:val="32"/>
                                  <w:szCs w:val="28"/>
                                  <w:lang w:val="en-US"/>
                                </w:rPr>
                                <m:t>y</m:t>
                              </m:r>
                            </m:e>
                            <m:sub>
                              <m:r>
                                <w:rPr>
                                  <w:rFonts w:ascii="Cambria Math" w:hAnsi="Cambria Math" w:cs="Times New Roman"/>
                                  <w:sz w:val="32"/>
                                  <w:szCs w:val="28"/>
                                  <w:lang w:val="en-US"/>
                                </w:rPr>
                                <m:t>i</m:t>
                              </m:r>
                            </m:sub>
                          </m:sSub>
                        </m:e>
                      </m:nary>
                    </m:e>
                    <m:e>
                      <m:r>
                        <w:rPr>
                          <w:rFonts w:ascii="Cambria Math" w:hAnsi="Cambria Math" w:cs="Times New Roman"/>
                          <w:sz w:val="32"/>
                          <w:szCs w:val="28"/>
                          <w:lang w:val="en-US"/>
                        </w:rPr>
                        <m:t>a</m:t>
                      </m:r>
                      <m:r>
                        <w:rPr>
                          <w:rFonts w:ascii="Cambria Math" w:hAnsi="Cambria Math" w:cs="Times New Roman"/>
                          <w:sz w:val="32"/>
                          <w:szCs w:val="28"/>
                        </w:rPr>
                        <m:t>*</m:t>
                      </m:r>
                      <m:nary>
                        <m:naryPr>
                          <m:chr m:val="∑"/>
                          <m:limLoc m:val="subSup"/>
                          <m:ctrlPr>
                            <w:rPr>
                              <w:rFonts w:ascii="Cambria Math" w:hAnsi="Cambria Math" w:cs="Times New Roman"/>
                              <w:i/>
                              <w:sz w:val="32"/>
                              <w:szCs w:val="28"/>
                              <w:lang w:val="en-US"/>
                            </w:rPr>
                          </m:ctrlPr>
                        </m:naryPr>
                        <m:sub>
                          <m:r>
                            <w:rPr>
                              <w:rFonts w:ascii="Cambria Math" w:hAnsi="Cambria Math" w:cs="Times New Roman"/>
                              <w:sz w:val="32"/>
                              <w:szCs w:val="28"/>
                              <w:lang w:val="en-US"/>
                            </w:rPr>
                            <m:t>i</m:t>
                          </m:r>
                          <m:r>
                            <w:rPr>
                              <w:rFonts w:ascii="Cambria Math" w:hAnsi="Cambria Math" w:cs="Times New Roman"/>
                              <w:sz w:val="32"/>
                              <w:szCs w:val="28"/>
                            </w:rPr>
                            <m:t>=1</m:t>
                          </m:r>
                        </m:sub>
                        <m:sup>
                          <m:r>
                            <w:rPr>
                              <w:rFonts w:ascii="Cambria Math" w:hAnsi="Cambria Math" w:cs="Times New Roman"/>
                              <w:sz w:val="32"/>
                              <w:szCs w:val="28"/>
                              <w:lang w:val="en-US"/>
                            </w:rPr>
                            <m:t>n</m:t>
                          </m:r>
                        </m:sup>
                        <m:e>
                          <m:sSubSup>
                            <m:sSubSupPr>
                              <m:ctrlPr>
                                <w:rPr>
                                  <w:rFonts w:ascii="Cambria Math" w:hAnsi="Cambria Math" w:cs="Times New Roman"/>
                                  <w:i/>
                                  <w:sz w:val="32"/>
                                  <w:szCs w:val="28"/>
                                  <w:lang w:val="en-US"/>
                                </w:rPr>
                              </m:ctrlPr>
                            </m:sSubSupPr>
                            <m:e>
                              <m:r>
                                <w:rPr>
                                  <w:rFonts w:ascii="Cambria Math" w:hAnsi="Cambria Math" w:cs="Times New Roman"/>
                                  <w:sz w:val="32"/>
                                  <w:szCs w:val="28"/>
                                  <w:lang w:val="en-US"/>
                                </w:rPr>
                                <m:t>x</m:t>
                              </m:r>
                            </m:e>
                            <m:sub>
                              <m:r>
                                <w:rPr>
                                  <w:rFonts w:ascii="Cambria Math" w:hAnsi="Cambria Math" w:cs="Times New Roman"/>
                                  <w:sz w:val="32"/>
                                  <w:szCs w:val="28"/>
                                  <w:lang w:val="en-US"/>
                                </w:rPr>
                                <m:t>i</m:t>
                              </m:r>
                            </m:sub>
                            <m:sup>
                              <m:r>
                                <w:rPr>
                                  <w:rFonts w:ascii="Cambria Math" w:hAnsi="Cambria Math" w:cs="Times New Roman"/>
                                  <w:sz w:val="32"/>
                                  <w:szCs w:val="28"/>
                                </w:rPr>
                                <m:t>2</m:t>
                              </m:r>
                            </m:sup>
                          </m:sSubSup>
                        </m:e>
                      </m:nary>
                      <m:r>
                        <w:rPr>
                          <w:rFonts w:ascii="Cambria Math" w:hAnsi="Cambria Math" w:cs="Times New Roman"/>
                          <w:sz w:val="32"/>
                          <w:szCs w:val="28"/>
                        </w:rPr>
                        <m:t>+</m:t>
                      </m:r>
                      <m:r>
                        <w:rPr>
                          <w:rFonts w:ascii="Cambria Math" w:hAnsi="Cambria Math" w:cs="Times New Roman"/>
                          <w:sz w:val="32"/>
                          <w:szCs w:val="28"/>
                          <w:lang w:val="en-US"/>
                        </w:rPr>
                        <m:t>b</m:t>
                      </m:r>
                      <m:r>
                        <w:rPr>
                          <w:rFonts w:ascii="Cambria Math" w:hAnsi="Cambria Math" w:cs="Times New Roman"/>
                          <w:sz w:val="32"/>
                          <w:szCs w:val="28"/>
                        </w:rPr>
                        <m:t>*</m:t>
                      </m:r>
                      <m:nary>
                        <m:naryPr>
                          <m:chr m:val="∑"/>
                          <m:limLoc m:val="subSup"/>
                          <m:ctrlPr>
                            <w:rPr>
                              <w:rFonts w:ascii="Cambria Math" w:hAnsi="Cambria Math" w:cs="Times New Roman"/>
                              <w:i/>
                              <w:sz w:val="32"/>
                              <w:szCs w:val="28"/>
                              <w:lang w:val="en-US"/>
                            </w:rPr>
                          </m:ctrlPr>
                        </m:naryPr>
                        <m:sub>
                          <m:r>
                            <w:rPr>
                              <w:rFonts w:ascii="Cambria Math" w:hAnsi="Cambria Math" w:cs="Times New Roman"/>
                              <w:sz w:val="32"/>
                              <w:szCs w:val="28"/>
                              <w:lang w:val="en-US"/>
                            </w:rPr>
                            <m:t>i</m:t>
                          </m:r>
                          <m:r>
                            <w:rPr>
                              <w:rFonts w:ascii="Cambria Math" w:hAnsi="Cambria Math" w:cs="Times New Roman"/>
                              <w:sz w:val="32"/>
                              <w:szCs w:val="28"/>
                            </w:rPr>
                            <m:t>=1</m:t>
                          </m:r>
                        </m:sub>
                        <m:sup>
                          <m:r>
                            <w:rPr>
                              <w:rFonts w:ascii="Cambria Math" w:hAnsi="Cambria Math" w:cs="Times New Roman"/>
                              <w:sz w:val="32"/>
                              <w:szCs w:val="28"/>
                              <w:lang w:val="en-US"/>
                            </w:rPr>
                            <m:t>n</m:t>
                          </m:r>
                        </m:sup>
                        <m:e>
                          <m:sSub>
                            <m:sSubPr>
                              <m:ctrlPr>
                                <w:rPr>
                                  <w:rFonts w:ascii="Cambria Math" w:hAnsi="Cambria Math" w:cs="Times New Roman"/>
                                  <w:i/>
                                  <w:sz w:val="32"/>
                                  <w:szCs w:val="28"/>
                                  <w:lang w:val="en-US"/>
                                </w:rPr>
                              </m:ctrlPr>
                            </m:sSubPr>
                            <m:e>
                              <m:r>
                                <w:rPr>
                                  <w:rFonts w:ascii="Cambria Math" w:hAnsi="Cambria Math" w:cs="Times New Roman"/>
                                  <w:sz w:val="32"/>
                                  <w:szCs w:val="28"/>
                                  <w:lang w:val="en-US"/>
                                </w:rPr>
                                <m:t>x</m:t>
                              </m:r>
                            </m:e>
                            <m:sub>
                              <m:r>
                                <w:rPr>
                                  <w:rFonts w:ascii="Cambria Math" w:hAnsi="Cambria Math" w:cs="Times New Roman"/>
                                  <w:sz w:val="32"/>
                                  <w:szCs w:val="28"/>
                                  <w:lang w:val="en-US"/>
                                </w:rPr>
                                <m:t>i</m:t>
                              </m:r>
                            </m:sub>
                          </m:sSub>
                        </m:e>
                      </m:nary>
                      <m:r>
                        <w:rPr>
                          <w:rFonts w:ascii="Cambria Math" w:hAnsi="Cambria Math" w:cs="Times New Roman"/>
                          <w:sz w:val="32"/>
                          <w:szCs w:val="28"/>
                        </w:rPr>
                        <m:t>=</m:t>
                      </m:r>
                      <m:nary>
                        <m:naryPr>
                          <m:chr m:val="∑"/>
                          <m:limLoc m:val="subSup"/>
                          <m:ctrlPr>
                            <w:rPr>
                              <w:rFonts w:ascii="Cambria Math" w:hAnsi="Cambria Math" w:cs="Times New Roman"/>
                              <w:i/>
                              <w:sz w:val="32"/>
                              <w:szCs w:val="28"/>
                              <w:lang w:val="en-US"/>
                            </w:rPr>
                          </m:ctrlPr>
                        </m:naryPr>
                        <m:sub>
                          <m:r>
                            <w:rPr>
                              <w:rFonts w:ascii="Cambria Math" w:hAnsi="Cambria Math" w:cs="Times New Roman"/>
                              <w:sz w:val="32"/>
                              <w:szCs w:val="28"/>
                              <w:lang w:val="en-US"/>
                            </w:rPr>
                            <m:t>i</m:t>
                          </m:r>
                          <m:r>
                            <w:rPr>
                              <w:rFonts w:ascii="Cambria Math" w:hAnsi="Cambria Math" w:cs="Times New Roman"/>
                              <w:sz w:val="32"/>
                              <w:szCs w:val="28"/>
                            </w:rPr>
                            <m:t>=1</m:t>
                          </m:r>
                        </m:sub>
                        <m:sup>
                          <m:r>
                            <w:rPr>
                              <w:rFonts w:ascii="Cambria Math" w:hAnsi="Cambria Math" w:cs="Times New Roman"/>
                              <w:sz w:val="32"/>
                              <w:szCs w:val="28"/>
                              <w:lang w:val="en-US"/>
                            </w:rPr>
                            <m:t>n</m:t>
                          </m:r>
                        </m:sup>
                        <m:e>
                          <m:sSub>
                            <m:sSubPr>
                              <m:ctrlPr>
                                <w:rPr>
                                  <w:rFonts w:ascii="Cambria Math" w:hAnsi="Cambria Math" w:cs="Times New Roman"/>
                                  <w:i/>
                                  <w:sz w:val="32"/>
                                  <w:szCs w:val="28"/>
                                  <w:lang w:val="en-US"/>
                                </w:rPr>
                              </m:ctrlPr>
                            </m:sSubPr>
                            <m:e>
                              <m:r>
                                <w:rPr>
                                  <w:rFonts w:ascii="Cambria Math" w:hAnsi="Cambria Math" w:cs="Times New Roman"/>
                                  <w:sz w:val="32"/>
                                  <w:szCs w:val="28"/>
                                  <w:lang w:val="en-US"/>
                                </w:rPr>
                                <m:t>x</m:t>
                              </m:r>
                            </m:e>
                            <m:sub>
                              <m:r>
                                <w:rPr>
                                  <w:rFonts w:ascii="Cambria Math" w:hAnsi="Cambria Math" w:cs="Times New Roman"/>
                                  <w:sz w:val="32"/>
                                  <w:szCs w:val="28"/>
                                  <w:lang w:val="en-US"/>
                                </w:rPr>
                                <m:t>i</m:t>
                              </m:r>
                            </m:sub>
                          </m:sSub>
                          <m:r>
                            <w:rPr>
                              <w:rFonts w:ascii="Cambria Math" w:hAnsi="Cambria Math" w:cs="Times New Roman"/>
                              <w:sz w:val="32"/>
                              <w:szCs w:val="28"/>
                            </w:rPr>
                            <m:t>*</m:t>
                          </m:r>
                          <m:sSub>
                            <m:sSubPr>
                              <m:ctrlPr>
                                <w:rPr>
                                  <w:rFonts w:ascii="Cambria Math" w:hAnsi="Cambria Math" w:cs="Times New Roman"/>
                                  <w:i/>
                                  <w:sz w:val="32"/>
                                  <w:szCs w:val="28"/>
                                  <w:lang w:val="en-US"/>
                                </w:rPr>
                              </m:ctrlPr>
                            </m:sSubPr>
                            <m:e>
                              <m:r>
                                <w:rPr>
                                  <w:rFonts w:ascii="Cambria Math" w:hAnsi="Cambria Math" w:cs="Times New Roman"/>
                                  <w:sz w:val="32"/>
                                  <w:szCs w:val="28"/>
                                  <w:lang w:val="en-US"/>
                                </w:rPr>
                                <m:t>y</m:t>
                              </m:r>
                            </m:e>
                            <m:sub>
                              <m:r>
                                <w:rPr>
                                  <w:rFonts w:ascii="Cambria Math" w:hAnsi="Cambria Math" w:cs="Times New Roman"/>
                                  <w:sz w:val="32"/>
                                  <w:szCs w:val="28"/>
                                  <w:lang w:val="en-US"/>
                                </w:rPr>
                                <m:t>i</m:t>
                              </m:r>
                            </m:sub>
                          </m:sSub>
                        </m:e>
                      </m:nary>
                    </m:e>
                  </m:eqArr>
                </m:e>
              </m:d>
            </m:oMath>
            <w:r w:rsidRPr="00374540">
              <w:rPr>
                <w:rFonts w:ascii="Times New Roman" w:hAnsi="Times New Roman" w:cs="Times New Roman"/>
                <w:sz w:val="32"/>
                <w:szCs w:val="28"/>
              </w:rPr>
              <w:t>,</w:t>
            </w:r>
          </w:p>
        </w:tc>
        <w:tc>
          <w:tcPr>
            <w:tcW w:w="708" w:type="dxa"/>
            <w:vAlign w:val="center"/>
          </w:tcPr>
          <w:p w:rsidR="00B608A2" w:rsidRDefault="00B608A2" w:rsidP="008201A9">
            <w:pPr>
              <w:pStyle w:val="a7"/>
              <w:spacing w:before="120" w:after="120"/>
              <w:ind w:left="0"/>
              <w:jc w:val="right"/>
              <w:rPr>
                <w:rFonts w:ascii="Times New Roman" w:hAnsi="Times New Roman" w:cs="Times New Roman"/>
                <w:sz w:val="28"/>
                <w:szCs w:val="28"/>
              </w:rPr>
            </w:pPr>
            <w:r>
              <w:rPr>
                <w:rFonts w:ascii="Times New Roman" w:hAnsi="Times New Roman" w:cs="Times New Roman"/>
                <w:sz w:val="28"/>
                <w:szCs w:val="28"/>
              </w:rPr>
              <w:t>(23)</w:t>
            </w:r>
          </w:p>
        </w:tc>
      </w:tr>
    </w:tbl>
    <w:p w:rsidR="008201A9" w:rsidRDefault="008201A9" w:rsidP="00B608A2">
      <w:pPr>
        <w:spacing w:after="0" w:line="240" w:lineRule="auto"/>
        <w:ind w:firstLine="709"/>
        <w:jc w:val="both"/>
        <w:rPr>
          <w:rFonts w:ascii="Times New Roman" w:hAnsi="Times New Roman" w:cs="Times New Roman"/>
          <w:b/>
          <w:i/>
          <w:sz w:val="28"/>
          <w:szCs w:val="28"/>
        </w:rPr>
      </w:pPr>
    </w:p>
    <w:p w:rsidR="008201A9" w:rsidRDefault="008201A9" w:rsidP="00B608A2">
      <w:pPr>
        <w:spacing w:after="0" w:line="240" w:lineRule="auto"/>
        <w:ind w:firstLine="709"/>
        <w:jc w:val="both"/>
        <w:rPr>
          <w:rFonts w:ascii="Times New Roman" w:hAnsi="Times New Roman" w:cs="Times New Roman"/>
          <w:sz w:val="28"/>
          <w:szCs w:val="28"/>
        </w:rPr>
      </w:pPr>
      <w:r>
        <w:rPr>
          <w:rFonts w:ascii="Times New Roman" w:hAnsi="Times New Roman" w:cs="Times New Roman"/>
          <w:b/>
          <w:i/>
          <w:sz w:val="28"/>
          <w:szCs w:val="28"/>
        </w:rPr>
        <w:t xml:space="preserve">Задание: описать свойства: </w:t>
      </w:r>
      <w:r w:rsidRPr="00B608A2">
        <w:rPr>
          <w:rFonts w:ascii="Times New Roman" w:hAnsi="Times New Roman" w:cs="Times New Roman"/>
          <w:i/>
          <w:sz w:val="28"/>
          <w:szCs w:val="28"/>
        </w:rPr>
        <w:t>а</w:t>
      </w:r>
      <w:r w:rsidRPr="00255F62">
        <w:rPr>
          <w:rFonts w:ascii="Times New Roman" w:hAnsi="Times New Roman" w:cs="Times New Roman"/>
          <w:sz w:val="28"/>
          <w:szCs w:val="28"/>
        </w:rPr>
        <w:t xml:space="preserve"> </w:t>
      </w:r>
      <w:r>
        <w:rPr>
          <w:rFonts w:ascii="Times New Roman" w:hAnsi="Times New Roman" w:cs="Times New Roman"/>
          <w:sz w:val="28"/>
          <w:szCs w:val="28"/>
        </w:rPr>
        <w:t>–</w:t>
      </w:r>
      <w:r w:rsidRPr="00255F62">
        <w:rPr>
          <w:rFonts w:ascii="Times New Roman" w:hAnsi="Times New Roman" w:cs="Times New Roman"/>
          <w:sz w:val="28"/>
          <w:szCs w:val="28"/>
        </w:rPr>
        <w:t xml:space="preserve"> </w:t>
      </w:r>
      <w:r>
        <w:rPr>
          <w:rFonts w:ascii="Times New Roman" w:hAnsi="Times New Roman" w:cs="Times New Roman"/>
          <w:sz w:val="28"/>
          <w:szCs w:val="28"/>
        </w:rPr>
        <w:t>углового коэффициента (</w:t>
      </w:r>
      <w:r w:rsidRPr="00255F62">
        <w:rPr>
          <w:rFonts w:ascii="Times New Roman" w:hAnsi="Times New Roman" w:cs="Times New Roman"/>
          <w:sz w:val="28"/>
          <w:szCs w:val="28"/>
        </w:rPr>
        <w:t>коэффициент</w:t>
      </w:r>
      <w:r>
        <w:rPr>
          <w:rFonts w:ascii="Times New Roman" w:hAnsi="Times New Roman" w:cs="Times New Roman"/>
          <w:sz w:val="28"/>
          <w:szCs w:val="28"/>
        </w:rPr>
        <w:t>а</w:t>
      </w:r>
      <w:r w:rsidRPr="00255F62">
        <w:rPr>
          <w:rFonts w:ascii="Times New Roman" w:hAnsi="Times New Roman" w:cs="Times New Roman"/>
          <w:sz w:val="28"/>
          <w:szCs w:val="28"/>
        </w:rPr>
        <w:t xml:space="preserve"> регрессии</w:t>
      </w:r>
      <w:r>
        <w:rPr>
          <w:rFonts w:ascii="Times New Roman" w:hAnsi="Times New Roman" w:cs="Times New Roman"/>
          <w:sz w:val="28"/>
          <w:szCs w:val="28"/>
        </w:rPr>
        <w:t>) и</w:t>
      </w:r>
      <w:r w:rsidRPr="00255F62">
        <w:rPr>
          <w:rFonts w:ascii="Times New Roman" w:hAnsi="Times New Roman" w:cs="Times New Roman"/>
          <w:sz w:val="28"/>
          <w:szCs w:val="28"/>
        </w:rPr>
        <w:t xml:space="preserve"> </w:t>
      </w:r>
      <w:r w:rsidRPr="00B608A2">
        <w:rPr>
          <w:rFonts w:ascii="Times New Roman" w:hAnsi="Times New Roman" w:cs="Times New Roman"/>
          <w:i/>
          <w:sz w:val="28"/>
          <w:szCs w:val="28"/>
          <w:lang w:val="en-US"/>
        </w:rPr>
        <w:t>b</w:t>
      </w:r>
      <w:r w:rsidRPr="00B608A2">
        <w:rPr>
          <w:rFonts w:ascii="Times New Roman" w:hAnsi="Times New Roman" w:cs="Times New Roman"/>
          <w:i/>
          <w:sz w:val="28"/>
          <w:szCs w:val="28"/>
        </w:rPr>
        <w:t xml:space="preserve"> </w:t>
      </w:r>
      <w:r>
        <w:rPr>
          <w:rFonts w:ascii="Times New Roman" w:hAnsi="Times New Roman" w:cs="Times New Roman"/>
          <w:sz w:val="28"/>
          <w:szCs w:val="28"/>
        </w:rPr>
        <w:t xml:space="preserve">– </w:t>
      </w:r>
      <w:r w:rsidRPr="00255F62">
        <w:rPr>
          <w:rFonts w:ascii="Times New Roman" w:hAnsi="Times New Roman" w:cs="Times New Roman"/>
          <w:sz w:val="28"/>
          <w:szCs w:val="28"/>
        </w:rPr>
        <w:t>свободн</w:t>
      </w:r>
      <w:r>
        <w:rPr>
          <w:rFonts w:ascii="Times New Roman" w:hAnsi="Times New Roman" w:cs="Times New Roman"/>
          <w:sz w:val="28"/>
          <w:szCs w:val="28"/>
        </w:rPr>
        <w:t>ого</w:t>
      </w:r>
      <w:r w:rsidRPr="00255F62">
        <w:rPr>
          <w:rFonts w:ascii="Times New Roman" w:hAnsi="Times New Roman" w:cs="Times New Roman"/>
          <w:sz w:val="28"/>
          <w:szCs w:val="28"/>
        </w:rPr>
        <w:t xml:space="preserve"> параметр</w:t>
      </w:r>
      <w:r>
        <w:rPr>
          <w:rFonts w:ascii="Times New Roman" w:hAnsi="Times New Roman" w:cs="Times New Roman"/>
          <w:sz w:val="28"/>
          <w:szCs w:val="28"/>
        </w:rPr>
        <w:t>а (свободного члена)</w:t>
      </w:r>
      <w:r w:rsidRPr="00255F62">
        <w:rPr>
          <w:rFonts w:ascii="Times New Roman" w:hAnsi="Times New Roman" w:cs="Times New Roman"/>
          <w:sz w:val="28"/>
          <w:szCs w:val="28"/>
        </w:rPr>
        <w:t>.</w:t>
      </w:r>
    </w:p>
    <w:p w:rsidR="008201A9" w:rsidRPr="008201A9" w:rsidRDefault="008201A9" w:rsidP="00B608A2">
      <w:pPr>
        <w:spacing w:after="0" w:line="240" w:lineRule="auto"/>
        <w:ind w:firstLine="709"/>
        <w:jc w:val="both"/>
        <w:rPr>
          <w:rFonts w:ascii="Times New Roman" w:hAnsi="Times New Roman" w:cs="Times New Roman"/>
          <w:b/>
          <w:i/>
          <w:sz w:val="28"/>
          <w:szCs w:val="28"/>
        </w:rPr>
      </w:pPr>
    </w:p>
    <w:p w:rsidR="00B608A2" w:rsidRDefault="00B608A2" w:rsidP="00B608A2">
      <w:pPr>
        <w:spacing w:after="0" w:line="240" w:lineRule="auto"/>
        <w:ind w:firstLine="709"/>
        <w:jc w:val="both"/>
        <w:rPr>
          <w:rFonts w:ascii="Times New Roman" w:hAnsi="Times New Roman" w:cs="Times New Roman"/>
          <w:sz w:val="28"/>
          <w:szCs w:val="28"/>
        </w:rPr>
      </w:pPr>
      <w:r w:rsidRPr="00255F62">
        <w:rPr>
          <w:rFonts w:ascii="Times New Roman" w:hAnsi="Times New Roman" w:cs="Times New Roman"/>
          <w:sz w:val="28"/>
          <w:szCs w:val="28"/>
        </w:rPr>
        <w:t>Для оценки достоверности регрессионной зависимости вычисляется коэффициент детерминации:</w:t>
      </w:r>
    </w:p>
    <w:tbl>
      <w:tblPr>
        <w:tblStyle w:val="a8"/>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gridCol w:w="708"/>
      </w:tblGrid>
      <w:tr w:rsidR="00B608A2" w:rsidTr="008201A9">
        <w:tc>
          <w:tcPr>
            <w:tcW w:w="8931" w:type="dxa"/>
            <w:vAlign w:val="center"/>
          </w:tcPr>
          <w:p w:rsidR="00B608A2" w:rsidRPr="00374540" w:rsidRDefault="00B608A2" w:rsidP="008201A9">
            <w:pPr>
              <w:spacing w:before="120" w:after="120"/>
              <w:jc w:val="center"/>
              <w:rPr>
                <w:rFonts w:ascii="Times New Roman" w:eastAsia="Times New Roman" w:hAnsi="Times New Roman" w:cs="Times New Roman"/>
                <w:sz w:val="32"/>
                <w:szCs w:val="32"/>
              </w:rPr>
            </w:pPr>
            <m:oMath>
              <m:sSup>
                <m:sSupPr>
                  <m:ctrlPr>
                    <w:rPr>
                      <w:rFonts w:ascii="Cambria Math" w:hAnsi="Cambria Math" w:cs="Times New Roman"/>
                      <w:i/>
                      <w:sz w:val="32"/>
                      <w:szCs w:val="28"/>
                      <w:lang w:val="en-US"/>
                    </w:rPr>
                  </m:ctrlPr>
                </m:sSupPr>
                <m:e>
                  <m:r>
                    <w:rPr>
                      <w:rFonts w:ascii="Cambria Math" w:hAnsi="Cambria Math" w:cs="Times New Roman"/>
                      <w:sz w:val="32"/>
                      <w:szCs w:val="28"/>
                      <w:lang w:val="en-US"/>
                    </w:rPr>
                    <m:t>R</m:t>
                  </m:r>
                </m:e>
                <m:sup>
                  <m:r>
                    <w:rPr>
                      <w:rFonts w:ascii="Cambria Math" w:hAnsi="Cambria Math" w:cs="Times New Roman"/>
                      <w:sz w:val="32"/>
                      <w:szCs w:val="28"/>
                    </w:rPr>
                    <m:t>2</m:t>
                  </m:r>
                </m:sup>
              </m:sSup>
            </m:oMath>
            <w:r w:rsidRPr="00374540">
              <w:rPr>
                <w:rFonts w:ascii="Times New Roman" w:eastAsiaTheme="minorEastAsia" w:hAnsi="Times New Roman" w:cs="Times New Roman"/>
                <w:sz w:val="32"/>
                <w:szCs w:val="28"/>
              </w:rPr>
              <w:t>=1-</w:t>
            </w:r>
            <m:oMath>
              <m:f>
                <m:fPr>
                  <m:ctrlPr>
                    <w:rPr>
                      <w:rFonts w:ascii="Cambria Math" w:eastAsiaTheme="minorEastAsia" w:hAnsi="Cambria Math" w:cs="Times New Roman"/>
                      <w:i/>
                      <w:sz w:val="32"/>
                      <w:szCs w:val="28"/>
                      <w:lang w:val="en-US"/>
                    </w:rPr>
                  </m:ctrlPr>
                </m:fPr>
                <m:num>
                  <m:nary>
                    <m:naryPr>
                      <m:chr m:val="∑"/>
                      <m:limLoc m:val="subSup"/>
                      <m:ctrlPr>
                        <w:rPr>
                          <w:rFonts w:ascii="Cambria Math" w:eastAsiaTheme="minorEastAsia" w:hAnsi="Cambria Math" w:cs="Times New Roman"/>
                          <w:i/>
                          <w:sz w:val="32"/>
                          <w:szCs w:val="28"/>
                          <w:lang w:val="en-US"/>
                        </w:rPr>
                      </m:ctrlPr>
                    </m:naryPr>
                    <m:sub>
                      <m:r>
                        <w:rPr>
                          <w:rFonts w:ascii="Cambria Math" w:eastAsiaTheme="minorEastAsia" w:hAnsi="Cambria Math" w:cs="Times New Roman"/>
                          <w:sz w:val="32"/>
                          <w:szCs w:val="28"/>
                          <w:lang w:val="en-US"/>
                        </w:rPr>
                        <m:t>i</m:t>
                      </m:r>
                      <m:r>
                        <w:rPr>
                          <w:rFonts w:ascii="Cambria Math" w:eastAsiaTheme="minorEastAsia" w:hAnsi="Cambria Math" w:cs="Times New Roman"/>
                          <w:sz w:val="32"/>
                          <w:szCs w:val="28"/>
                        </w:rPr>
                        <m:t>=1</m:t>
                      </m:r>
                    </m:sub>
                    <m:sup>
                      <m:r>
                        <w:rPr>
                          <w:rFonts w:ascii="Cambria Math" w:eastAsiaTheme="minorEastAsia" w:hAnsi="Cambria Math" w:cs="Times New Roman"/>
                          <w:sz w:val="32"/>
                          <w:szCs w:val="28"/>
                          <w:lang w:val="en-US"/>
                        </w:rPr>
                        <m:t>n</m:t>
                      </m:r>
                    </m:sup>
                    <m:e>
                      <m:r>
                        <w:rPr>
                          <w:rFonts w:ascii="Cambria Math" w:eastAsiaTheme="minorEastAsia" w:hAnsi="Cambria Math" w:cs="Times New Roman"/>
                          <w:sz w:val="32"/>
                          <w:szCs w:val="28"/>
                        </w:rPr>
                        <m:t>(</m:t>
                      </m:r>
                      <m:sSubSup>
                        <m:sSubSupPr>
                          <m:ctrlPr>
                            <w:rPr>
                              <w:rFonts w:ascii="Cambria Math" w:eastAsiaTheme="minorEastAsia" w:hAnsi="Cambria Math" w:cs="Times New Roman"/>
                              <w:i/>
                              <w:sz w:val="32"/>
                              <w:szCs w:val="28"/>
                              <w:lang w:val="en-US"/>
                            </w:rPr>
                          </m:ctrlPr>
                        </m:sSubSupPr>
                        <m:e>
                          <m:r>
                            <w:rPr>
                              <w:rFonts w:ascii="Cambria Math" w:eastAsiaTheme="minorEastAsia" w:hAnsi="Cambria Math" w:cs="Times New Roman"/>
                              <w:sz w:val="32"/>
                              <w:szCs w:val="28"/>
                              <w:lang w:val="en-US"/>
                            </w:rPr>
                            <m:t>y</m:t>
                          </m:r>
                        </m:e>
                        <m:sub>
                          <m:r>
                            <w:rPr>
                              <w:rFonts w:ascii="Cambria Math" w:eastAsiaTheme="minorEastAsia" w:hAnsi="Cambria Math" w:cs="Times New Roman"/>
                              <w:sz w:val="32"/>
                              <w:szCs w:val="28"/>
                              <w:lang w:val="en-US"/>
                            </w:rPr>
                            <m:t>i</m:t>
                          </m:r>
                        </m:sub>
                        <m:sup>
                          <m:r>
                            <w:rPr>
                              <w:rFonts w:ascii="Cambria Math" w:eastAsiaTheme="minorEastAsia" w:hAnsi="Cambria Math" w:cs="Times New Roman"/>
                              <w:sz w:val="32"/>
                              <w:szCs w:val="28"/>
                            </w:rPr>
                            <m:t>теор</m:t>
                          </m:r>
                        </m:sup>
                      </m:sSubSup>
                      <m:r>
                        <w:rPr>
                          <w:rFonts w:ascii="Cambria Math" w:eastAsiaTheme="minorEastAsia" w:hAnsi="Cambria Math" w:cs="Times New Roman"/>
                          <w:sz w:val="32"/>
                          <w:szCs w:val="28"/>
                        </w:rPr>
                        <m:t>-</m:t>
                      </m:r>
                      <m:sSub>
                        <m:sSubPr>
                          <m:ctrlPr>
                            <w:rPr>
                              <w:rFonts w:ascii="Cambria Math" w:eastAsiaTheme="minorEastAsia" w:hAnsi="Cambria Math" w:cs="Times New Roman"/>
                              <w:i/>
                              <w:sz w:val="32"/>
                              <w:szCs w:val="28"/>
                              <w:lang w:val="en-US"/>
                            </w:rPr>
                          </m:ctrlPr>
                        </m:sSubPr>
                        <m:e>
                          <m:r>
                            <w:rPr>
                              <w:rFonts w:ascii="Cambria Math" w:eastAsiaTheme="minorEastAsia" w:hAnsi="Cambria Math" w:cs="Times New Roman"/>
                              <w:sz w:val="32"/>
                              <w:szCs w:val="28"/>
                              <w:lang w:val="en-US"/>
                            </w:rPr>
                            <m:t>y</m:t>
                          </m:r>
                        </m:e>
                        <m:sub>
                          <m:r>
                            <w:rPr>
                              <w:rFonts w:ascii="Cambria Math" w:eastAsiaTheme="minorEastAsia" w:hAnsi="Cambria Math" w:cs="Times New Roman"/>
                              <w:sz w:val="32"/>
                              <w:szCs w:val="28"/>
                              <w:lang w:val="en-US"/>
                            </w:rPr>
                            <m:t>i</m:t>
                          </m:r>
                        </m:sub>
                      </m:sSub>
                      <m:sSup>
                        <m:sSupPr>
                          <m:ctrlPr>
                            <w:rPr>
                              <w:rFonts w:ascii="Cambria Math" w:eastAsiaTheme="minorEastAsia" w:hAnsi="Cambria Math" w:cs="Times New Roman"/>
                              <w:i/>
                              <w:sz w:val="32"/>
                              <w:szCs w:val="28"/>
                              <w:lang w:val="en-US"/>
                            </w:rPr>
                          </m:ctrlPr>
                        </m:sSupPr>
                        <m:e>
                          <m:r>
                            <w:rPr>
                              <w:rFonts w:ascii="Cambria Math" w:eastAsiaTheme="minorEastAsia" w:hAnsi="Cambria Math" w:cs="Times New Roman"/>
                              <w:sz w:val="32"/>
                              <w:szCs w:val="28"/>
                            </w:rPr>
                            <m:t>)</m:t>
                          </m:r>
                        </m:e>
                        <m:sup>
                          <m:r>
                            <w:rPr>
                              <w:rFonts w:ascii="Cambria Math" w:eastAsiaTheme="minorEastAsia" w:hAnsi="Cambria Math" w:cs="Times New Roman"/>
                              <w:sz w:val="32"/>
                              <w:szCs w:val="28"/>
                            </w:rPr>
                            <m:t>2</m:t>
                          </m:r>
                        </m:sup>
                      </m:sSup>
                    </m:e>
                  </m:nary>
                </m:num>
                <m:den>
                  <m:nary>
                    <m:naryPr>
                      <m:chr m:val="∑"/>
                      <m:limLoc m:val="subSup"/>
                      <m:ctrlPr>
                        <w:rPr>
                          <w:rFonts w:ascii="Cambria Math" w:eastAsiaTheme="minorEastAsia" w:hAnsi="Cambria Math" w:cs="Times New Roman"/>
                          <w:i/>
                          <w:sz w:val="32"/>
                          <w:szCs w:val="28"/>
                          <w:lang w:val="en-US"/>
                        </w:rPr>
                      </m:ctrlPr>
                    </m:naryPr>
                    <m:sub>
                      <m:r>
                        <w:rPr>
                          <w:rFonts w:ascii="Cambria Math" w:eastAsiaTheme="minorEastAsia" w:hAnsi="Cambria Math" w:cs="Times New Roman"/>
                          <w:sz w:val="32"/>
                          <w:szCs w:val="28"/>
                          <w:lang w:val="en-US"/>
                        </w:rPr>
                        <m:t>i</m:t>
                      </m:r>
                      <m:r>
                        <w:rPr>
                          <w:rFonts w:ascii="Cambria Math" w:eastAsiaTheme="minorEastAsia" w:hAnsi="Cambria Math" w:cs="Times New Roman"/>
                          <w:sz w:val="32"/>
                          <w:szCs w:val="28"/>
                        </w:rPr>
                        <m:t>=1</m:t>
                      </m:r>
                    </m:sub>
                    <m:sup>
                      <m:r>
                        <w:rPr>
                          <w:rFonts w:ascii="Cambria Math" w:eastAsiaTheme="minorEastAsia" w:hAnsi="Cambria Math" w:cs="Times New Roman"/>
                          <w:sz w:val="32"/>
                          <w:szCs w:val="28"/>
                          <w:lang w:val="en-US"/>
                        </w:rPr>
                        <m:t>n</m:t>
                      </m:r>
                    </m:sup>
                    <m:e>
                      <m:r>
                        <w:rPr>
                          <w:rFonts w:ascii="Cambria Math" w:eastAsiaTheme="minorEastAsia" w:hAnsi="Cambria Math" w:cs="Times New Roman"/>
                          <w:sz w:val="32"/>
                          <w:szCs w:val="28"/>
                        </w:rPr>
                        <m:t>(</m:t>
                      </m:r>
                      <m:sSub>
                        <m:sSubPr>
                          <m:ctrlPr>
                            <w:rPr>
                              <w:rFonts w:ascii="Cambria Math" w:eastAsiaTheme="minorEastAsia" w:hAnsi="Cambria Math" w:cs="Times New Roman"/>
                              <w:i/>
                              <w:sz w:val="32"/>
                              <w:szCs w:val="28"/>
                              <w:lang w:val="en-US"/>
                            </w:rPr>
                          </m:ctrlPr>
                        </m:sSubPr>
                        <m:e>
                          <m:r>
                            <w:rPr>
                              <w:rFonts w:ascii="Cambria Math" w:eastAsiaTheme="minorEastAsia" w:hAnsi="Cambria Math" w:cs="Times New Roman"/>
                              <w:sz w:val="32"/>
                              <w:szCs w:val="28"/>
                              <w:lang w:val="en-US"/>
                            </w:rPr>
                            <m:t>y</m:t>
                          </m:r>
                        </m:e>
                        <m:sub>
                          <m:r>
                            <w:rPr>
                              <w:rFonts w:ascii="Cambria Math" w:eastAsiaTheme="minorEastAsia" w:hAnsi="Cambria Math" w:cs="Times New Roman"/>
                              <w:sz w:val="32"/>
                              <w:szCs w:val="28"/>
                              <w:lang w:val="en-US"/>
                            </w:rPr>
                            <m:t>i</m:t>
                          </m:r>
                          <m:r>
                            <w:rPr>
                              <w:rFonts w:ascii="Cambria Math" w:eastAsiaTheme="minorEastAsia" w:hAnsi="Cambria Math" w:cs="Times New Roman"/>
                              <w:sz w:val="32"/>
                              <w:szCs w:val="28"/>
                            </w:rPr>
                            <m:t>-</m:t>
                          </m:r>
                        </m:sub>
                      </m:sSub>
                    </m:e>
                  </m:nary>
                  <m:sSubSup>
                    <m:sSubSupPr>
                      <m:ctrlPr>
                        <w:rPr>
                          <w:rFonts w:ascii="Cambria Math" w:eastAsiaTheme="minorEastAsia" w:hAnsi="Cambria Math" w:cs="Times New Roman"/>
                          <w:i/>
                          <w:sz w:val="32"/>
                          <w:szCs w:val="28"/>
                          <w:lang w:val="en-US"/>
                        </w:rPr>
                      </m:ctrlPr>
                    </m:sSubSupPr>
                    <m:e>
                      <m:r>
                        <w:rPr>
                          <w:rFonts w:ascii="Cambria Math" w:eastAsiaTheme="minorEastAsia" w:hAnsi="Cambria Math" w:cs="Times New Roman"/>
                          <w:sz w:val="32"/>
                          <w:szCs w:val="28"/>
                          <w:lang w:val="en-US"/>
                        </w:rPr>
                        <m:t>y</m:t>
                      </m:r>
                    </m:e>
                    <m:sub>
                      <m:r>
                        <w:rPr>
                          <w:rFonts w:ascii="Cambria Math" w:eastAsiaTheme="minorEastAsia" w:hAnsi="Cambria Math" w:cs="Times New Roman"/>
                          <w:sz w:val="32"/>
                          <w:szCs w:val="28"/>
                          <w:lang w:val="en-US"/>
                        </w:rPr>
                        <m:t>i</m:t>
                      </m:r>
                    </m:sub>
                    <m:sup>
                      <m:r>
                        <w:rPr>
                          <w:rFonts w:ascii="Cambria Math" w:eastAsiaTheme="minorEastAsia" w:hAnsi="Cambria Math" w:cs="Times New Roman"/>
                          <w:sz w:val="32"/>
                          <w:szCs w:val="28"/>
                        </w:rPr>
                        <m:t>ср</m:t>
                      </m:r>
                    </m:sup>
                  </m:sSubSup>
                  <m:sSup>
                    <m:sSupPr>
                      <m:ctrlPr>
                        <w:rPr>
                          <w:rFonts w:ascii="Cambria Math" w:eastAsiaTheme="minorEastAsia" w:hAnsi="Cambria Math" w:cs="Times New Roman"/>
                          <w:i/>
                          <w:sz w:val="32"/>
                          <w:szCs w:val="28"/>
                          <w:lang w:val="en-US"/>
                        </w:rPr>
                      </m:ctrlPr>
                    </m:sSupPr>
                    <m:e>
                      <m:r>
                        <w:rPr>
                          <w:rFonts w:ascii="Cambria Math" w:eastAsiaTheme="minorEastAsia" w:hAnsi="Cambria Math" w:cs="Times New Roman"/>
                          <w:sz w:val="32"/>
                          <w:szCs w:val="28"/>
                        </w:rPr>
                        <m:t>)</m:t>
                      </m:r>
                    </m:e>
                    <m:sup>
                      <m:r>
                        <w:rPr>
                          <w:rFonts w:ascii="Cambria Math" w:eastAsiaTheme="minorEastAsia" w:hAnsi="Cambria Math" w:cs="Times New Roman"/>
                          <w:sz w:val="32"/>
                          <w:szCs w:val="28"/>
                        </w:rPr>
                        <m:t>2</m:t>
                      </m:r>
                    </m:sup>
                  </m:sSup>
                </m:den>
              </m:f>
            </m:oMath>
            <w:r w:rsidRPr="00374540">
              <w:rPr>
                <w:rFonts w:ascii="Times New Roman" w:eastAsiaTheme="minorEastAsia" w:hAnsi="Times New Roman" w:cs="Times New Roman"/>
                <w:sz w:val="32"/>
                <w:szCs w:val="28"/>
              </w:rPr>
              <w:t>,</w:t>
            </w:r>
          </w:p>
        </w:tc>
        <w:tc>
          <w:tcPr>
            <w:tcW w:w="708" w:type="dxa"/>
            <w:vAlign w:val="center"/>
          </w:tcPr>
          <w:p w:rsidR="00B608A2" w:rsidRDefault="00B608A2" w:rsidP="008201A9">
            <w:pPr>
              <w:pStyle w:val="a7"/>
              <w:spacing w:before="120" w:after="120"/>
              <w:ind w:left="0"/>
              <w:jc w:val="right"/>
              <w:rPr>
                <w:rFonts w:ascii="Times New Roman" w:hAnsi="Times New Roman" w:cs="Times New Roman"/>
                <w:sz w:val="28"/>
                <w:szCs w:val="28"/>
              </w:rPr>
            </w:pPr>
            <w:r>
              <w:rPr>
                <w:rFonts w:ascii="Times New Roman" w:hAnsi="Times New Roman" w:cs="Times New Roman"/>
                <w:sz w:val="28"/>
                <w:szCs w:val="28"/>
              </w:rPr>
              <w:t>(24)</w:t>
            </w:r>
          </w:p>
        </w:tc>
      </w:tr>
    </w:tbl>
    <w:p w:rsidR="00B608A2" w:rsidRPr="00255F62" w:rsidRDefault="00B608A2" w:rsidP="00B608A2">
      <w:pPr>
        <w:spacing w:after="0" w:line="240" w:lineRule="auto"/>
        <w:jc w:val="both"/>
        <w:rPr>
          <w:rFonts w:ascii="Times New Roman" w:hAnsi="Times New Roman" w:cs="Times New Roman"/>
          <w:sz w:val="28"/>
          <w:szCs w:val="28"/>
        </w:rPr>
      </w:pPr>
      <w:r w:rsidRPr="00255F62">
        <w:rPr>
          <w:rFonts w:ascii="Times New Roman" w:hAnsi="Times New Roman" w:cs="Times New Roman"/>
          <w:sz w:val="28"/>
          <w:szCs w:val="28"/>
        </w:rPr>
        <w:t xml:space="preserve">где </w:t>
      </w:r>
      <m:oMath>
        <m:sSubSup>
          <m:sSubSupPr>
            <m:ctrlPr>
              <w:rPr>
                <w:rFonts w:ascii="Cambria Math" w:hAnsi="Cambria Math" w:cs="Times New Roman"/>
                <w:i/>
                <w:sz w:val="28"/>
                <w:szCs w:val="28"/>
              </w:rPr>
            </m:ctrlPr>
          </m:sSubSupPr>
          <m:e>
            <m:r>
              <w:rPr>
                <w:rFonts w:ascii="Cambria Math" w:hAnsi="Cambria Math" w:cs="Times New Roman"/>
                <w:sz w:val="28"/>
                <w:szCs w:val="28"/>
                <w:lang w:val="en-US"/>
              </w:rPr>
              <m:t>y</m:t>
            </m:r>
          </m:e>
          <m:sub>
            <m:r>
              <w:rPr>
                <w:rFonts w:ascii="Cambria Math" w:hAnsi="Cambria Math" w:cs="Times New Roman"/>
                <w:sz w:val="28"/>
                <w:szCs w:val="28"/>
                <w:lang w:val="en-US"/>
              </w:rPr>
              <m:t>i</m:t>
            </m:r>
          </m:sub>
          <m:sup>
            <m:r>
              <w:rPr>
                <w:rFonts w:ascii="Cambria Math" w:hAnsi="Cambria Math" w:cs="Times New Roman"/>
                <w:sz w:val="28"/>
                <w:szCs w:val="28"/>
              </w:rPr>
              <m:t>теор</m:t>
            </m:r>
          </m:sup>
        </m:sSubSup>
      </m:oMath>
      <w:r w:rsidRPr="00255F62">
        <w:rPr>
          <w:rFonts w:ascii="Times New Roman" w:hAnsi="Times New Roman" w:cs="Times New Roman"/>
          <w:sz w:val="28"/>
          <w:szCs w:val="28"/>
        </w:rPr>
        <w:t xml:space="preserve"> </w:t>
      </w:r>
      <w:r w:rsidR="00116171">
        <w:rPr>
          <w:rFonts w:ascii="Times New Roman" w:hAnsi="Times New Roman" w:cs="Times New Roman"/>
          <w:sz w:val="28"/>
          <w:szCs w:val="28"/>
        </w:rPr>
        <w:t>–</w:t>
      </w:r>
      <w:r w:rsidRPr="00255F62">
        <w:rPr>
          <w:rFonts w:ascii="Times New Roman" w:hAnsi="Times New Roman" w:cs="Times New Roman"/>
          <w:sz w:val="28"/>
          <w:szCs w:val="28"/>
        </w:rPr>
        <w:t xml:space="preserve"> значение у, вычисленное по уравнению регрессии; </w:t>
      </w:r>
      <m:oMath>
        <m:sSub>
          <m:sSubPr>
            <m:ctrlPr>
              <w:rPr>
                <w:rFonts w:ascii="Cambria Math" w:hAnsi="Cambria Math" w:cs="Times New Roman"/>
                <w:i/>
                <w:sz w:val="28"/>
                <w:szCs w:val="28"/>
              </w:rPr>
            </m:ctrlPr>
          </m:sSubPr>
          <m:e>
            <m:r>
              <w:rPr>
                <w:rFonts w:ascii="Cambria Math" w:hAnsi="Cambria Math" w:cs="Times New Roman"/>
                <w:sz w:val="28"/>
                <w:szCs w:val="28"/>
              </w:rPr>
              <m:t>y</m:t>
            </m:r>
          </m:e>
          <m:sub>
            <m:r>
              <w:rPr>
                <w:rFonts w:ascii="Cambria Math" w:hAnsi="Cambria Math" w:cs="Times New Roman"/>
                <w:sz w:val="28"/>
                <w:szCs w:val="28"/>
              </w:rPr>
              <m:t>i</m:t>
            </m:r>
          </m:sub>
        </m:sSub>
      </m:oMath>
      <w:r w:rsidRPr="00255F62">
        <w:rPr>
          <w:rFonts w:ascii="Times New Roman" w:hAnsi="Times New Roman" w:cs="Times New Roman"/>
          <w:sz w:val="28"/>
          <w:szCs w:val="28"/>
        </w:rPr>
        <w:t xml:space="preserve"> </w:t>
      </w:r>
      <w:r w:rsidR="00116171">
        <w:rPr>
          <w:rFonts w:ascii="Times New Roman" w:hAnsi="Times New Roman" w:cs="Times New Roman"/>
          <w:sz w:val="28"/>
          <w:szCs w:val="28"/>
        </w:rPr>
        <w:t>–</w:t>
      </w:r>
      <w:r w:rsidRPr="00255F62">
        <w:rPr>
          <w:rFonts w:ascii="Times New Roman" w:hAnsi="Times New Roman" w:cs="Times New Roman"/>
          <w:sz w:val="28"/>
          <w:szCs w:val="28"/>
        </w:rPr>
        <w:t xml:space="preserve"> значение у, полученное в результате наблюдений; </w:t>
      </w:r>
      <m:oMath>
        <m:sSubSup>
          <m:sSubSupPr>
            <m:ctrlPr>
              <w:rPr>
                <w:rFonts w:ascii="Cambria Math" w:hAnsi="Cambria Math" w:cs="Times New Roman"/>
                <w:i/>
                <w:sz w:val="28"/>
                <w:szCs w:val="28"/>
              </w:rPr>
            </m:ctrlPr>
          </m:sSubSupPr>
          <m:e>
            <m:r>
              <w:rPr>
                <w:rFonts w:ascii="Cambria Math" w:hAnsi="Cambria Math" w:cs="Times New Roman"/>
                <w:sz w:val="28"/>
                <w:szCs w:val="28"/>
              </w:rPr>
              <m:t>y</m:t>
            </m:r>
          </m:e>
          <m:sub>
            <m:r>
              <w:rPr>
                <w:rFonts w:ascii="Cambria Math" w:hAnsi="Cambria Math" w:cs="Times New Roman"/>
                <w:sz w:val="28"/>
                <w:szCs w:val="28"/>
              </w:rPr>
              <m:t>i</m:t>
            </m:r>
          </m:sub>
          <m:sup>
            <m:r>
              <w:rPr>
                <w:rFonts w:ascii="Cambria Math" w:hAnsi="Cambria Math" w:cs="Times New Roman"/>
                <w:sz w:val="28"/>
                <w:szCs w:val="28"/>
              </w:rPr>
              <m:t>ср</m:t>
            </m:r>
          </m:sup>
        </m:sSubSup>
      </m:oMath>
      <w:r w:rsidRPr="00255F62">
        <w:rPr>
          <w:rFonts w:ascii="Times New Roman" w:hAnsi="Times New Roman" w:cs="Times New Roman"/>
          <w:sz w:val="28"/>
          <w:szCs w:val="28"/>
        </w:rPr>
        <w:t xml:space="preserve"> </w:t>
      </w:r>
      <w:r w:rsidR="00116171">
        <w:rPr>
          <w:rFonts w:ascii="Times New Roman" w:hAnsi="Times New Roman" w:cs="Times New Roman"/>
          <w:sz w:val="28"/>
          <w:szCs w:val="28"/>
        </w:rPr>
        <w:t>–</w:t>
      </w:r>
      <w:r w:rsidRPr="00255F62">
        <w:rPr>
          <w:rFonts w:ascii="Times New Roman" w:hAnsi="Times New Roman" w:cs="Times New Roman"/>
          <w:sz w:val="28"/>
          <w:szCs w:val="28"/>
        </w:rPr>
        <w:t xml:space="preserve"> среднее значение.</w:t>
      </w:r>
    </w:p>
    <w:p w:rsidR="00B608A2" w:rsidRPr="00255F62" w:rsidRDefault="00B608A2" w:rsidP="00B608A2">
      <w:pPr>
        <w:spacing w:after="0" w:line="240" w:lineRule="auto"/>
        <w:ind w:firstLine="709"/>
        <w:jc w:val="both"/>
        <w:rPr>
          <w:rFonts w:ascii="Times New Roman" w:hAnsi="Times New Roman" w:cs="Times New Roman"/>
          <w:sz w:val="28"/>
          <w:szCs w:val="28"/>
        </w:rPr>
      </w:pPr>
      <w:r w:rsidRPr="00255F62">
        <w:rPr>
          <w:rFonts w:ascii="Times New Roman" w:hAnsi="Times New Roman" w:cs="Times New Roman"/>
          <w:sz w:val="28"/>
          <w:szCs w:val="28"/>
        </w:rPr>
        <w:t>Коэффициент детерминации для модели с константой принимает значения от 0 до 1. Чем ближе значение коэффициента к 1, тем сильнее зависимость. При оценке регрессионных моделей это интерпретируется как соответствие модели данным. Для приемлемых моделей предполагается, коэффициент детерминации должен быть хотя бы не меньше 50</w:t>
      </w:r>
      <w:r w:rsidR="00116171">
        <w:rPr>
          <w:rFonts w:ascii="Times New Roman" w:hAnsi="Times New Roman" w:cs="Times New Roman"/>
          <w:sz w:val="28"/>
          <w:szCs w:val="28"/>
        </w:rPr>
        <w:t xml:space="preserve"> </w:t>
      </w:r>
      <w:r w:rsidRPr="00255F62">
        <w:rPr>
          <w:rFonts w:ascii="Times New Roman" w:hAnsi="Times New Roman" w:cs="Times New Roman"/>
          <w:sz w:val="28"/>
          <w:szCs w:val="28"/>
        </w:rPr>
        <w:t>% (в этом случае коэффициент множественной корреляции превышает по модулю 70</w:t>
      </w:r>
      <w:r w:rsidR="00116171">
        <w:rPr>
          <w:rFonts w:ascii="Times New Roman" w:hAnsi="Times New Roman" w:cs="Times New Roman"/>
          <w:sz w:val="28"/>
          <w:szCs w:val="28"/>
        </w:rPr>
        <w:t xml:space="preserve"> </w:t>
      </w:r>
      <w:r w:rsidRPr="00255F62">
        <w:rPr>
          <w:rFonts w:ascii="Times New Roman" w:hAnsi="Times New Roman" w:cs="Times New Roman"/>
          <w:sz w:val="28"/>
          <w:szCs w:val="28"/>
        </w:rPr>
        <w:t>%). Модели с коэффициентом детерминации выше 80</w:t>
      </w:r>
      <w:r w:rsidR="00116171">
        <w:rPr>
          <w:rFonts w:ascii="Times New Roman" w:hAnsi="Times New Roman" w:cs="Times New Roman"/>
          <w:sz w:val="28"/>
          <w:szCs w:val="28"/>
        </w:rPr>
        <w:t xml:space="preserve"> </w:t>
      </w:r>
      <w:r w:rsidRPr="00255F62">
        <w:rPr>
          <w:rFonts w:ascii="Times New Roman" w:hAnsi="Times New Roman" w:cs="Times New Roman"/>
          <w:sz w:val="28"/>
          <w:szCs w:val="28"/>
        </w:rPr>
        <w:t>% можно признать достаточно хорошими (коэффициент корреляции превышает 90</w:t>
      </w:r>
      <w:r w:rsidR="00116171">
        <w:rPr>
          <w:rFonts w:ascii="Times New Roman" w:hAnsi="Times New Roman" w:cs="Times New Roman"/>
          <w:sz w:val="28"/>
          <w:szCs w:val="28"/>
        </w:rPr>
        <w:t xml:space="preserve"> </w:t>
      </w:r>
      <w:r w:rsidRPr="00255F62">
        <w:rPr>
          <w:rFonts w:ascii="Times New Roman" w:hAnsi="Times New Roman" w:cs="Times New Roman"/>
          <w:sz w:val="28"/>
          <w:szCs w:val="28"/>
        </w:rPr>
        <w:t>%). Значение коэффициента детерминации 1 означает функциональную зависимость между переменными.</w:t>
      </w:r>
    </w:p>
    <w:p w:rsidR="00B608A2" w:rsidRPr="00255F62" w:rsidRDefault="00B608A2" w:rsidP="00B608A2">
      <w:pPr>
        <w:spacing w:after="0" w:line="240" w:lineRule="auto"/>
        <w:ind w:firstLine="709"/>
        <w:jc w:val="both"/>
        <w:rPr>
          <w:rFonts w:ascii="Times New Roman" w:hAnsi="Times New Roman" w:cs="Times New Roman"/>
          <w:sz w:val="28"/>
          <w:szCs w:val="28"/>
        </w:rPr>
      </w:pPr>
      <w:r w:rsidRPr="00255F62">
        <w:rPr>
          <w:rFonts w:ascii="Times New Roman" w:hAnsi="Times New Roman" w:cs="Times New Roman"/>
          <w:sz w:val="28"/>
          <w:szCs w:val="28"/>
        </w:rPr>
        <w:lastRenderedPageBreak/>
        <w:t>Высокие значения коэффициента детерминации, вообще говоря, не свидетельствуют о наличии причинно-следственной зависимости между переменными (так</w:t>
      </w:r>
      <w:r w:rsidR="00116171">
        <w:rPr>
          <w:rFonts w:ascii="Times New Roman" w:hAnsi="Times New Roman" w:cs="Times New Roman"/>
          <w:sz w:val="28"/>
          <w:szCs w:val="28"/>
        </w:rPr>
        <w:t xml:space="preserve"> </w:t>
      </w:r>
      <w:r w:rsidRPr="00255F62">
        <w:rPr>
          <w:rFonts w:ascii="Times New Roman" w:hAnsi="Times New Roman" w:cs="Times New Roman"/>
          <w:sz w:val="28"/>
          <w:szCs w:val="28"/>
        </w:rPr>
        <w:t>же как и в случае обычного, коэффициента корреляции). Например, если объясняемая переменная и факторы, на самом деле не связанные с объясняемой переменой, имеют возрастающую динамику, то коэффициент детерминации будет достаточно высок. Поэтому логическая и смысловая адекватность модели имеют первостепенную важность. Кроме того, необходимо использовать критерии для всестороннего анализа качества модели.</w:t>
      </w:r>
    </w:p>
    <w:p w:rsidR="00B608A2" w:rsidRDefault="00B608A2" w:rsidP="00B608A2">
      <w:pPr>
        <w:spacing w:after="0" w:line="240" w:lineRule="auto"/>
        <w:ind w:firstLine="709"/>
        <w:jc w:val="both"/>
        <w:rPr>
          <w:rFonts w:ascii="Times New Roman" w:hAnsi="Times New Roman" w:cs="Times New Roman"/>
          <w:i/>
          <w:sz w:val="28"/>
          <w:szCs w:val="28"/>
        </w:rPr>
      </w:pPr>
      <w:r w:rsidRPr="00374540">
        <w:rPr>
          <w:rFonts w:ascii="Times New Roman" w:hAnsi="Times New Roman" w:cs="Times New Roman"/>
          <w:b/>
          <w:i/>
          <w:sz w:val="28"/>
          <w:szCs w:val="28"/>
        </w:rPr>
        <w:t>Задание</w:t>
      </w:r>
      <w:r w:rsidRPr="00374540">
        <w:rPr>
          <w:rFonts w:ascii="Times New Roman" w:hAnsi="Times New Roman" w:cs="Times New Roman"/>
          <w:i/>
          <w:sz w:val="28"/>
          <w:szCs w:val="28"/>
        </w:rPr>
        <w:t>: найти уравнение прямой регрессии У на Х по данным таблицы оценить достоверность регрессионной зависимости, построить график.</w:t>
      </w:r>
    </w:p>
    <w:p w:rsidR="006720FE" w:rsidRPr="00374540" w:rsidRDefault="006720FE" w:rsidP="00B608A2">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Пример выполнения задания.</w:t>
      </w:r>
    </w:p>
    <w:p w:rsidR="00B608A2" w:rsidRPr="00374540" w:rsidRDefault="00B608A2" w:rsidP="00B608A2">
      <w:pPr>
        <w:spacing w:before="120" w:after="120" w:line="240" w:lineRule="auto"/>
        <w:ind w:firstLine="709"/>
        <w:jc w:val="right"/>
        <w:rPr>
          <w:rFonts w:ascii="Times New Roman" w:hAnsi="Times New Roman" w:cs="Times New Roman"/>
          <w:i/>
          <w:sz w:val="24"/>
          <w:szCs w:val="28"/>
        </w:rPr>
      </w:pPr>
      <w:r w:rsidRPr="00374540">
        <w:rPr>
          <w:rFonts w:ascii="Times New Roman" w:hAnsi="Times New Roman" w:cs="Times New Roman"/>
          <w:i/>
          <w:sz w:val="24"/>
          <w:szCs w:val="28"/>
        </w:rPr>
        <w:t>Таблица 6</w:t>
      </w:r>
    </w:p>
    <w:p w:rsidR="00B608A2" w:rsidRPr="00374540" w:rsidRDefault="00B608A2" w:rsidP="00B608A2">
      <w:pPr>
        <w:spacing w:after="240" w:line="240" w:lineRule="auto"/>
        <w:jc w:val="center"/>
        <w:rPr>
          <w:rFonts w:ascii="Times New Roman" w:hAnsi="Times New Roman" w:cs="Times New Roman"/>
          <w:b/>
          <w:sz w:val="24"/>
          <w:szCs w:val="28"/>
        </w:rPr>
      </w:pPr>
      <w:r w:rsidRPr="00374540">
        <w:rPr>
          <w:rFonts w:ascii="Times New Roman" w:hAnsi="Times New Roman" w:cs="Times New Roman"/>
          <w:b/>
          <w:sz w:val="24"/>
          <w:szCs w:val="28"/>
        </w:rPr>
        <w:t xml:space="preserve">Статистические данные зависимых переменных </w:t>
      </w:r>
      <w:r w:rsidRPr="00116171">
        <w:rPr>
          <w:rFonts w:ascii="Times New Roman" w:hAnsi="Times New Roman" w:cs="Times New Roman"/>
          <w:b/>
          <w:i/>
          <w:sz w:val="24"/>
          <w:szCs w:val="28"/>
          <w:lang w:val="en-US"/>
        </w:rPr>
        <w:t>x</w:t>
      </w:r>
      <w:r w:rsidRPr="00374540">
        <w:rPr>
          <w:rFonts w:ascii="Times New Roman" w:hAnsi="Times New Roman" w:cs="Times New Roman"/>
          <w:b/>
          <w:sz w:val="24"/>
          <w:szCs w:val="28"/>
        </w:rPr>
        <w:t>,</w:t>
      </w:r>
      <w:r w:rsidRPr="00116171">
        <w:rPr>
          <w:rFonts w:ascii="Times New Roman" w:hAnsi="Times New Roman" w:cs="Times New Roman"/>
          <w:b/>
          <w:i/>
          <w:sz w:val="24"/>
          <w:szCs w:val="28"/>
          <w:lang w:val="en-US"/>
        </w:rPr>
        <w:t>y</w:t>
      </w:r>
    </w:p>
    <w:tbl>
      <w:tblPr>
        <w:tblStyle w:val="a8"/>
        <w:tblW w:w="0" w:type="auto"/>
        <w:jc w:val="center"/>
        <w:tblLook w:val="04A0" w:firstRow="1" w:lastRow="0" w:firstColumn="1" w:lastColumn="0" w:noHBand="0" w:noVBand="1"/>
      </w:tblPr>
      <w:tblGrid>
        <w:gridCol w:w="1806"/>
        <w:gridCol w:w="1914"/>
        <w:gridCol w:w="2040"/>
      </w:tblGrid>
      <w:tr w:rsidR="00B608A2" w:rsidRPr="00891FE6" w:rsidTr="008201A9">
        <w:trPr>
          <w:jc w:val="center"/>
        </w:trPr>
        <w:tc>
          <w:tcPr>
            <w:tcW w:w="1806" w:type="dxa"/>
            <w:vAlign w:val="center"/>
          </w:tcPr>
          <w:p w:rsidR="00B608A2" w:rsidRPr="00891FE6" w:rsidRDefault="00B608A2" w:rsidP="008201A9">
            <w:pPr>
              <w:jc w:val="center"/>
              <w:rPr>
                <w:rFonts w:ascii="Times New Roman" w:hAnsi="Times New Roman" w:cs="Times New Roman"/>
                <w:sz w:val="24"/>
                <w:szCs w:val="24"/>
                <w:lang w:val="en-US"/>
              </w:rPr>
            </w:pPr>
            <w:r w:rsidRPr="00891FE6">
              <w:rPr>
                <w:rFonts w:ascii="Times New Roman" w:hAnsi="Times New Roman" w:cs="Times New Roman"/>
                <w:sz w:val="24"/>
                <w:szCs w:val="24"/>
                <w:lang w:val="en-US"/>
              </w:rPr>
              <w:t>N</w:t>
            </w:r>
          </w:p>
        </w:tc>
        <w:tc>
          <w:tcPr>
            <w:tcW w:w="1914" w:type="dxa"/>
            <w:vAlign w:val="center"/>
          </w:tcPr>
          <w:p w:rsidR="00B608A2" w:rsidRPr="00891FE6" w:rsidRDefault="00B608A2" w:rsidP="008201A9">
            <w:pPr>
              <w:jc w:val="center"/>
              <w:rPr>
                <w:rFonts w:ascii="Times New Roman" w:hAnsi="Times New Roman" w:cs="Times New Roman"/>
                <w:sz w:val="24"/>
                <w:szCs w:val="24"/>
                <w:lang w:val="en-US"/>
              </w:rPr>
            </w:pPr>
            <w:r w:rsidRPr="00891FE6">
              <w:rPr>
                <w:rFonts w:ascii="Times New Roman" w:eastAsia="Times New Roman" w:hAnsi="Times New Roman" w:cs="Times New Roman"/>
                <w:sz w:val="24"/>
                <w:szCs w:val="24"/>
                <w:lang w:eastAsia="ru-RU"/>
              </w:rPr>
              <w:t>Оловянная</w:t>
            </w:r>
          </w:p>
        </w:tc>
        <w:tc>
          <w:tcPr>
            <w:tcW w:w="2040" w:type="dxa"/>
            <w:vAlign w:val="center"/>
          </w:tcPr>
          <w:p w:rsidR="00B608A2" w:rsidRPr="00891FE6" w:rsidRDefault="00B608A2" w:rsidP="008201A9">
            <w:pPr>
              <w:jc w:val="center"/>
              <w:rPr>
                <w:rFonts w:ascii="Times New Roman" w:hAnsi="Times New Roman" w:cs="Times New Roman"/>
                <w:sz w:val="24"/>
                <w:szCs w:val="24"/>
                <w:lang w:val="en-US"/>
              </w:rPr>
            </w:pPr>
            <w:r w:rsidRPr="00891FE6">
              <w:rPr>
                <w:rFonts w:ascii="Times New Roman" w:eastAsia="Times New Roman" w:hAnsi="Times New Roman" w:cs="Times New Roman"/>
                <w:sz w:val="24"/>
                <w:szCs w:val="24"/>
                <w:lang w:eastAsia="ru-RU"/>
              </w:rPr>
              <w:t>Дешулан</w:t>
            </w:r>
          </w:p>
        </w:tc>
      </w:tr>
      <w:tr w:rsidR="00B608A2" w:rsidRPr="00891FE6" w:rsidTr="008201A9">
        <w:trPr>
          <w:jc w:val="center"/>
        </w:trPr>
        <w:tc>
          <w:tcPr>
            <w:tcW w:w="1806" w:type="dxa"/>
            <w:vAlign w:val="center"/>
          </w:tcPr>
          <w:p w:rsidR="00B608A2" w:rsidRPr="00891FE6" w:rsidRDefault="00B608A2" w:rsidP="008201A9">
            <w:pPr>
              <w:jc w:val="center"/>
              <w:rPr>
                <w:rFonts w:ascii="Times New Roman" w:hAnsi="Times New Roman" w:cs="Times New Roman"/>
                <w:sz w:val="24"/>
                <w:szCs w:val="24"/>
                <w:lang w:val="en-US"/>
              </w:rPr>
            </w:pPr>
            <w:r w:rsidRPr="00891FE6">
              <w:rPr>
                <w:rFonts w:ascii="Times New Roman" w:hAnsi="Times New Roman" w:cs="Times New Roman"/>
                <w:sz w:val="24"/>
                <w:szCs w:val="24"/>
                <w:lang w:val="en-US"/>
              </w:rPr>
              <w:t>1</w:t>
            </w:r>
          </w:p>
        </w:tc>
        <w:tc>
          <w:tcPr>
            <w:tcW w:w="1914" w:type="dxa"/>
            <w:vAlign w:val="center"/>
          </w:tcPr>
          <w:p w:rsidR="00B608A2" w:rsidRPr="00891FE6" w:rsidRDefault="00B608A2" w:rsidP="008201A9">
            <w:pPr>
              <w:jc w:val="center"/>
              <w:rPr>
                <w:rFonts w:ascii="Times New Roman" w:hAnsi="Times New Roman" w:cs="Times New Roman"/>
                <w:sz w:val="24"/>
                <w:szCs w:val="24"/>
              </w:rPr>
            </w:pPr>
            <w:r w:rsidRPr="00891FE6">
              <w:rPr>
                <w:rFonts w:ascii="Times New Roman" w:hAnsi="Times New Roman" w:cs="Times New Roman"/>
                <w:sz w:val="24"/>
                <w:szCs w:val="24"/>
              </w:rPr>
              <w:t>47,6</w:t>
            </w:r>
          </w:p>
        </w:tc>
        <w:tc>
          <w:tcPr>
            <w:tcW w:w="2040" w:type="dxa"/>
            <w:vAlign w:val="center"/>
          </w:tcPr>
          <w:p w:rsidR="00B608A2" w:rsidRPr="00891FE6" w:rsidRDefault="00B608A2" w:rsidP="008201A9">
            <w:pPr>
              <w:jc w:val="center"/>
              <w:rPr>
                <w:rFonts w:ascii="Times New Roman" w:hAnsi="Times New Roman" w:cs="Times New Roman"/>
                <w:sz w:val="24"/>
                <w:szCs w:val="24"/>
              </w:rPr>
            </w:pPr>
            <w:r w:rsidRPr="00891FE6">
              <w:rPr>
                <w:rFonts w:ascii="Times New Roman" w:hAnsi="Times New Roman" w:cs="Times New Roman"/>
                <w:sz w:val="24"/>
                <w:szCs w:val="24"/>
              </w:rPr>
              <w:t>206</w:t>
            </w:r>
          </w:p>
        </w:tc>
      </w:tr>
      <w:tr w:rsidR="00B608A2" w:rsidRPr="00891FE6" w:rsidTr="008201A9">
        <w:trPr>
          <w:jc w:val="center"/>
        </w:trPr>
        <w:tc>
          <w:tcPr>
            <w:tcW w:w="1806" w:type="dxa"/>
            <w:vAlign w:val="center"/>
          </w:tcPr>
          <w:p w:rsidR="00B608A2" w:rsidRPr="00891FE6" w:rsidRDefault="00B608A2" w:rsidP="008201A9">
            <w:pPr>
              <w:jc w:val="center"/>
              <w:rPr>
                <w:rFonts w:ascii="Times New Roman" w:hAnsi="Times New Roman" w:cs="Times New Roman"/>
                <w:sz w:val="24"/>
                <w:szCs w:val="24"/>
                <w:lang w:val="en-US"/>
              </w:rPr>
            </w:pPr>
            <w:r w:rsidRPr="00891FE6">
              <w:rPr>
                <w:rFonts w:ascii="Times New Roman" w:hAnsi="Times New Roman" w:cs="Times New Roman"/>
                <w:sz w:val="24"/>
                <w:szCs w:val="24"/>
                <w:lang w:val="en-US"/>
              </w:rPr>
              <w:t>2</w:t>
            </w:r>
          </w:p>
        </w:tc>
        <w:tc>
          <w:tcPr>
            <w:tcW w:w="1914" w:type="dxa"/>
            <w:vAlign w:val="center"/>
          </w:tcPr>
          <w:p w:rsidR="00B608A2" w:rsidRPr="00891FE6" w:rsidRDefault="00B608A2" w:rsidP="008201A9">
            <w:pPr>
              <w:jc w:val="center"/>
              <w:rPr>
                <w:rFonts w:ascii="Times New Roman" w:hAnsi="Times New Roman" w:cs="Times New Roman"/>
                <w:sz w:val="24"/>
                <w:szCs w:val="24"/>
              </w:rPr>
            </w:pPr>
            <w:r w:rsidRPr="00891FE6">
              <w:rPr>
                <w:rFonts w:ascii="Times New Roman" w:eastAsia="Times New Roman" w:hAnsi="Times New Roman" w:cs="Times New Roman"/>
                <w:sz w:val="24"/>
                <w:szCs w:val="24"/>
                <w:lang w:eastAsia="ru-RU"/>
              </w:rPr>
              <w:t>141,5</w:t>
            </w:r>
          </w:p>
        </w:tc>
        <w:tc>
          <w:tcPr>
            <w:tcW w:w="2040" w:type="dxa"/>
            <w:vAlign w:val="center"/>
          </w:tcPr>
          <w:p w:rsidR="00B608A2" w:rsidRPr="00891FE6" w:rsidRDefault="00B608A2" w:rsidP="008201A9">
            <w:pPr>
              <w:jc w:val="center"/>
              <w:rPr>
                <w:rFonts w:ascii="Times New Roman" w:hAnsi="Times New Roman" w:cs="Times New Roman"/>
                <w:sz w:val="24"/>
                <w:szCs w:val="24"/>
              </w:rPr>
            </w:pPr>
            <w:r w:rsidRPr="00891FE6">
              <w:rPr>
                <w:rFonts w:ascii="Times New Roman" w:eastAsia="Times New Roman" w:hAnsi="Times New Roman" w:cs="Times New Roman"/>
                <w:sz w:val="24"/>
                <w:szCs w:val="24"/>
                <w:lang w:eastAsia="ru-RU"/>
              </w:rPr>
              <w:t>81</w:t>
            </w:r>
          </w:p>
        </w:tc>
      </w:tr>
      <w:tr w:rsidR="00B608A2" w:rsidRPr="00891FE6" w:rsidTr="008201A9">
        <w:trPr>
          <w:jc w:val="center"/>
        </w:trPr>
        <w:tc>
          <w:tcPr>
            <w:tcW w:w="1806" w:type="dxa"/>
            <w:vAlign w:val="center"/>
          </w:tcPr>
          <w:p w:rsidR="00B608A2" w:rsidRPr="00891FE6" w:rsidRDefault="00B608A2" w:rsidP="008201A9">
            <w:pPr>
              <w:jc w:val="center"/>
              <w:rPr>
                <w:rFonts w:ascii="Times New Roman" w:hAnsi="Times New Roman" w:cs="Times New Roman"/>
                <w:sz w:val="24"/>
                <w:szCs w:val="24"/>
                <w:lang w:val="en-US"/>
              </w:rPr>
            </w:pPr>
            <w:r w:rsidRPr="00891FE6">
              <w:rPr>
                <w:rFonts w:ascii="Times New Roman" w:hAnsi="Times New Roman" w:cs="Times New Roman"/>
                <w:sz w:val="24"/>
                <w:szCs w:val="24"/>
                <w:lang w:val="en-US"/>
              </w:rPr>
              <w:t>3</w:t>
            </w:r>
          </w:p>
        </w:tc>
        <w:tc>
          <w:tcPr>
            <w:tcW w:w="1914" w:type="dxa"/>
            <w:vAlign w:val="center"/>
          </w:tcPr>
          <w:p w:rsidR="00B608A2" w:rsidRPr="00891FE6" w:rsidRDefault="00B608A2" w:rsidP="008201A9">
            <w:pPr>
              <w:jc w:val="center"/>
              <w:rPr>
                <w:rFonts w:ascii="Times New Roman" w:hAnsi="Times New Roman" w:cs="Times New Roman"/>
                <w:sz w:val="24"/>
                <w:szCs w:val="24"/>
              </w:rPr>
            </w:pPr>
            <w:r w:rsidRPr="00891FE6">
              <w:rPr>
                <w:rFonts w:ascii="Times New Roman" w:eastAsia="Times New Roman" w:hAnsi="Times New Roman" w:cs="Times New Roman"/>
                <w:sz w:val="24"/>
                <w:szCs w:val="24"/>
                <w:lang w:eastAsia="ru-RU"/>
              </w:rPr>
              <w:t>206</w:t>
            </w:r>
          </w:p>
        </w:tc>
        <w:tc>
          <w:tcPr>
            <w:tcW w:w="2040" w:type="dxa"/>
            <w:vAlign w:val="center"/>
          </w:tcPr>
          <w:p w:rsidR="00B608A2" w:rsidRPr="00891FE6" w:rsidRDefault="00B608A2" w:rsidP="008201A9">
            <w:pPr>
              <w:jc w:val="center"/>
              <w:rPr>
                <w:rFonts w:ascii="Times New Roman" w:hAnsi="Times New Roman" w:cs="Times New Roman"/>
                <w:sz w:val="24"/>
                <w:szCs w:val="24"/>
              </w:rPr>
            </w:pPr>
            <w:r w:rsidRPr="00891FE6">
              <w:rPr>
                <w:rFonts w:ascii="Times New Roman" w:eastAsia="Times New Roman" w:hAnsi="Times New Roman" w:cs="Times New Roman"/>
                <w:sz w:val="24"/>
                <w:szCs w:val="24"/>
                <w:lang w:eastAsia="ru-RU"/>
              </w:rPr>
              <w:t>47,6</w:t>
            </w:r>
          </w:p>
        </w:tc>
      </w:tr>
      <w:tr w:rsidR="00B608A2" w:rsidRPr="00891FE6" w:rsidTr="008201A9">
        <w:trPr>
          <w:jc w:val="center"/>
        </w:trPr>
        <w:tc>
          <w:tcPr>
            <w:tcW w:w="1806" w:type="dxa"/>
            <w:vAlign w:val="center"/>
          </w:tcPr>
          <w:p w:rsidR="00B608A2" w:rsidRPr="00891FE6" w:rsidRDefault="00B608A2" w:rsidP="008201A9">
            <w:pPr>
              <w:jc w:val="center"/>
              <w:rPr>
                <w:rFonts w:ascii="Times New Roman" w:hAnsi="Times New Roman" w:cs="Times New Roman"/>
                <w:sz w:val="24"/>
                <w:szCs w:val="24"/>
                <w:lang w:val="en-US"/>
              </w:rPr>
            </w:pPr>
            <w:r w:rsidRPr="00891FE6">
              <w:rPr>
                <w:rFonts w:ascii="Times New Roman" w:hAnsi="Times New Roman" w:cs="Times New Roman"/>
                <w:sz w:val="24"/>
                <w:szCs w:val="24"/>
                <w:lang w:val="en-US"/>
              </w:rPr>
              <w:t>4</w:t>
            </w:r>
          </w:p>
        </w:tc>
        <w:tc>
          <w:tcPr>
            <w:tcW w:w="1914" w:type="dxa"/>
            <w:vAlign w:val="center"/>
          </w:tcPr>
          <w:p w:rsidR="00B608A2" w:rsidRPr="00891FE6" w:rsidRDefault="00B608A2" w:rsidP="008201A9">
            <w:pPr>
              <w:jc w:val="center"/>
              <w:rPr>
                <w:rFonts w:ascii="Times New Roman" w:hAnsi="Times New Roman" w:cs="Times New Roman"/>
                <w:sz w:val="24"/>
                <w:szCs w:val="24"/>
              </w:rPr>
            </w:pPr>
            <w:r w:rsidRPr="00891FE6">
              <w:rPr>
                <w:rFonts w:ascii="Times New Roman" w:eastAsia="Times New Roman" w:hAnsi="Times New Roman" w:cs="Times New Roman"/>
                <w:sz w:val="24"/>
                <w:szCs w:val="24"/>
                <w:lang w:eastAsia="ru-RU"/>
              </w:rPr>
              <w:t>109</w:t>
            </w:r>
          </w:p>
        </w:tc>
        <w:tc>
          <w:tcPr>
            <w:tcW w:w="2040" w:type="dxa"/>
            <w:vAlign w:val="center"/>
          </w:tcPr>
          <w:p w:rsidR="00B608A2" w:rsidRPr="00891FE6" w:rsidRDefault="00B608A2" w:rsidP="008201A9">
            <w:pPr>
              <w:jc w:val="center"/>
              <w:rPr>
                <w:rFonts w:ascii="Times New Roman" w:hAnsi="Times New Roman" w:cs="Times New Roman"/>
                <w:sz w:val="24"/>
                <w:szCs w:val="24"/>
              </w:rPr>
            </w:pPr>
            <w:r w:rsidRPr="00891FE6">
              <w:rPr>
                <w:rFonts w:ascii="Times New Roman" w:eastAsia="Times New Roman" w:hAnsi="Times New Roman" w:cs="Times New Roman"/>
                <w:sz w:val="24"/>
                <w:szCs w:val="24"/>
                <w:lang w:eastAsia="ru-RU"/>
              </w:rPr>
              <w:t>32</w:t>
            </w:r>
          </w:p>
        </w:tc>
      </w:tr>
      <w:tr w:rsidR="00B608A2" w:rsidRPr="00891FE6" w:rsidTr="008201A9">
        <w:trPr>
          <w:jc w:val="center"/>
        </w:trPr>
        <w:tc>
          <w:tcPr>
            <w:tcW w:w="1806" w:type="dxa"/>
            <w:vAlign w:val="center"/>
          </w:tcPr>
          <w:p w:rsidR="00B608A2" w:rsidRPr="00891FE6" w:rsidRDefault="00B608A2" w:rsidP="008201A9">
            <w:pPr>
              <w:jc w:val="center"/>
              <w:rPr>
                <w:rFonts w:ascii="Times New Roman" w:hAnsi="Times New Roman" w:cs="Times New Roman"/>
                <w:sz w:val="24"/>
                <w:szCs w:val="24"/>
                <w:lang w:val="en-US"/>
              </w:rPr>
            </w:pPr>
            <w:r w:rsidRPr="00891FE6">
              <w:rPr>
                <w:rFonts w:ascii="Times New Roman" w:hAnsi="Times New Roman" w:cs="Times New Roman"/>
                <w:sz w:val="24"/>
                <w:szCs w:val="24"/>
                <w:lang w:val="en-US"/>
              </w:rPr>
              <w:t>5</w:t>
            </w:r>
          </w:p>
        </w:tc>
        <w:tc>
          <w:tcPr>
            <w:tcW w:w="1914" w:type="dxa"/>
            <w:vAlign w:val="center"/>
          </w:tcPr>
          <w:p w:rsidR="00B608A2" w:rsidRPr="00891FE6" w:rsidRDefault="00B608A2" w:rsidP="008201A9">
            <w:pPr>
              <w:jc w:val="center"/>
              <w:rPr>
                <w:rFonts w:ascii="Times New Roman" w:hAnsi="Times New Roman" w:cs="Times New Roman"/>
                <w:sz w:val="24"/>
                <w:szCs w:val="24"/>
              </w:rPr>
            </w:pPr>
            <w:r w:rsidRPr="00891FE6">
              <w:rPr>
                <w:rFonts w:ascii="Times New Roman" w:eastAsia="Times New Roman" w:hAnsi="Times New Roman" w:cs="Times New Roman"/>
                <w:sz w:val="24"/>
                <w:szCs w:val="24"/>
                <w:lang w:eastAsia="ru-RU"/>
              </w:rPr>
              <w:t>166</w:t>
            </w:r>
          </w:p>
        </w:tc>
        <w:tc>
          <w:tcPr>
            <w:tcW w:w="2040" w:type="dxa"/>
            <w:vAlign w:val="center"/>
          </w:tcPr>
          <w:p w:rsidR="00B608A2" w:rsidRPr="00891FE6" w:rsidRDefault="00B608A2" w:rsidP="008201A9">
            <w:pPr>
              <w:jc w:val="center"/>
              <w:rPr>
                <w:rFonts w:ascii="Times New Roman" w:hAnsi="Times New Roman" w:cs="Times New Roman"/>
                <w:sz w:val="24"/>
                <w:szCs w:val="24"/>
              </w:rPr>
            </w:pPr>
            <w:r w:rsidRPr="00891FE6">
              <w:rPr>
                <w:rFonts w:ascii="Times New Roman" w:eastAsia="Times New Roman" w:hAnsi="Times New Roman" w:cs="Times New Roman"/>
                <w:sz w:val="24"/>
                <w:szCs w:val="24"/>
                <w:lang w:eastAsia="ru-RU"/>
              </w:rPr>
              <w:t>60,2</w:t>
            </w:r>
          </w:p>
        </w:tc>
      </w:tr>
      <w:tr w:rsidR="00B608A2" w:rsidRPr="00891FE6" w:rsidTr="008201A9">
        <w:trPr>
          <w:jc w:val="center"/>
        </w:trPr>
        <w:tc>
          <w:tcPr>
            <w:tcW w:w="1806" w:type="dxa"/>
            <w:vAlign w:val="center"/>
          </w:tcPr>
          <w:p w:rsidR="00B608A2" w:rsidRPr="00891FE6" w:rsidRDefault="00B608A2" w:rsidP="008201A9">
            <w:pPr>
              <w:jc w:val="center"/>
              <w:rPr>
                <w:rFonts w:ascii="Times New Roman" w:hAnsi="Times New Roman" w:cs="Times New Roman"/>
                <w:sz w:val="24"/>
                <w:szCs w:val="24"/>
                <w:lang w:val="en-US"/>
              </w:rPr>
            </w:pPr>
            <w:r w:rsidRPr="00891FE6">
              <w:rPr>
                <w:rFonts w:ascii="Times New Roman" w:hAnsi="Times New Roman" w:cs="Times New Roman"/>
                <w:sz w:val="24"/>
                <w:szCs w:val="24"/>
                <w:lang w:val="en-US"/>
              </w:rPr>
              <w:t>6</w:t>
            </w:r>
          </w:p>
        </w:tc>
        <w:tc>
          <w:tcPr>
            <w:tcW w:w="1914" w:type="dxa"/>
            <w:vAlign w:val="center"/>
          </w:tcPr>
          <w:p w:rsidR="00B608A2" w:rsidRPr="00891FE6" w:rsidRDefault="00B608A2" w:rsidP="008201A9">
            <w:pPr>
              <w:jc w:val="center"/>
              <w:rPr>
                <w:rFonts w:ascii="Times New Roman" w:hAnsi="Times New Roman" w:cs="Times New Roman"/>
                <w:sz w:val="24"/>
                <w:szCs w:val="24"/>
              </w:rPr>
            </w:pPr>
            <w:r w:rsidRPr="00891FE6">
              <w:rPr>
                <w:rFonts w:ascii="Times New Roman" w:eastAsia="Times New Roman" w:hAnsi="Times New Roman" w:cs="Times New Roman"/>
                <w:sz w:val="24"/>
                <w:szCs w:val="24"/>
                <w:lang w:eastAsia="ru-RU"/>
              </w:rPr>
              <w:t>163</w:t>
            </w:r>
          </w:p>
        </w:tc>
        <w:tc>
          <w:tcPr>
            <w:tcW w:w="2040" w:type="dxa"/>
            <w:vAlign w:val="center"/>
          </w:tcPr>
          <w:p w:rsidR="00B608A2" w:rsidRPr="00891FE6" w:rsidRDefault="00B608A2" w:rsidP="008201A9">
            <w:pPr>
              <w:jc w:val="center"/>
              <w:rPr>
                <w:rFonts w:ascii="Times New Roman" w:hAnsi="Times New Roman" w:cs="Times New Roman"/>
                <w:sz w:val="24"/>
                <w:szCs w:val="24"/>
              </w:rPr>
            </w:pPr>
            <w:r w:rsidRPr="00891FE6">
              <w:rPr>
                <w:rFonts w:ascii="Times New Roman" w:eastAsia="Times New Roman" w:hAnsi="Times New Roman" w:cs="Times New Roman"/>
                <w:sz w:val="24"/>
                <w:szCs w:val="24"/>
                <w:lang w:eastAsia="ru-RU"/>
              </w:rPr>
              <w:t>47,4</w:t>
            </w:r>
          </w:p>
        </w:tc>
      </w:tr>
      <w:tr w:rsidR="00B608A2" w:rsidRPr="00891FE6" w:rsidTr="008201A9">
        <w:trPr>
          <w:jc w:val="center"/>
        </w:trPr>
        <w:tc>
          <w:tcPr>
            <w:tcW w:w="1806" w:type="dxa"/>
            <w:vAlign w:val="center"/>
          </w:tcPr>
          <w:p w:rsidR="00B608A2" w:rsidRPr="00891FE6" w:rsidRDefault="00B608A2" w:rsidP="008201A9">
            <w:pPr>
              <w:jc w:val="center"/>
              <w:rPr>
                <w:rFonts w:ascii="Times New Roman" w:hAnsi="Times New Roman" w:cs="Times New Roman"/>
                <w:sz w:val="24"/>
                <w:szCs w:val="24"/>
                <w:lang w:val="en-US"/>
              </w:rPr>
            </w:pPr>
            <w:r w:rsidRPr="00891FE6">
              <w:rPr>
                <w:rFonts w:ascii="Times New Roman" w:hAnsi="Times New Roman" w:cs="Times New Roman"/>
                <w:sz w:val="24"/>
                <w:szCs w:val="24"/>
                <w:lang w:val="en-US"/>
              </w:rPr>
              <w:t>7</w:t>
            </w:r>
          </w:p>
        </w:tc>
        <w:tc>
          <w:tcPr>
            <w:tcW w:w="1914" w:type="dxa"/>
            <w:vAlign w:val="center"/>
          </w:tcPr>
          <w:p w:rsidR="00B608A2" w:rsidRPr="00891FE6" w:rsidRDefault="00B608A2" w:rsidP="008201A9">
            <w:pPr>
              <w:jc w:val="center"/>
              <w:rPr>
                <w:rFonts w:ascii="Times New Roman" w:hAnsi="Times New Roman" w:cs="Times New Roman"/>
                <w:sz w:val="24"/>
                <w:szCs w:val="24"/>
              </w:rPr>
            </w:pPr>
            <w:r w:rsidRPr="00891FE6">
              <w:rPr>
                <w:rFonts w:ascii="Times New Roman" w:eastAsia="Times New Roman" w:hAnsi="Times New Roman" w:cs="Times New Roman"/>
                <w:sz w:val="24"/>
                <w:szCs w:val="24"/>
                <w:lang w:eastAsia="ru-RU"/>
              </w:rPr>
              <w:t>126</w:t>
            </w:r>
          </w:p>
        </w:tc>
        <w:tc>
          <w:tcPr>
            <w:tcW w:w="2040" w:type="dxa"/>
            <w:vAlign w:val="center"/>
          </w:tcPr>
          <w:p w:rsidR="00B608A2" w:rsidRPr="00891FE6" w:rsidRDefault="00B608A2" w:rsidP="008201A9">
            <w:pPr>
              <w:jc w:val="center"/>
              <w:rPr>
                <w:rFonts w:ascii="Times New Roman" w:hAnsi="Times New Roman" w:cs="Times New Roman"/>
                <w:sz w:val="24"/>
                <w:szCs w:val="24"/>
              </w:rPr>
            </w:pPr>
            <w:r w:rsidRPr="00891FE6">
              <w:rPr>
                <w:rFonts w:ascii="Times New Roman" w:eastAsia="Times New Roman" w:hAnsi="Times New Roman" w:cs="Times New Roman"/>
                <w:sz w:val="24"/>
                <w:szCs w:val="24"/>
                <w:lang w:eastAsia="ru-RU"/>
              </w:rPr>
              <w:t>35,5</w:t>
            </w:r>
          </w:p>
        </w:tc>
      </w:tr>
      <w:tr w:rsidR="00B608A2" w:rsidRPr="00891FE6" w:rsidTr="008201A9">
        <w:trPr>
          <w:jc w:val="center"/>
        </w:trPr>
        <w:tc>
          <w:tcPr>
            <w:tcW w:w="1806" w:type="dxa"/>
            <w:vAlign w:val="center"/>
          </w:tcPr>
          <w:p w:rsidR="00B608A2" w:rsidRPr="00891FE6" w:rsidRDefault="00B608A2" w:rsidP="008201A9">
            <w:pPr>
              <w:jc w:val="center"/>
              <w:rPr>
                <w:rFonts w:ascii="Times New Roman" w:hAnsi="Times New Roman" w:cs="Times New Roman"/>
                <w:sz w:val="24"/>
                <w:szCs w:val="24"/>
                <w:lang w:val="en-US"/>
              </w:rPr>
            </w:pPr>
            <w:r w:rsidRPr="00891FE6">
              <w:rPr>
                <w:rFonts w:ascii="Times New Roman" w:hAnsi="Times New Roman" w:cs="Times New Roman"/>
                <w:sz w:val="24"/>
                <w:szCs w:val="24"/>
                <w:lang w:val="en-US"/>
              </w:rPr>
              <w:t>8</w:t>
            </w:r>
          </w:p>
        </w:tc>
        <w:tc>
          <w:tcPr>
            <w:tcW w:w="1914" w:type="dxa"/>
            <w:vAlign w:val="center"/>
          </w:tcPr>
          <w:p w:rsidR="00B608A2" w:rsidRPr="00891FE6" w:rsidRDefault="00B608A2" w:rsidP="008201A9">
            <w:pPr>
              <w:jc w:val="center"/>
              <w:rPr>
                <w:rFonts w:ascii="Times New Roman" w:hAnsi="Times New Roman" w:cs="Times New Roman"/>
                <w:sz w:val="24"/>
                <w:szCs w:val="24"/>
              </w:rPr>
            </w:pPr>
            <w:r w:rsidRPr="00891FE6">
              <w:rPr>
                <w:rFonts w:ascii="Times New Roman" w:eastAsia="Times New Roman" w:hAnsi="Times New Roman" w:cs="Times New Roman"/>
                <w:sz w:val="24"/>
                <w:szCs w:val="24"/>
                <w:lang w:eastAsia="ru-RU"/>
              </w:rPr>
              <w:t>96</w:t>
            </w:r>
          </w:p>
        </w:tc>
        <w:tc>
          <w:tcPr>
            <w:tcW w:w="2040" w:type="dxa"/>
            <w:vAlign w:val="center"/>
          </w:tcPr>
          <w:p w:rsidR="00B608A2" w:rsidRPr="00891FE6" w:rsidRDefault="00B608A2" w:rsidP="008201A9">
            <w:pPr>
              <w:jc w:val="center"/>
              <w:rPr>
                <w:rFonts w:ascii="Times New Roman" w:hAnsi="Times New Roman" w:cs="Times New Roman"/>
                <w:sz w:val="24"/>
                <w:szCs w:val="24"/>
              </w:rPr>
            </w:pPr>
            <w:r w:rsidRPr="00891FE6">
              <w:rPr>
                <w:rFonts w:ascii="Times New Roman" w:eastAsia="Times New Roman" w:hAnsi="Times New Roman" w:cs="Times New Roman"/>
                <w:sz w:val="24"/>
                <w:szCs w:val="24"/>
                <w:lang w:eastAsia="ru-RU"/>
              </w:rPr>
              <w:t>40,2</w:t>
            </w:r>
          </w:p>
        </w:tc>
      </w:tr>
      <w:tr w:rsidR="00B608A2" w:rsidRPr="00891FE6" w:rsidTr="008201A9">
        <w:trPr>
          <w:jc w:val="center"/>
        </w:trPr>
        <w:tc>
          <w:tcPr>
            <w:tcW w:w="1806" w:type="dxa"/>
            <w:vAlign w:val="center"/>
          </w:tcPr>
          <w:p w:rsidR="00B608A2" w:rsidRPr="00891FE6" w:rsidRDefault="00B608A2" w:rsidP="008201A9">
            <w:pPr>
              <w:jc w:val="center"/>
              <w:rPr>
                <w:rFonts w:ascii="Times New Roman" w:hAnsi="Times New Roman" w:cs="Times New Roman"/>
                <w:sz w:val="24"/>
                <w:szCs w:val="24"/>
                <w:lang w:val="en-US"/>
              </w:rPr>
            </w:pPr>
            <w:r w:rsidRPr="00891FE6">
              <w:rPr>
                <w:rFonts w:ascii="Times New Roman" w:hAnsi="Times New Roman" w:cs="Times New Roman"/>
                <w:sz w:val="24"/>
                <w:szCs w:val="24"/>
                <w:lang w:val="en-US"/>
              </w:rPr>
              <w:t>9</w:t>
            </w:r>
          </w:p>
        </w:tc>
        <w:tc>
          <w:tcPr>
            <w:tcW w:w="1914" w:type="dxa"/>
            <w:vAlign w:val="center"/>
          </w:tcPr>
          <w:p w:rsidR="00B608A2" w:rsidRPr="00891FE6" w:rsidRDefault="00B608A2" w:rsidP="008201A9">
            <w:pPr>
              <w:jc w:val="center"/>
              <w:rPr>
                <w:rFonts w:ascii="Times New Roman" w:hAnsi="Times New Roman" w:cs="Times New Roman"/>
                <w:sz w:val="24"/>
                <w:szCs w:val="24"/>
              </w:rPr>
            </w:pPr>
            <w:r w:rsidRPr="00891FE6">
              <w:rPr>
                <w:rFonts w:ascii="Times New Roman" w:eastAsia="Times New Roman" w:hAnsi="Times New Roman" w:cs="Times New Roman"/>
                <w:sz w:val="24"/>
                <w:szCs w:val="24"/>
                <w:lang w:eastAsia="ru-RU"/>
              </w:rPr>
              <w:t>154</w:t>
            </w:r>
          </w:p>
        </w:tc>
        <w:tc>
          <w:tcPr>
            <w:tcW w:w="2040" w:type="dxa"/>
            <w:vAlign w:val="center"/>
          </w:tcPr>
          <w:p w:rsidR="00B608A2" w:rsidRPr="00891FE6" w:rsidRDefault="00B608A2" w:rsidP="008201A9">
            <w:pPr>
              <w:jc w:val="center"/>
              <w:rPr>
                <w:rFonts w:ascii="Times New Roman" w:hAnsi="Times New Roman" w:cs="Times New Roman"/>
                <w:sz w:val="24"/>
                <w:szCs w:val="24"/>
              </w:rPr>
            </w:pPr>
            <w:r w:rsidRPr="00891FE6">
              <w:rPr>
                <w:rFonts w:ascii="Times New Roman" w:eastAsia="Times New Roman" w:hAnsi="Times New Roman" w:cs="Times New Roman"/>
                <w:sz w:val="24"/>
                <w:szCs w:val="24"/>
                <w:lang w:eastAsia="ru-RU"/>
              </w:rPr>
              <w:t>52,2</w:t>
            </w:r>
          </w:p>
        </w:tc>
      </w:tr>
      <w:tr w:rsidR="00B608A2" w:rsidRPr="00891FE6" w:rsidTr="008201A9">
        <w:trPr>
          <w:jc w:val="center"/>
        </w:trPr>
        <w:tc>
          <w:tcPr>
            <w:tcW w:w="1806" w:type="dxa"/>
            <w:vAlign w:val="center"/>
          </w:tcPr>
          <w:p w:rsidR="00B608A2" w:rsidRPr="00891FE6" w:rsidRDefault="00B608A2" w:rsidP="008201A9">
            <w:pPr>
              <w:jc w:val="center"/>
              <w:rPr>
                <w:rFonts w:ascii="Times New Roman" w:hAnsi="Times New Roman" w:cs="Times New Roman"/>
                <w:sz w:val="24"/>
                <w:szCs w:val="24"/>
                <w:lang w:val="en-US"/>
              </w:rPr>
            </w:pPr>
            <w:r w:rsidRPr="00891FE6">
              <w:rPr>
                <w:rFonts w:ascii="Times New Roman" w:hAnsi="Times New Roman" w:cs="Times New Roman"/>
                <w:sz w:val="24"/>
                <w:szCs w:val="24"/>
                <w:lang w:val="en-US"/>
              </w:rPr>
              <w:t>10</w:t>
            </w:r>
          </w:p>
        </w:tc>
        <w:tc>
          <w:tcPr>
            <w:tcW w:w="1914" w:type="dxa"/>
            <w:vAlign w:val="center"/>
          </w:tcPr>
          <w:p w:rsidR="00B608A2" w:rsidRPr="00891FE6" w:rsidRDefault="00B608A2" w:rsidP="008201A9">
            <w:pPr>
              <w:jc w:val="center"/>
              <w:rPr>
                <w:rFonts w:ascii="Times New Roman" w:hAnsi="Times New Roman" w:cs="Times New Roman"/>
                <w:sz w:val="24"/>
                <w:szCs w:val="24"/>
              </w:rPr>
            </w:pPr>
            <w:r w:rsidRPr="00891FE6">
              <w:rPr>
                <w:rFonts w:ascii="Times New Roman" w:eastAsia="Times New Roman" w:hAnsi="Times New Roman" w:cs="Times New Roman"/>
                <w:sz w:val="24"/>
                <w:szCs w:val="24"/>
                <w:lang w:eastAsia="ru-RU"/>
              </w:rPr>
              <w:t>129</w:t>
            </w:r>
          </w:p>
        </w:tc>
        <w:tc>
          <w:tcPr>
            <w:tcW w:w="2040" w:type="dxa"/>
            <w:vAlign w:val="center"/>
          </w:tcPr>
          <w:p w:rsidR="00B608A2" w:rsidRPr="00891FE6" w:rsidRDefault="00B608A2" w:rsidP="008201A9">
            <w:pPr>
              <w:jc w:val="center"/>
              <w:rPr>
                <w:rFonts w:ascii="Times New Roman" w:hAnsi="Times New Roman" w:cs="Times New Roman"/>
                <w:sz w:val="24"/>
                <w:szCs w:val="24"/>
              </w:rPr>
            </w:pPr>
            <w:r w:rsidRPr="00891FE6">
              <w:rPr>
                <w:rFonts w:ascii="Times New Roman" w:eastAsia="Times New Roman" w:hAnsi="Times New Roman" w:cs="Times New Roman"/>
                <w:sz w:val="24"/>
                <w:szCs w:val="24"/>
                <w:lang w:eastAsia="ru-RU"/>
              </w:rPr>
              <w:t>144</w:t>
            </w:r>
          </w:p>
        </w:tc>
      </w:tr>
      <w:tr w:rsidR="00B608A2" w:rsidRPr="00891FE6" w:rsidTr="008201A9">
        <w:trPr>
          <w:jc w:val="center"/>
        </w:trPr>
        <w:tc>
          <w:tcPr>
            <w:tcW w:w="1806" w:type="dxa"/>
            <w:vAlign w:val="center"/>
          </w:tcPr>
          <w:p w:rsidR="00B608A2" w:rsidRPr="00891FE6" w:rsidRDefault="00B608A2" w:rsidP="008201A9">
            <w:pPr>
              <w:jc w:val="center"/>
              <w:rPr>
                <w:rFonts w:ascii="Times New Roman" w:hAnsi="Times New Roman" w:cs="Times New Roman"/>
                <w:sz w:val="24"/>
                <w:szCs w:val="24"/>
              </w:rPr>
            </w:pPr>
            <w:r w:rsidRPr="00891FE6">
              <w:rPr>
                <w:rFonts w:ascii="Times New Roman" w:hAnsi="Times New Roman" w:cs="Times New Roman"/>
                <w:sz w:val="24"/>
                <w:szCs w:val="24"/>
              </w:rPr>
              <w:t>Сумма</w:t>
            </w:r>
          </w:p>
        </w:tc>
        <w:tc>
          <w:tcPr>
            <w:tcW w:w="1914" w:type="dxa"/>
            <w:vAlign w:val="center"/>
          </w:tcPr>
          <w:p w:rsidR="00B608A2" w:rsidRPr="00891FE6" w:rsidRDefault="00B608A2" w:rsidP="008201A9">
            <w:pPr>
              <w:jc w:val="center"/>
              <w:rPr>
                <w:rFonts w:ascii="Times New Roman" w:hAnsi="Times New Roman" w:cs="Times New Roman"/>
                <w:sz w:val="24"/>
                <w:szCs w:val="24"/>
              </w:rPr>
            </w:pPr>
            <w:r w:rsidRPr="00891FE6">
              <w:rPr>
                <w:rFonts w:ascii="Times New Roman" w:eastAsia="Times New Roman" w:hAnsi="Times New Roman" w:cs="Times New Roman"/>
                <w:sz w:val="24"/>
                <w:szCs w:val="24"/>
                <w:lang w:eastAsia="ru-RU"/>
              </w:rPr>
              <w:t>127</w:t>
            </w:r>
          </w:p>
        </w:tc>
        <w:tc>
          <w:tcPr>
            <w:tcW w:w="2040" w:type="dxa"/>
            <w:vAlign w:val="center"/>
          </w:tcPr>
          <w:p w:rsidR="00B608A2" w:rsidRPr="00891FE6" w:rsidRDefault="00B608A2" w:rsidP="008201A9">
            <w:pPr>
              <w:jc w:val="center"/>
              <w:rPr>
                <w:rFonts w:ascii="Times New Roman" w:hAnsi="Times New Roman" w:cs="Times New Roman"/>
                <w:sz w:val="24"/>
                <w:szCs w:val="24"/>
              </w:rPr>
            </w:pPr>
            <w:r w:rsidRPr="00891FE6">
              <w:rPr>
                <w:rFonts w:ascii="Times New Roman" w:eastAsia="Times New Roman" w:hAnsi="Times New Roman" w:cs="Times New Roman"/>
                <w:sz w:val="24"/>
                <w:szCs w:val="24"/>
                <w:lang w:eastAsia="ru-RU"/>
              </w:rPr>
              <w:t>126</w:t>
            </w:r>
          </w:p>
        </w:tc>
      </w:tr>
    </w:tbl>
    <w:p w:rsidR="00116171" w:rsidRDefault="00116171" w:rsidP="00116171">
      <w:pPr>
        <w:spacing w:after="0" w:line="240" w:lineRule="auto"/>
        <w:rPr>
          <w:rFonts w:ascii="Times New Roman" w:hAnsi="Times New Roman" w:cs="Times New Roman"/>
          <w:sz w:val="28"/>
          <w:szCs w:val="28"/>
        </w:rPr>
      </w:pPr>
    </w:p>
    <w:p w:rsidR="00B608A2" w:rsidRDefault="00B608A2" w:rsidP="00116171">
      <w:pPr>
        <w:tabs>
          <w:tab w:val="left" w:pos="3450"/>
        </w:tabs>
        <w:spacing w:after="0" w:line="240" w:lineRule="auto"/>
        <w:ind w:firstLine="709"/>
        <w:rPr>
          <w:rFonts w:ascii="Times New Roman" w:hAnsi="Times New Roman" w:cs="Times New Roman"/>
          <w:sz w:val="28"/>
          <w:szCs w:val="28"/>
        </w:rPr>
      </w:pPr>
      <w:r w:rsidRPr="00255F62">
        <w:rPr>
          <w:rFonts w:ascii="Times New Roman" w:hAnsi="Times New Roman" w:cs="Times New Roman"/>
          <w:sz w:val="28"/>
          <w:szCs w:val="28"/>
        </w:rPr>
        <w:t xml:space="preserve">Для нахождения </w:t>
      </w:r>
      <w:r w:rsidRPr="00116171">
        <w:rPr>
          <w:rFonts w:ascii="Times New Roman" w:hAnsi="Times New Roman" w:cs="Times New Roman"/>
          <w:i/>
          <w:sz w:val="28"/>
          <w:szCs w:val="28"/>
          <w:lang w:val="en-US"/>
        </w:rPr>
        <w:t>a</w:t>
      </w:r>
      <w:r w:rsidRPr="00255F62">
        <w:rPr>
          <w:rFonts w:ascii="Times New Roman" w:hAnsi="Times New Roman" w:cs="Times New Roman"/>
          <w:sz w:val="28"/>
          <w:szCs w:val="28"/>
        </w:rPr>
        <w:t xml:space="preserve"> и </w:t>
      </w:r>
      <w:r w:rsidRPr="00116171">
        <w:rPr>
          <w:rFonts w:ascii="Times New Roman" w:hAnsi="Times New Roman" w:cs="Times New Roman"/>
          <w:i/>
          <w:sz w:val="28"/>
          <w:szCs w:val="28"/>
          <w:lang w:val="en-US"/>
        </w:rPr>
        <w:t>b</w:t>
      </w:r>
      <w:r w:rsidRPr="00255F62">
        <w:rPr>
          <w:rFonts w:ascii="Times New Roman" w:hAnsi="Times New Roman" w:cs="Times New Roman"/>
          <w:sz w:val="28"/>
          <w:szCs w:val="28"/>
        </w:rPr>
        <w:t xml:space="preserve"> используют метод </w:t>
      </w:r>
      <w:r>
        <w:rPr>
          <w:rFonts w:ascii="Times New Roman" w:hAnsi="Times New Roman" w:cs="Times New Roman"/>
          <w:sz w:val="28"/>
          <w:szCs w:val="28"/>
        </w:rPr>
        <w:t>наименьших квадратов (формула (2</w:t>
      </w:r>
      <w:r w:rsidRPr="00255F62">
        <w:rPr>
          <w:rFonts w:ascii="Times New Roman" w:hAnsi="Times New Roman" w:cs="Times New Roman"/>
          <w:sz w:val="28"/>
          <w:szCs w:val="28"/>
        </w:rPr>
        <w:t>2)</w:t>
      </w:r>
      <w:r w:rsidR="00116171">
        <w:rPr>
          <w:rFonts w:ascii="Times New Roman" w:hAnsi="Times New Roman" w:cs="Times New Roman"/>
          <w:sz w:val="28"/>
          <w:szCs w:val="28"/>
        </w:rPr>
        <w:t xml:space="preserve"> и формула (23)</w:t>
      </w:r>
      <w:r w:rsidRPr="00255F62">
        <w:rPr>
          <w:rFonts w:ascii="Times New Roman" w:hAnsi="Times New Roman" w:cs="Times New Roman"/>
          <w:sz w:val="28"/>
          <w:szCs w:val="28"/>
        </w:rPr>
        <w:t>):</w:t>
      </w:r>
    </w:p>
    <w:p w:rsidR="00116171" w:rsidRPr="00116171" w:rsidRDefault="00116171" w:rsidP="00116171">
      <w:pPr>
        <w:tabs>
          <w:tab w:val="left" w:pos="3450"/>
        </w:tabs>
        <w:spacing w:after="0" w:line="240" w:lineRule="auto"/>
        <w:ind w:firstLine="709"/>
        <w:rPr>
          <w:rFonts w:ascii="Times New Roman" w:hAnsi="Times New Roman" w:cs="Times New Roman"/>
          <w:sz w:val="20"/>
          <w:szCs w:val="20"/>
        </w:rPr>
      </w:pPr>
    </w:p>
    <w:p w:rsidR="00B608A2" w:rsidRPr="00116171" w:rsidRDefault="00B608A2" w:rsidP="00B608A2">
      <w:pPr>
        <w:spacing w:after="0" w:line="360" w:lineRule="auto"/>
        <w:ind w:firstLine="709"/>
        <w:jc w:val="both"/>
        <w:rPr>
          <w:rFonts w:ascii="Times New Roman" w:eastAsiaTheme="minorEastAsia" w:hAnsi="Times New Roman" w:cs="Times New Roman"/>
          <w:sz w:val="24"/>
          <w:szCs w:val="24"/>
        </w:rPr>
      </w:pPr>
      <m:oMathPara>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lang w:val="en-US"/>
                    </w:rPr>
                    <m:t>a*110+b*10=118</m:t>
                  </m:r>
                  <m:r>
                    <w:rPr>
                      <w:rFonts w:ascii="Cambria Math" w:hAnsi="Cambria Math" w:cs="Times New Roman"/>
                      <w:sz w:val="24"/>
                      <w:szCs w:val="24"/>
                    </w:rPr>
                    <m:t>,033;</m:t>
                  </m:r>
                </m:e>
                <m:e>
                  <m:r>
                    <w:rPr>
                      <w:rFonts w:ascii="Cambria Math" w:hAnsi="Cambria Math" w:cs="Times New Roman"/>
                      <w:sz w:val="24"/>
                      <w:szCs w:val="24"/>
                      <w:lang w:val="en-US"/>
                    </w:rPr>
                    <m:t>a*1540+b*110=1359,398</m:t>
                  </m:r>
                  <m:r>
                    <w:rPr>
                      <w:rFonts w:ascii="Cambria Math" w:hAnsi="Cambria Math" w:cs="Times New Roman"/>
                      <w:sz w:val="24"/>
                      <w:szCs w:val="24"/>
                    </w:rPr>
                    <m:t>;</m:t>
                  </m:r>
                </m:e>
              </m:eqArr>
            </m:e>
          </m:d>
        </m:oMath>
      </m:oMathPara>
    </w:p>
    <w:p w:rsidR="00116171" w:rsidRPr="00116171" w:rsidRDefault="00116171" w:rsidP="00B608A2">
      <w:pPr>
        <w:spacing w:after="0" w:line="360" w:lineRule="auto"/>
        <w:ind w:firstLine="709"/>
        <w:jc w:val="both"/>
        <w:rPr>
          <w:rFonts w:ascii="Times New Roman" w:hAnsi="Times New Roman" w:cs="Times New Roman"/>
          <w:sz w:val="20"/>
          <w:szCs w:val="20"/>
        </w:rPr>
      </w:pPr>
    </w:p>
    <w:p w:rsidR="00B608A2" w:rsidRPr="00116171" w:rsidRDefault="00B608A2" w:rsidP="00B608A2">
      <w:pPr>
        <w:spacing w:after="0" w:line="240" w:lineRule="auto"/>
        <w:ind w:firstLine="709"/>
        <w:jc w:val="both"/>
        <w:rPr>
          <w:rFonts w:ascii="Times New Roman" w:eastAsiaTheme="minorEastAsia" w:hAnsi="Times New Roman" w:cs="Times New Roman"/>
        </w:rPr>
      </w:pPr>
      <m:oMathPara>
        <m:oMath>
          <m:d>
            <m:dPr>
              <m:begChr m:val="{"/>
              <m:endChr m:val=""/>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lang w:val="en-US"/>
                    </w:rPr>
                    <m:t>a=</m:t>
                  </m:r>
                  <m:f>
                    <m:fPr>
                      <m:ctrlPr>
                        <w:rPr>
                          <w:rFonts w:ascii="Cambria Math" w:hAnsi="Cambria Math" w:cs="Times New Roman"/>
                          <w:i/>
                          <w:lang w:val="en-US"/>
                        </w:rPr>
                      </m:ctrlPr>
                    </m:fPr>
                    <m:num>
                      <m:r>
                        <w:rPr>
                          <w:rFonts w:ascii="Cambria Math" w:hAnsi="Cambria Math" w:cs="Times New Roman"/>
                          <w:lang w:val="en-US"/>
                        </w:rPr>
                        <m:t>118,033-10b</m:t>
                      </m:r>
                    </m:num>
                    <m:den>
                      <m:r>
                        <w:rPr>
                          <w:rFonts w:ascii="Cambria Math" w:hAnsi="Cambria Math" w:cs="Times New Roman"/>
                          <w:lang w:val="en-US"/>
                        </w:rPr>
                        <m:t>110</m:t>
                      </m:r>
                    </m:den>
                  </m:f>
                </m:e>
                <m:e>
                  <m:r>
                    <w:rPr>
                      <w:rFonts w:ascii="Cambria Math" w:hAnsi="Cambria Math" w:cs="Times New Roman"/>
                    </w:rPr>
                    <m:t>1540</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118,033-10b</m:t>
                          </m:r>
                        </m:num>
                        <m:den>
                          <m:r>
                            <w:rPr>
                              <w:rFonts w:ascii="Cambria Math" w:hAnsi="Cambria Math" w:cs="Times New Roman"/>
                            </w:rPr>
                            <m:t>110</m:t>
                          </m:r>
                        </m:den>
                      </m:f>
                    </m:e>
                  </m:d>
                  <m:r>
                    <w:rPr>
                      <w:rFonts w:ascii="Cambria Math" w:hAnsi="Cambria Math" w:cs="Times New Roman"/>
                    </w:rPr>
                    <m:t>+110b=1359,398;</m:t>
                  </m:r>
                </m:e>
              </m:eqArr>
            </m:e>
          </m:d>
        </m:oMath>
      </m:oMathPara>
    </w:p>
    <w:p w:rsidR="00116171" w:rsidRPr="00116171" w:rsidRDefault="00116171" w:rsidP="00B608A2">
      <w:pPr>
        <w:spacing w:after="0" w:line="240" w:lineRule="auto"/>
        <w:ind w:firstLine="709"/>
        <w:jc w:val="both"/>
        <w:rPr>
          <w:rFonts w:ascii="Times New Roman" w:eastAsiaTheme="minorEastAsia" w:hAnsi="Times New Roman" w:cs="Times New Roman"/>
          <w:sz w:val="20"/>
          <w:szCs w:val="20"/>
        </w:rPr>
      </w:pPr>
    </w:p>
    <w:tbl>
      <w:tblPr>
        <w:tblStyle w:val="a8"/>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gridCol w:w="708"/>
      </w:tblGrid>
      <w:tr w:rsidR="00B608A2" w:rsidRPr="00891FE6" w:rsidTr="008201A9">
        <w:tc>
          <w:tcPr>
            <w:tcW w:w="8931" w:type="dxa"/>
            <w:vAlign w:val="center"/>
          </w:tcPr>
          <w:p w:rsidR="00B608A2" w:rsidRPr="00116171" w:rsidRDefault="00B608A2" w:rsidP="008201A9">
            <w:pPr>
              <w:spacing w:before="120" w:after="120"/>
              <w:jc w:val="center"/>
              <w:rPr>
                <w:rFonts w:ascii="Times New Roman" w:eastAsia="Times New Roman" w:hAnsi="Times New Roman" w:cs="Times New Roman"/>
                <w:sz w:val="24"/>
                <w:szCs w:val="24"/>
              </w:rPr>
            </w:pPr>
            <m:oMathPara>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lang w:val="en-US"/>
                          </w:rPr>
                          <m:t>a=1,073-0</m:t>
                        </m:r>
                        <m:r>
                          <w:rPr>
                            <w:rFonts w:ascii="Cambria Math" w:hAnsi="Cambria Math" w:cs="Times New Roman"/>
                            <w:sz w:val="24"/>
                            <w:szCs w:val="24"/>
                          </w:rPr>
                          <m:t>,091</m:t>
                        </m:r>
                        <m:r>
                          <w:rPr>
                            <w:rFonts w:ascii="Cambria Math" w:hAnsi="Cambria Math" w:cs="Times New Roman"/>
                            <w:sz w:val="24"/>
                            <w:szCs w:val="24"/>
                            <w:lang w:val="en-US"/>
                          </w:rPr>
                          <m:t>b</m:t>
                        </m:r>
                        <m:r>
                          <w:rPr>
                            <w:rFonts w:ascii="Cambria Math" w:hAnsi="Cambria Math" w:cs="Times New Roman"/>
                            <w:sz w:val="24"/>
                            <w:szCs w:val="24"/>
                          </w:rPr>
                          <m:t>;</m:t>
                        </m:r>
                      </m:e>
                      <m:e>
                        <m:r>
                          <w:rPr>
                            <w:rFonts w:ascii="Cambria Math" w:hAnsi="Cambria Math" w:cs="Times New Roman"/>
                            <w:sz w:val="24"/>
                            <w:szCs w:val="24"/>
                          </w:rPr>
                          <m:t>1654,462-140</m:t>
                        </m:r>
                        <m:r>
                          <w:rPr>
                            <w:rFonts w:ascii="Cambria Math" w:hAnsi="Cambria Math" w:cs="Times New Roman"/>
                            <w:sz w:val="24"/>
                            <w:szCs w:val="24"/>
                            <w:lang w:val="en-US"/>
                          </w:rPr>
                          <m:t>b+110b=1359,398</m:t>
                        </m:r>
                        <m:r>
                          <w:rPr>
                            <w:rFonts w:ascii="Cambria Math" w:hAnsi="Cambria Math" w:cs="Times New Roman"/>
                            <w:sz w:val="24"/>
                            <w:szCs w:val="24"/>
                          </w:rPr>
                          <m:t>;</m:t>
                        </m:r>
                      </m:e>
                    </m:eqArr>
                  </m:e>
                </m:d>
              </m:oMath>
            </m:oMathPara>
          </w:p>
          <w:p w:rsidR="00116171" w:rsidRPr="00116171" w:rsidRDefault="00116171" w:rsidP="008201A9">
            <w:pPr>
              <w:spacing w:before="120" w:after="120"/>
              <w:jc w:val="center"/>
              <w:rPr>
                <w:rFonts w:ascii="Times New Roman" w:eastAsia="Times New Roman" w:hAnsi="Times New Roman" w:cs="Times New Roman"/>
                <w:sz w:val="20"/>
                <w:szCs w:val="20"/>
              </w:rPr>
            </w:pPr>
          </w:p>
        </w:tc>
        <w:tc>
          <w:tcPr>
            <w:tcW w:w="708" w:type="dxa"/>
            <w:vAlign w:val="center"/>
          </w:tcPr>
          <w:p w:rsidR="00B608A2" w:rsidRPr="00891FE6" w:rsidRDefault="00B608A2" w:rsidP="008201A9">
            <w:pPr>
              <w:pStyle w:val="a7"/>
              <w:spacing w:before="120" w:after="120"/>
              <w:ind w:left="0"/>
              <w:jc w:val="right"/>
              <w:rPr>
                <w:rFonts w:ascii="Times New Roman" w:hAnsi="Times New Roman" w:cs="Times New Roman"/>
                <w:sz w:val="24"/>
                <w:szCs w:val="24"/>
              </w:rPr>
            </w:pPr>
            <w:r w:rsidRPr="00891FE6">
              <w:rPr>
                <w:rFonts w:ascii="Times New Roman" w:hAnsi="Times New Roman" w:cs="Times New Roman"/>
                <w:sz w:val="24"/>
                <w:szCs w:val="24"/>
              </w:rPr>
              <w:t>(25)</w:t>
            </w:r>
          </w:p>
        </w:tc>
      </w:tr>
    </w:tbl>
    <w:p w:rsidR="00B608A2" w:rsidRPr="00116171" w:rsidRDefault="00B608A2" w:rsidP="00B608A2">
      <w:pPr>
        <w:spacing w:after="0" w:line="360" w:lineRule="auto"/>
        <w:ind w:firstLine="709"/>
        <w:jc w:val="both"/>
        <w:rPr>
          <w:rFonts w:ascii="Times New Roman" w:eastAsia="Times New Roman" w:hAnsi="Times New Roman" w:cs="Times New Roman"/>
          <w:sz w:val="24"/>
          <w:szCs w:val="24"/>
        </w:rPr>
      </w:pPr>
      <m:oMathPara>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lang w:val="en-US"/>
                    </w:rPr>
                    <m:t>a=1,073-0,091b</m:t>
                  </m:r>
                  <m:r>
                    <w:rPr>
                      <w:rFonts w:ascii="Cambria Math" w:hAnsi="Cambria Math" w:cs="Times New Roman"/>
                      <w:sz w:val="24"/>
                      <w:szCs w:val="24"/>
                    </w:rPr>
                    <m:t>;</m:t>
                  </m:r>
                </m:e>
                <m:e>
                  <m:r>
                    <w:rPr>
                      <w:rFonts w:ascii="Cambria Math" w:hAnsi="Cambria Math" w:cs="Times New Roman"/>
                      <w:sz w:val="24"/>
                      <w:szCs w:val="24"/>
                      <w:lang w:val="en-US"/>
                    </w:rPr>
                    <m:t>-30b=-293,064</m:t>
                  </m:r>
                  <m:r>
                    <w:rPr>
                      <w:rFonts w:ascii="Cambria Math" w:hAnsi="Cambria Math" w:cs="Times New Roman"/>
                      <w:sz w:val="24"/>
                      <w:szCs w:val="24"/>
                    </w:rPr>
                    <m:t>;</m:t>
                  </m:r>
                </m:e>
              </m:eqArr>
            </m:e>
          </m:d>
        </m:oMath>
      </m:oMathPara>
    </w:p>
    <w:p w:rsidR="00116171" w:rsidRPr="00116171" w:rsidRDefault="00116171" w:rsidP="00B608A2">
      <w:pPr>
        <w:spacing w:after="0" w:line="360" w:lineRule="auto"/>
        <w:ind w:firstLine="709"/>
        <w:jc w:val="both"/>
        <w:rPr>
          <w:rFonts w:ascii="Times New Roman" w:eastAsia="Times New Roman" w:hAnsi="Times New Roman" w:cs="Times New Roman"/>
          <w:sz w:val="20"/>
          <w:szCs w:val="20"/>
        </w:rPr>
      </w:pPr>
    </w:p>
    <w:p w:rsidR="00B608A2" w:rsidRPr="00116171" w:rsidRDefault="00B608A2" w:rsidP="00B608A2">
      <w:pPr>
        <w:spacing w:after="0" w:line="360" w:lineRule="auto"/>
        <w:ind w:firstLine="709"/>
        <w:jc w:val="both"/>
        <w:rPr>
          <w:rFonts w:ascii="Times New Roman" w:eastAsia="Times New Roman" w:hAnsi="Times New Roman" w:cs="Times New Roman"/>
          <w:sz w:val="24"/>
          <w:szCs w:val="24"/>
        </w:rPr>
      </w:pPr>
      <m:oMathPara>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lang w:val="en-US"/>
                    </w:rPr>
                    <m:t>a=1,073-0,091b</m:t>
                  </m:r>
                  <m:r>
                    <w:rPr>
                      <w:rFonts w:ascii="Cambria Math" w:hAnsi="Cambria Math" w:cs="Times New Roman"/>
                      <w:sz w:val="24"/>
                      <w:szCs w:val="24"/>
                    </w:rPr>
                    <m:t>;</m:t>
                  </m:r>
                </m:e>
                <m:e>
                  <m:r>
                    <w:rPr>
                      <w:rFonts w:ascii="Cambria Math" w:hAnsi="Cambria Math" w:cs="Times New Roman"/>
                      <w:sz w:val="24"/>
                      <w:szCs w:val="24"/>
                    </w:rPr>
                    <m:t>b=</m:t>
                  </m:r>
                  <m:f>
                    <m:fPr>
                      <m:ctrlPr>
                        <w:rPr>
                          <w:rFonts w:ascii="Cambria Math" w:hAnsi="Cambria Math" w:cs="Times New Roman"/>
                          <w:i/>
                          <w:sz w:val="24"/>
                          <w:szCs w:val="24"/>
                        </w:rPr>
                      </m:ctrlPr>
                    </m:fPr>
                    <m:num>
                      <m:r>
                        <w:rPr>
                          <w:rFonts w:ascii="Cambria Math" w:hAnsi="Cambria Math" w:cs="Times New Roman"/>
                          <w:sz w:val="24"/>
                          <w:szCs w:val="24"/>
                        </w:rPr>
                        <m:t>-293,064</m:t>
                      </m:r>
                    </m:num>
                    <m:den>
                      <m:r>
                        <w:rPr>
                          <w:rFonts w:ascii="Cambria Math" w:hAnsi="Cambria Math" w:cs="Times New Roman"/>
                          <w:sz w:val="24"/>
                          <w:szCs w:val="24"/>
                        </w:rPr>
                        <m:t>-30</m:t>
                      </m:r>
                    </m:den>
                  </m:f>
                  <m:r>
                    <w:rPr>
                      <w:rFonts w:ascii="Cambria Math" w:hAnsi="Cambria Math" w:cs="Times New Roman"/>
                      <w:sz w:val="24"/>
                      <w:szCs w:val="24"/>
                    </w:rPr>
                    <m:t>=9,79;</m:t>
                  </m:r>
                </m:e>
              </m:eqArr>
            </m:e>
          </m:d>
        </m:oMath>
      </m:oMathPara>
    </w:p>
    <w:p w:rsidR="00116171" w:rsidRPr="00116171" w:rsidRDefault="00116171" w:rsidP="00B608A2">
      <w:pPr>
        <w:spacing w:after="0" w:line="360" w:lineRule="auto"/>
        <w:ind w:firstLine="709"/>
        <w:jc w:val="both"/>
        <w:rPr>
          <w:rFonts w:ascii="Times New Roman" w:eastAsia="Times New Roman" w:hAnsi="Times New Roman" w:cs="Times New Roman"/>
          <w:sz w:val="20"/>
          <w:szCs w:val="20"/>
        </w:rPr>
      </w:pPr>
    </w:p>
    <w:p w:rsidR="00B608A2" w:rsidRPr="00891FE6" w:rsidRDefault="00B608A2" w:rsidP="00B608A2">
      <w:pPr>
        <w:spacing w:after="0" w:line="360" w:lineRule="auto"/>
        <w:ind w:firstLine="709"/>
        <w:jc w:val="both"/>
        <w:rPr>
          <w:rFonts w:ascii="Times New Roman" w:eastAsia="Times New Roman" w:hAnsi="Times New Roman" w:cs="Times New Roman"/>
          <w:sz w:val="24"/>
          <w:szCs w:val="24"/>
        </w:rPr>
      </w:pPr>
      <m:oMathPara>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lang w:val="en-US"/>
                    </w:rPr>
                    <m:t>a=0,18</m:t>
                  </m:r>
                  <m:r>
                    <w:rPr>
                      <w:rFonts w:ascii="Cambria Math" w:hAnsi="Cambria Math" w:cs="Times New Roman"/>
                      <w:sz w:val="24"/>
                      <w:szCs w:val="24"/>
                    </w:rPr>
                    <m:t>;</m:t>
                  </m:r>
                </m:e>
                <m:e>
                  <m:r>
                    <w:rPr>
                      <w:rFonts w:ascii="Cambria Math" w:hAnsi="Cambria Math" w:cs="Times New Roman"/>
                      <w:sz w:val="24"/>
                      <w:szCs w:val="24"/>
                      <w:lang w:val="en-US"/>
                    </w:rPr>
                    <m:t>b=9</m:t>
                  </m:r>
                  <m:r>
                    <w:rPr>
                      <w:rFonts w:ascii="Cambria Math" w:hAnsi="Cambria Math" w:cs="Times New Roman"/>
                      <w:sz w:val="24"/>
                      <w:szCs w:val="24"/>
                    </w:rPr>
                    <m:t>,79;</m:t>
                  </m:r>
                </m:e>
              </m:eqArr>
            </m:e>
          </m:d>
        </m:oMath>
      </m:oMathPara>
    </w:p>
    <w:p w:rsidR="00B608A2" w:rsidRDefault="00B608A2" w:rsidP="00B608A2">
      <w:pPr>
        <w:spacing w:after="0" w:line="240" w:lineRule="auto"/>
        <w:ind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Исходя из </w:t>
      </w:r>
      <w:r w:rsidRPr="005B4841">
        <w:rPr>
          <w:rFonts w:ascii="Times New Roman" w:eastAsiaTheme="minorEastAsia" w:hAnsi="Times New Roman" w:cs="Times New Roman"/>
          <w:sz w:val="28"/>
          <w:szCs w:val="28"/>
        </w:rPr>
        <w:t xml:space="preserve">уравнения (25), зная </w:t>
      </w:r>
      <w:r w:rsidRPr="00116171">
        <w:rPr>
          <w:rFonts w:ascii="Times New Roman" w:eastAsiaTheme="minorEastAsia" w:hAnsi="Times New Roman" w:cs="Times New Roman"/>
          <w:i/>
          <w:sz w:val="28"/>
          <w:szCs w:val="28"/>
          <w:lang w:val="en-US"/>
        </w:rPr>
        <w:t>a</w:t>
      </w:r>
      <w:r w:rsidRPr="005B4841">
        <w:rPr>
          <w:rFonts w:ascii="Times New Roman" w:eastAsiaTheme="minorEastAsia" w:hAnsi="Times New Roman" w:cs="Times New Roman"/>
          <w:sz w:val="28"/>
          <w:szCs w:val="28"/>
        </w:rPr>
        <w:t xml:space="preserve"> и </w:t>
      </w:r>
      <w:r w:rsidRPr="00116171">
        <w:rPr>
          <w:rFonts w:ascii="Times New Roman" w:eastAsiaTheme="minorEastAsia" w:hAnsi="Times New Roman" w:cs="Times New Roman"/>
          <w:i/>
          <w:sz w:val="28"/>
          <w:szCs w:val="28"/>
          <w:lang w:val="en-US"/>
        </w:rPr>
        <w:t>b</w:t>
      </w:r>
      <w:r w:rsidRPr="005B4841">
        <w:rPr>
          <w:rFonts w:ascii="Times New Roman" w:eastAsiaTheme="minorEastAsia" w:hAnsi="Times New Roman" w:cs="Times New Roman"/>
          <w:sz w:val="28"/>
          <w:szCs w:val="28"/>
        </w:rPr>
        <w:t xml:space="preserve"> можем составить линейное уравнение типа </w:t>
      </w:r>
      <w:r w:rsidRPr="00116171">
        <w:rPr>
          <w:rFonts w:ascii="Times New Roman" w:eastAsiaTheme="minorEastAsia" w:hAnsi="Times New Roman" w:cs="Times New Roman"/>
          <w:i/>
          <w:sz w:val="28"/>
          <w:szCs w:val="28"/>
          <w:lang w:val="en-US"/>
        </w:rPr>
        <w:t>y</w:t>
      </w:r>
      <w:r w:rsidRPr="00116171">
        <w:rPr>
          <w:rFonts w:ascii="Times New Roman" w:eastAsiaTheme="minorEastAsia" w:hAnsi="Times New Roman" w:cs="Times New Roman"/>
          <w:i/>
          <w:sz w:val="28"/>
          <w:szCs w:val="28"/>
        </w:rPr>
        <w:t xml:space="preserve"> </w:t>
      </w:r>
      <w:r w:rsidRPr="005B4841">
        <w:rPr>
          <w:rFonts w:ascii="Times New Roman" w:eastAsiaTheme="minorEastAsia" w:hAnsi="Times New Roman" w:cs="Times New Roman"/>
          <w:sz w:val="28"/>
          <w:szCs w:val="28"/>
        </w:rPr>
        <w:t xml:space="preserve">= </w:t>
      </w:r>
      <w:r w:rsidRPr="00116171">
        <w:rPr>
          <w:rFonts w:ascii="Times New Roman" w:eastAsiaTheme="minorEastAsia" w:hAnsi="Times New Roman" w:cs="Times New Roman"/>
          <w:i/>
          <w:sz w:val="28"/>
          <w:szCs w:val="28"/>
          <w:lang w:val="en-US"/>
        </w:rPr>
        <w:t>ax</w:t>
      </w:r>
      <w:r w:rsidRPr="005B4841">
        <w:rPr>
          <w:rFonts w:ascii="Times New Roman" w:eastAsiaTheme="minorEastAsia" w:hAnsi="Times New Roman" w:cs="Times New Roman"/>
          <w:sz w:val="28"/>
          <w:szCs w:val="28"/>
        </w:rPr>
        <w:t xml:space="preserve"> + </w:t>
      </w:r>
      <w:r w:rsidRPr="00116171">
        <w:rPr>
          <w:rFonts w:ascii="Times New Roman" w:eastAsiaTheme="minorEastAsia" w:hAnsi="Times New Roman" w:cs="Times New Roman"/>
          <w:i/>
          <w:sz w:val="28"/>
          <w:szCs w:val="28"/>
          <w:lang w:val="en-US"/>
        </w:rPr>
        <w:t>b</w:t>
      </w:r>
      <w:r w:rsidRPr="005B4841">
        <w:rPr>
          <w:rFonts w:ascii="Times New Roman" w:eastAsiaTheme="minorEastAsia" w:hAnsi="Times New Roman" w:cs="Times New Roman"/>
          <w:sz w:val="28"/>
          <w:szCs w:val="28"/>
        </w:rPr>
        <w:t xml:space="preserve">, которое потребуется для нахождения </w:t>
      </w:r>
      <m:oMath>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lang w:val="en-US"/>
              </w:rPr>
              <m:t>y</m:t>
            </m:r>
          </m:e>
          <m:sub>
            <m:r>
              <w:rPr>
                <w:rFonts w:ascii="Cambria Math" w:eastAsiaTheme="minorEastAsia" w:hAnsi="Cambria Math" w:cs="Times New Roman"/>
                <w:sz w:val="28"/>
                <w:szCs w:val="28"/>
                <w:lang w:val="en-US"/>
              </w:rPr>
              <m:t>i</m:t>
            </m:r>
          </m:sub>
          <m:sup>
            <m:r>
              <w:rPr>
                <w:rFonts w:ascii="Cambria Math" w:eastAsiaTheme="minorEastAsia" w:hAnsi="Cambria Math" w:cs="Times New Roman"/>
                <w:sz w:val="28"/>
                <w:szCs w:val="28"/>
              </w:rPr>
              <m:t>теор</m:t>
            </m:r>
          </m:sup>
        </m:sSubSup>
      </m:oMath>
      <w:r w:rsidRPr="005B4841">
        <w:rPr>
          <w:rFonts w:ascii="Times New Roman" w:eastAsiaTheme="minorEastAsia" w:hAnsi="Times New Roman" w:cs="Times New Roman"/>
          <w:sz w:val="28"/>
          <w:szCs w:val="28"/>
        </w:rPr>
        <w:t>:</w:t>
      </w:r>
    </w:p>
    <w:tbl>
      <w:tblPr>
        <w:tblStyle w:val="a8"/>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gridCol w:w="708"/>
      </w:tblGrid>
      <w:tr w:rsidR="00B608A2" w:rsidTr="008201A9">
        <w:tc>
          <w:tcPr>
            <w:tcW w:w="8931" w:type="dxa"/>
            <w:vAlign w:val="center"/>
          </w:tcPr>
          <w:p w:rsidR="00B608A2" w:rsidRPr="00374540" w:rsidRDefault="00B608A2" w:rsidP="008201A9">
            <w:pPr>
              <w:spacing w:before="120" w:after="120"/>
              <w:jc w:val="center"/>
              <w:rPr>
                <w:rFonts w:ascii="Times New Roman" w:eastAsia="Times New Roman" w:hAnsi="Times New Roman" w:cs="Times New Roman"/>
                <w:sz w:val="32"/>
                <w:szCs w:val="32"/>
              </w:rPr>
            </w:pPr>
            <m:oMath>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lang w:val="en-US"/>
                    </w:rPr>
                    <m:t>y</m:t>
                  </m:r>
                </m:e>
                <m:sub>
                  <m:r>
                    <w:rPr>
                      <w:rFonts w:ascii="Cambria Math" w:eastAsiaTheme="minorEastAsia" w:hAnsi="Cambria Math" w:cs="Times New Roman"/>
                      <w:sz w:val="28"/>
                      <w:szCs w:val="28"/>
                      <w:lang w:val="en-US"/>
                    </w:rPr>
                    <m:t>i</m:t>
                  </m:r>
                </m:sub>
                <m:sup>
                  <m:r>
                    <w:rPr>
                      <w:rFonts w:ascii="Cambria Math" w:eastAsiaTheme="minorEastAsia" w:hAnsi="Cambria Math" w:cs="Times New Roman"/>
                      <w:sz w:val="28"/>
                      <w:szCs w:val="28"/>
                    </w:rPr>
                    <m:t>теор</m:t>
                  </m:r>
                </m:sup>
              </m:sSubSup>
            </m:oMath>
            <w:r w:rsidRPr="005B4841">
              <w:rPr>
                <w:rFonts w:ascii="Times New Roman" w:eastAsiaTheme="minorEastAsia" w:hAnsi="Times New Roman" w:cs="Times New Roman"/>
                <w:sz w:val="28"/>
                <w:szCs w:val="28"/>
              </w:rPr>
              <w:t>= - 0,1216</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en-US"/>
                    </w:rPr>
                    <m:t>x</m:t>
                  </m:r>
                </m:e>
                <m:sub>
                  <m:r>
                    <w:rPr>
                      <w:rFonts w:ascii="Cambria Math" w:eastAsiaTheme="minorEastAsia" w:hAnsi="Cambria Math" w:cs="Times New Roman"/>
                      <w:sz w:val="28"/>
                      <w:szCs w:val="28"/>
                    </w:rPr>
                    <m:t>i</m:t>
                  </m:r>
                </m:sub>
              </m:sSub>
            </m:oMath>
            <w:r w:rsidRPr="005B4841">
              <w:rPr>
                <w:rFonts w:ascii="Times New Roman" w:eastAsiaTheme="minorEastAsia" w:hAnsi="Times New Roman" w:cs="Times New Roman"/>
                <w:sz w:val="28"/>
                <w:szCs w:val="28"/>
              </w:rPr>
              <w:t>+ 147,5</w:t>
            </w:r>
          </w:p>
        </w:tc>
        <w:tc>
          <w:tcPr>
            <w:tcW w:w="708" w:type="dxa"/>
            <w:vAlign w:val="center"/>
          </w:tcPr>
          <w:p w:rsidR="00B608A2" w:rsidRDefault="00B608A2" w:rsidP="008201A9">
            <w:pPr>
              <w:pStyle w:val="a7"/>
              <w:spacing w:before="120" w:after="120"/>
              <w:ind w:left="0"/>
              <w:jc w:val="right"/>
              <w:rPr>
                <w:rFonts w:ascii="Times New Roman" w:hAnsi="Times New Roman" w:cs="Times New Roman"/>
                <w:sz w:val="28"/>
                <w:szCs w:val="28"/>
              </w:rPr>
            </w:pPr>
            <w:r>
              <w:rPr>
                <w:rFonts w:ascii="Times New Roman" w:hAnsi="Times New Roman" w:cs="Times New Roman"/>
                <w:sz w:val="28"/>
                <w:szCs w:val="28"/>
              </w:rPr>
              <w:t>(26)</w:t>
            </w:r>
          </w:p>
        </w:tc>
      </w:tr>
    </w:tbl>
    <w:p w:rsidR="00B608A2" w:rsidRPr="00255F62" w:rsidRDefault="00B608A2" w:rsidP="00B608A2">
      <w:pPr>
        <w:spacing w:after="0" w:line="240" w:lineRule="auto"/>
        <w:ind w:firstLine="709"/>
        <w:jc w:val="both"/>
        <w:rPr>
          <w:rFonts w:ascii="Times New Roman" w:eastAsiaTheme="minorEastAsia" w:hAnsi="Times New Roman" w:cs="Times New Roman"/>
          <w:sz w:val="28"/>
          <w:szCs w:val="28"/>
        </w:rPr>
      </w:pPr>
      <w:r w:rsidRPr="005B4841">
        <w:rPr>
          <w:rFonts w:ascii="Times New Roman" w:eastAsiaTheme="minorEastAsia" w:hAnsi="Times New Roman" w:cs="Times New Roman"/>
          <w:sz w:val="28"/>
          <w:szCs w:val="28"/>
        </w:rPr>
        <w:t>С помощью формул (24) и (25) оценим достоверность регрессионной зависимости. Результаты вычислений представ</w:t>
      </w:r>
      <w:r>
        <w:rPr>
          <w:rFonts w:ascii="Times New Roman" w:eastAsiaTheme="minorEastAsia" w:hAnsi="Times New Roman" w:cs="Times New Roman"/>
          <w:sz w:val="28"/>
          <w:szCs w:val="28"/>
        </w:rPr>
        <w:t>им в виде таблицы (табл.7</w:t>
      </w:r>
      <w:r w:rsidRPr="00255F62">
        <w:rPr>
          <w:rFonts w:ascii="Times New Roman" w:eastAsiaTheme="minorEastAsia" w:hAnsi="Times New Roman" w:cs="Times New Roman"/>
          <w:sz w:val="28"/>
          <w:szCs w:val="28"/>
        </w:rPr>
        <w:t>)</w:t>
      </w:r>
    </w:p>
    <w:p w:rsidR="00B608A2" w:rsidRPr="00846FD3" w:rsidRDefault="00B608A2" w:rsidP="00B608A2">
      <w:pPr>
        <w:spacing w:before="120" w:after="120" w:line="240" w:lineRule="auto"/>
        <w:jc w:val="right"/>
        <w:rPr>
          <w:rFonts w:ascii="Times New Roman" w:eastAsiaTheme="minorEastAsia" w:hAnsi="Times New Roman" w:cs="Times New Roman"/>
          <w:i/>
          <w:sz w:val="24"/>
          <w:szCs w:val="28"/>
        </w:rPr>
      </w:pPr>
      <w:r w:rsidRPr="00846FD3">
        <w:rPr>
          <w:rFonts w:ascii="Times New Roman" w:eastAsiaTheme="minorEastAsia" w:hAnsi="Times New Roman" w:cs="Times New Roman"/>
          <w:i/>
          <w:sz w:val="24"/>
          <w:szCs w:val="28"/>
        </w:rPr>
        <w:t>Таблица 7</w:t>
      </w:r>
    </w:p>
    <w:p w:rsidR="00B608A2" w:rsidRPr="00846FD3" w:rsidRDefault="00B608A2" w:rsidP="00B608A2">
      <w:pPr>
        <w:spacing w:after="240" w:line="240" w:lineRule="auto"/>
        <w:jc w:val="center"/>
        <w:rPr>
          <w:rFonts w:ascii="Times New Roman" w:eastAsiaTheme="minorEastAsia" w:hAnsi="Times New Roman" w:cs="Times New Roman"/>
          <w:b/>
          <w:sz w:val="24"/>
          <w:szCs w:val="28"/>
        </w:rPr>
      </w:pPr>
      <w:r w:rsidRPr="00846FD3">
        <w:rPr>
          <w:rFonts w:ascii="Times New Roman" w:eastAsiaTheme="minorEastAsia" w:hAnsi="Times New Roman" w:cs="Times New Roman"/>
          <w:b/>
          <w:sz w:val="24"/>
          <w:szCs w:val="28"/>
        </w:rPr>
        <w:t>Расчет достоверности регрессивной зависимости</w:t>
      </w:r>
    </w:p>
    <w:tbl>
      <w:tblPr>
        <w:tblStyle w:val="a8"/>
        <w:tblW w:w="5103" w:type="pct"/>
        <w:jc w:val="center"/>
        <w:tblLayout w:type="fixed"/>
        <w:tblLook w:val="04A0" w:firstRow="1" w:lastRow="0" w:firstColumn="1" w:lastColumn="0" w:noHBand="0" w:noVBand="1"/>
      </w:tblPr>
      <w:tblGrid>
        <w:gridCol w:w="990"/>
        <w:gridCol w:w="824"/>
        <w:gridCol w:w="754"/>
        <w:gridCol w:w="1043"/>
        <w:gridCol w:w="937"/>
        <w:gridCol w:w="853"/>
        <w:gridCol w:w="1013"/>
        <w:gridCol w:w="1228"/>
        <w:gridCol w:w="853"/>
        <w:gridCol w:w="1043"/>
      </w:tblGrid>
      <w:tr w:rsidR="00B608A2" w:rsidRPr="000742BA" w:rsidTr="008201A9">
        <w:trPr>
          <w:jc w:val="center"/>
        </w:trPr>
        <w:tc>
          <w:tcPr>
            <w:tcW w:w="519" w:type="pct"/>
            <w:vAlign w:val="center"/>
          </w:tcPr>
          <w:p w:rsidR="00B608A2" w:rsidRPr="000742BA" w:rsidRDefault="00B608A2" w:rsidP="008201A9">
            <w:pPr>
              <w:jc w:val="center"/>
              <w:rPr>
                <w:rFonts w:ascii="Times New Roman" w:eastAsiaTheme="minorEastAsia" w:hAnsi="Times New Roman" w:cs="Times New Roman"/>
                <w:sz w:val="24"/>
                <w:szCs w:val="24"/>
                <w:lang w:val="en-US"/>
              </w:rPr>
            </w:pPr>
            <w:r w:rsidRPr="000742BA">
              <w:rPr>
                <w:rFonts w:ascii="Times New Roman" w:eastAsiaTheme="minorEastAsia" w:hAnsi="Times New Roman" w:cs="Times New Roman"/>
                <w:sz w:val="24"/>
                <w:szCs w:val="24"/>
                <w:lang w:val="en-US"/>
              </w:rPr>
              <w:t>N</w:t>
            </w:r>
          </w:p>
        </w:tc>
        <w:tc>
          <w:tcPr>
            <w:tcW w:w="432" w:type="pct"/>
            <w:vAlign w:val="center"/>
          </w:tcPr>
          <w:p w:rsidR="00B608A2" w:rsidRPr="000742BA" w:rsidRDefault="00B608A2" w:rsidP="008201A9">
            <w:pPr>
              <w:jc w:val="center"/>
              <w:rPr>
                <w:rFonts w:ascii="Times New Roman" w:eastAsiaTheme="minorEastAsia" w:hAnsi="Times New Roman" w:cs="Times New Roman"/>
                <w:sz w:val="24"/>
                <w:szCs w:val="24"/>
                <w:vertAlign w:val="subscript"/>
                <w:lang w:val="en-US"/>
              </w:rPr>
            </w:pPr>
            <w:r w:rsidRPr="000742BA">
              <w:rPr>
                <w:rFonts w:ascii="Times New Roman" w:eastAsiaTheme="minorEastAsia" w:hAnsi="Times New Roman" w:cs="Times New Roman"/>
                <w:sz w:val="24"/>
                <w:szCs w:val="24"/>
                <w:lang w:val="en-US"/>
              </w:rPr>
              <w:t>x</w:t>
            </w:r>
            <w:r w:rsidRPr="000742BA">
              <w:rPr>
                <w:rFonts w:ascii="Times New Roman" w:eastAsiaTheme="minorEastAsia" w:hAnsi="Times New Roman" w:cs="Times New Roman"/>
                <w:sz w:val="24"/>
                <w:szCs w:val="24"/>
                <w:vertAlign w:val="subscript"/>
                <w:lang w:val="en-US"/>
              </w:rPr>
              <w:t>i</w:t>
            </w:r>
          </w:p>
        </w:tc>
        <w:tc>
          <w:tcPr>
            <w:tcW w:w="395" w:type="pct"/>
            <w:vAlign w:val="center"/>
          </w:tcPr>
          <w:p w:rsidR="00B608A2" w:rsidRPr="000742BA" w:rsidRDefault="00B608A2" w:rsidP="008201A9">
            <w:pPr>
              <w:jc w:val="center"/>
              <w:rPr>
                <w:rFonts w:ascii="Times New Roman" w:eastAsiaTheme="minorEastAsia" w:hAnsi="Times New Roman" w:cs="Times New Roman"/>
                <w:sz w:val="24"/>
                <w:szCs w:val="24"/>
                <w:vertAlign w:val="subscript"/>
                <w:lang w:val="en-US"/>
              </w:rPr>
            </w:pPr>
            <w:r w:rsidRPr="000742BA">
              <w:rPr>
                <w:rFonts w:ascii="Times New Roman" w:eastAsiaTheme="minorEastAsia" w:hAnsi="Times New Roman" w:cs="Times New Roman"/>
                <w:sz w:val="24"/>
                <w:szCs w:val="24"/>
                <w:lang w:val="en-US"/>
              </w:rPr>
              <w:t>y</w:t>
            </w:r>
            <w:r w:rsidRPr="000742BA">
              <w:rPr>
                <w:rFonts w:ascii="Times New Roman" w:eastAsiaTheme="minorEastAsia" w:hAnsi="Times New Roman" w:cs="Times New Roman"/>
                <w:sz w:val="24"/>
                <w:szCs w:val="24"/>
                <w:vertAlign w:val="subscript"/>
                <w:lang w:val="en-US"/>
              </w:rPr>
              <w:t>i</w:t>
            </w:r>
          </w:p>
        </w:tc>
        <w:tc>
          <w:tcPr>
            <w:tcW w:w="547" w:type="pct"/>
            <w:vAlign w:val="center"/>
          </w:tcPr>
          <w:p w:rsidR="00B608A2" w:rsidRPr="000742BA" w:rsidRDefault="00B608A2" w:rsidP="008201A9">
            <w:pPr>
              <w:jc w:val="center"/>
              <w:rPr>
                <w:rFonts w:ascii="Times New Roman" w:eastAsiaTheme="minorEastAsia" w:hAnsi="Times New Roman" w:cs="Times New Roman"/>
                <w:sz w:val="24"/>
                <w:szCs w:val="24"/>
                <w:vertAlign w:val="superscript"/>
                <w:lang w:val="en-US"/>
              </w:rPr>
            </w:pPr>
            <w:r w:rsidRPr="000742BA">
              <w:rPr>
                <w:rFonts w:ascii="Times New Roman" w:eastAsiaTheme="minorEastAsia" w:hAnsi="Times New Roman" w:cs="Times New Roman"/>
                <w:sz w:val="24"/>
                <w:szCs w:val="24"/>
                <w:lang w:val="en-US"/>
              </w:rPr>
              <w:t>x</w:t>
            </w:r>
            <w:r w:rsidRPr="000742BA">
              <w:rPr>
                <w:rFonts w:ascii="Times New Roman" w:eastAsiaTheme="minorEastAsia" w:hAnsi="Times New Roman" w:cs="Times New Roman"/>
                <w:sz w:val="24"/>
                <w:szCs w:val="24"/>
                <w:vertAlign w:val="subscript"/>
                <w:lang w:val="en-US"/>
              </w:rPr>
              <w:t>i</w:t>
            </w:r>
            <w:r w:rsidRPr="000742BA">
              <w:rPr>
                <w:rFonts w:ascii="Times New Roman" w:eastAsiaTheme="minorEastAsia" w:hAnsi="Times New Roman" w:cs="Times New Roman"/>
                <w:sz w:val="24"/>
                <w:szCs w:val="24"/>
                <w:vertAlign w:val="superscript"/>
                <w:lang w:val="en-US"/>
              </w:rPr>
              <w:t>2</w:t>
            </w:r>
          </w:p>
        </w:tc>
        <w:tc>
          <w:tcPr>
            <w:tcW w:w="491" w:type="pct"/>
            <w:vAlign w:val="center"/>
          </w:tcPr>
          <w:p w:rsidR="00B608A2" w:rsidRPr="000742BA" w:rsidRDefault="00B608A2" w:rsidP="008201A9">
            <w:pPr>
              <w:jc w:val="center"/>
              <w:rPr>
                <w:rFonts w:ascii="Times New Roman" w:eastAsiaTheme="minorEastAsia" w:hAnsi="Times New Roman" w:cs="Times New Roman"/>
                <w:sz w:val="24"/>
                <w:szCs w:val="24"/>
                <w:vertAlign w:val="subscript"/>
                <w:lang w:val="en-US"/>
              </w:rPr>
            </w:pPr>
            <w:r w:rsidRPr="000742BA">
              <w:rPr>
                <w:rFonts w:ascii="Times New Roman" w:eastAsiaTheme="minorEastAsia" w:hAnsi="Times New Roman" w:cs="Times New Roman"/>
                <w:sz w:val="24"/>
                <w:szCs w:val="24"/>
                <w:lang w:val="en-US"/>
              </w:rPr>
              <w:t>x</w:t>
            </w:r>
            <w:r w:rsidRPr="000742BA">
              <w:rPr>
                <w:rFonts w:ascii="Times New Roman" w:eastAsiaTheme="minorEastAsia" w:hAnsi="Times New Roman" w:cs="Times New Roman"/>
                <w:sz w:val="24"/>
                <w:szCs w:val="24"/>
                <w:vertAlign w:val="subscript"/>
                <w:lang w:val="en-US"/>
              </w:rPr>
              <w:t>i*</w:t>
            </w:r>
            <w:r w:rsidRPr="000742BA">
              <w:rPr>
                <w:rFonts w:ascii="Times New Roman" w:eastAsiaTheme="minorEastAsia" w:hAnsi="Times New Roman" w:cs="Times New Roman"/>
                <w:sz w:val="24"/>
                <w:szCs w:val="24"/>
                <w:lang w:val="en-US"/>
              </w:rPr>
              <w:t>y</w:t>
            </w:r>
            <w:r w:rsidRPr="000742BA">
              <w:rPr>
                <w:rFonts w:ascii="Times New Roman" w:eastAsiaTheme="minorEastAsia" w:hAnsi="Times New Roman" w:cs="Times New Roman"/>
                <w:sz w:val="24"/>
                <w:szCs w:val="24"/>
                <w:vertAlign w:val="subscript"/>
                <w:lang w:val="en-US"/>
              </w:rPr>
              <w:t>i</w:t>
            </w:r>
          </w:p>
        </w:tc>
        <w:tc>
          <w:tcPr>
            <w:tcW w:w="447" w:type="pct"/>
            <w:vAlign w:val="center"/>
          </w:tcPr>
          <w:p w:rsidR="00B608A2" w:rsidRPr="000742BA" w:rsidRDefault="00B608A2" w:rsidP="008201A9">
            <w:pPr>
              <w:jc w:val="center"/>
              <w:rPr>
                <w:rFonts w:ascii="Times New Roman" w:hAnsi="Times New Roman" w:cs="Times New Roman"/>
                <w:sz w:val="24"/>
                <w:szCs w:val="24"/>
                <w:vertAlign w:val="superscript"/>
              </w:rPr>
            </w:pPr>
            <w:r w:rsidRPr="000742BA">
              <w:rPr>
                <w:rFonts w:ascii="Times New Roman" w:hAnsi="Times New Roman" w:cs="Times New Roman"/>
                <w:sz w:val="24"/>
                <w:szCs w:val="24"/>
                <w:lang w:val="en-US"/>
              </w:rPr>
              <w:t>y</w:t>
            </w:r>
            <w:r w:rsidRPr="000742BA">
              <w:rPr>
                <w:rFonts w:ascii="Times New Roman" w:hAnsi="Times New Roman" w:cs="Times New Roman"/>
                <w:sz w:val="24"/>
                <w:szCs w:val="24"/>
                <w:vertAlign w:val="subscript"/>
                <w:lang w:val="en-US"/>
              </w:rPr>
              <w:t>i</w:t>
            </w:r>
            <w:r w:rsidRPr="000742BA">
              <w:rPr>
                <w:rFonts w:ascii="Times New Roman" w:hAnsi="Times New Roman" w:cs="Times New Roman"/>
                <w:sz w:val="24"/>
                <w:szCs w:val="24"/>
                <w:vertAlign w:val="superscript"/>
              </w:rPr>
              <w:t>теор</w:t>
            </w:r>
          </w:p>
        </w:tc>
        <w:tc>
          <w:tcPr>
            <w:tcW w:w="531" w:type="pct"/>
            <w:vAlign w:val="center"/>
          </w:tcPr>
          <w:p w:rsidR="00B608A2" w:rsidRPr="000742BA" w:rsidRDefault="00B608A2" w:rsidP="008201A9">
            <w:pPr>
              <w:jc w:val="center"/>
              <w:rPr>
                <w:rFonts w:ascii="Times New Roman" w:hAnsi="Times New Roman" w:cs="Times New Roman"/>
                <w:sz w:val="24"/>
                <w:szCs w:val="24"/>
                <w:lang w:val="en-US"/>
              </w:rPr>
            </w:pPr>
            <w:r w:rsidRPr="000742BA">
              <w:rPr>
                <w:rFonts w:ascii="Times New Roman" w:eastAsiaTheme="minorEastAsia" w:hAnsi="Times New Roman" w:cs="Times New Roman"/>
                <w:sz w:val="24"/>
                <w:szCs w:val="24"/>
                <w:lang w:val="en-US"/>
              </w:rPr>
              <w:t>(y</w:t>
            </w:r>
            <w:r w:rsidRPr="000742BA">
              <w:rPr>
                <w:rFonts w:ascii="Times New Roman" w:eastAsiaTheme="minorEastAsia" w:hAnsi="Times New Roman" w:cs="Times New Roman"/>
                <w:sz w:val="24"/>
                <w:szCs w:val="24"/>
                <w:vertAlign w:val="subscript"/>
                <w:lang w:val="en-US"/>
              </w:rPr>
              <w:t>i</w:t>
            </w:r>
            <w:r w:rsidRPr="000742BA">
              <w:rPr>
                <w:rFonts w:ascii="Times New Roman" w:eastAsiaTheme="minorEastAsia" w:hAnsi="Times New Roman" w:cs="Times New Roman"/>
                <w:sz w:val="24"/>
                <w:szCs w:val="24"/>
                <w:vertAlign w:val="superscript"/>
              </w:rPr>
              <w:t>теор</w:t>
            </w:r>
            <w:r w:rsidRPr="000742BA">
              <w:rPr>
                <w:rFonts w:ascii="Times New Roman" w:eastAsiaTheme="minorEastAsia" w:hAnsi="Times New Roman" w:cs="Times New Roman"/>
                <w:sz w:val="24"/>
                <w:szCs w:val="24"/>
                <w:lang w:val="en-US"/>
              </w:rPr>
              <w:t>-y)</w:t>
            </w:r>
          </w:p>
        </w:tc>
        <w:tc>
          <w:tcPr>
            <w:tcW w:w="644" w:type="pct"/>
            <w:vAlign w:val="center"/>
          </w:tcPr>
          <w:p w:rsidR="00B608A2" w:rsidRPr="000742BA" w:rsidRDefault="00B608A2" w:rsidP="008201A9">
            <w:pPr>
              <w:jc w:val="center"/>
              <w:rPr>
                <w:rFonts w:ascii="Times New Roman" w:hAnsi="Times New Roman" w:cs="Times New Roman"/>
                <w:sz w:val="24"/>
                <w:szCs w:val="24"/>
                <w:vertAlign w:val="superscript"/>
              </w:rPr>
            </w:pPr>
            <w:r w:rsidRPr="000742BA">
              <w:rPr>
                <w:rFonts w:ascii="Times New Roman" w:eastAsiaTheme="minorEastAsia" w:hAnsi="Times New Roman" w:cs="Times New Roman"/>
                <w:sz w:val="24"/>
                <w:szCs w:val="24"/>
                <w:lang w:val="en-US"/>
              </w:rPr>
              <w:t>(y</w:t>
            </w:r>
            <w:r w:rsidRPr="000742BA">
              <w:rPr>
                <w:rFonts w:ascii="Times New Roman" w:eastAsiaTheme="minorEastAsia" w:hAnsi="Times New Roman" w:cs="Times New Roman"/>
                <w:sz w:val="24"/>
                <w:szCs w:val="24"/>
                <w:vertAlign w:val="subscript"/>
                <w:lang w:val="en-US"/>
              </w:rPr>
              <w:t>i</w:t>
            </w:r>
            <w:r w:rsidRPr="000742BA">
              <w:rPr>
                <w:rFonts w:ascii="Times New Roman" w:eastAsiaTheme="minorEastAsia" w:hAnsi="Times New Roman" w:cs="Times New Roman"/>
                <w:sz w:val="24"/>
                <w:szCs w:val="24"/>
                <w:vertAlign w:val="superscript"/>
              </w:rPr>
              <w:t>теор</w:t>
            </w:r>
            <w:r w:rsidRPr="000742BA">
              <w:rPr>
                <w:rFonts w:ascii="Times New Roman" w:eastAsiaTheme="minorEastAsia" w:hAnsi="Times New Roman" w:cs="Times New Roman"/>
                <w:sz w:val="24"/>
                <w:szCs w:val="24"/>
                <w:lang w:val="en-US"/>
              </w:rPr>
              <w:t>-y)</w:t>
            </w:r>
            <w:r w:rsidRPr="000742BA">
              <w:rPr>
                <w:rFonts w:ascii="Times New Roman" w:eastAsiaTheme="minorEastAsia" w:hAnsi="Times New Roman" w:cs="Times New Roman"/>
                <w:sz w:val="24"/>
                <w:szCs w:val="24"/>
                <w:vertAlign w:val="superscript"/>
              </w:rPr>
              <w:t>2</w:t>
            </w:r>
          </w:p>
        </w:tc>
        <w:tc>
          <w:tcPr>
            <w:tcW w:w="447" w:type="pct"/>
            <w:vAlign w:val="center"/>
          </w:tcPr>
          <w:p w:rsidR="00B608A2" w:rsidRPr="000742BA" w:rsidRDefault="00B608A2" w:rsidP="008201A9">
            <w:pPr>
              <w:jc w:val="center"/>
              <w:rPr>
                <w:rFonts w:ascii="Times New Roman" w:eastAsiaTheme="minorEastAsia" w:hAnsi="Times New Roman" w:cs="Times New Roman"/>
                <w:sz w:val="24"/>
                <w:szCs w:val="24"/>
                <w:lang w:val="en-US"/>
              </w:rPr>
            </w:pPr>
            <w:r w:rsidRPr="000742BA">
              <w:rPr>
                <w:rFonts w:ascii="Times New Roman" w:eastAsiaTheme="minorEastAsia" w:hAnsi="Times New Roman" w:cs="Times New Roman"/>
                <w:sz w:val="24"/>
                <w:szCs w:val="24"/>
                <w:lang w:val="en-US"/>
              </w:rPr>
              <w:t>(y</w:t>
            </w:r>
            <w:r w:rsidRPr="000742BA">
              <w:rPr>
                <w:rFonts w:ascii="Times New Roman" w:eastAsiaTheme="minorEastAsia" w:hAnsi="Times New Roman" w:cs="Times New Roman"/>
                <w:sz w:val="24"/>
                <w:szCs w:val="24"/>
                <w:vertAlign w:val="subscript"/>
                <w:lang w:val="en-US"/>
              </w:rPr>
              <w:t>i</w:t>
            </w:r>
            <w:r w:rsidRPr="000742BA">
              <w:rPr>
                <w:rFonts w:ascii="Times New Roman" w:eastAsiaTheme="minorEastAsia" w:hAnsi="Times New Roman" w:cs="Times New Roman"/>
                <w:sz w:val="24"/>
                <w:szCs w:val="24"/>
                <w:lang w:val="en-US"/>
              </w:rPr>
              <w:t>-y</w:t>
            </w:r>
            <w:r w:rsidRPr="000742BA">
              <w:rPr>
                <w:rFonts w:ascii="Times New Roman" w:eastAsiaTheme="minorEastAsia" w:hAnsi="Times New Roman" w:cs="Times New Roman"/>
                <w:sz w:val="24"/>
                <w:szCs w:val="24"/>
                <w:vertAlign w:val="subscript"/>
              </w:rPr>
              <w:t>ср</w:t>
            </w:r>
            <w:r w:rsidRPr="000742BA">
              <w:rPr>
                <w:rFonts w:ascii="Times New Roman" w:eastAsiaTheme="minorEastAsia" w:hAnsi="Times New Roman" w:cs="Times New Roman"/>
                <w:sz w:val="24"/>
                <w:szCs w:val="24"/>
                <w:lang w:val="en-US"/>
              </w:rPr>
              <w:t>)</w:t>
            </w:r>
          </w:p>
        </w:tc>
        <w:tc>
          <w:tcPr>
            <w:tcW w:w="547" w:type="pct"/>
            <w:vAlign w:val="center"/>
          </w:tcPr>
          <w:p w:rsidR="00B608A2" w:rsidRPr="000742BA" w:rsidRDefault="00B608A2" w:rsidP="008201A9">
            <w:pPr>
              <w:jc w:val="center"/>
              <w:rPr>
                <w:rFonts w:ascii="Times New Roman" w:eastAsiaTheme="minorEastAsia" w:hAnsi="Times New Roman" w:cs="Times New Roman"/>
                <w:sz w:val="24"/>
                <w:szCs w:val="24"/>
                <w:vertAlign w:val="superscript"/>
              </w:rPr>
            </w:pPr>
            <w:r w:rsidRPr="000742BA">
              <w:rPr>
                <w:rFonts w:ascii="Times New Roman" w:eastAsiaTheme="minorEastAsia" w:hAnsi="Times New Roman" w:cs="Times New Roman"/>
                <w:sz w:val="24"/>
                <w:szCs w:val="24"/>
                <w:lang w:val="en-US"/>
              </w:rPr>
              <w:t>(y</w:t>
            </w:r>
            <w:r w:rsidRPr="000742BA">
              <w:rPr>
                <w:rFonts w:ascii="Times New Roman" w:eastAsiaTheme="minorEastAsia" w:hAnsi="Times New Roman" w:cs="Times New Roman"/>
                <w:sz w:val="24"/>
                <w:szCs w:val="24"/>
                <w:vertAlign w:val="subscript"/>
                <w:lang w:val="en-US"/>
              </w:rPr>
              <w:t>i</w:t>
            </w:r>
            <w:r w:rsidRPr="000742BA">
              <w:rPr>
                <w:rFonts w:ascii="Times New Roman" w:eastAsiaTheme="minorEastAsia" w:hAnsi="Times New Roman" w:cs="Times New Roman"/>
                <w:sz w:val="24"/>
                <w:szCs w:val="24"/>
                <w:lang w:val="en-US"/>
              </w:rPr>
              <w:t>-y</w:t>
            </w:r>
            <w:r w:rsidRPr="000742BA">
              <w:rPr>
                <w:rFonts w:ascii="Times New Roman" w:eastAsiaTheme="minorEastAsia" w:hAnsi="Times New Roman" w:cs="Times New Roman"/>
                <w:sz w:val="24"/>
                <w:szCs w:val="24"/>
                <w:vertAlign w:val="subscript"/>
              </w:rPr>
              <w:t>ср</w:t>
            </w:r>
            <w:r w:rsidRPr="000742BA">
              <w:rPr>
                <w:rFonts w:ascii="Times New Roman" w:eastAsiaTheme="minorEastAsia" w:hAnsi="Times New Roman" w:cs="Times New Roman"/>
                <w:sz w:val="24"/>
                <w:szCs w:val="24"/>
                <w:lang w:val="en-US"/>
              </w:rPr>
              <w:t>)</w:t>
            </w:r>
            <w:r w:rsidRPr="000742BA">
              <w:rPr>
                <w:rFonts w:ascii="Times New Roman" w:eastAsiaTheme="minorEastAsia" w:hAnsi="Times New Roman" w:cs="Times New Roman"/>
                <w:sz w:val="24"/>
                <w:szCs w:val="24"/>
                <w:vertAlign w:val="superscript"/>
              </w:rPr>
              <w:t>2</w:t>
            </w:r>
          </w:p>
        </w:tc>
      </w:tr>
      <w:tr w:rsidR="00B608A2" w:rsidRPr="000742BA" w:rsidTr="008201A9">
        <w:trPr>
          <w:jc w:val="center"/>
        </w:trPr>
        <w:tc>
          <w:tcPr>
            <w:tcW w:w="519" w:type="pct"/>
            <w:vAlign w:val="center"/>
          </w:tcPr>
          <w:p w:rsidR="00B608A2" w:rsidRPr="000742BA" w:rsidRDefault="00B608A2" w:rsidP="008201A9">
            <w:pPr>
              <w:jc w:val="center"/>
              <w:rPr>
                <w:rFonts w:ascii="Times New Roman" w:eastAsiaTheme="minorEastAsia" w:hAnsi="Times New Roman" w:cs="Times New Roman"/>
                <w:sz w:val="24"/>
                <w:szCs w:val="24"/>
                <w:lang w:val="en-US"/>
              </w:rPr>
            </w:pPr>
            <w:r w:rsidRPr="000742BA">
              <w:rPr>
                <w:rFonts w:ascii="Times New Roman" w:eastAsiaTheme="minorEastAsia" w:hAnsi="Times New Roman" w:cs="Times New Roman"/>
                <w:sz w:val="24"/>
                <w:szCs w:val="24"/>
                <w:lang w:val="en-US"/>
              </w:rPr>
              <w:t>1</w:t>
            </w:r>
          </w:p>
        </w:tc>
        <w:tc>
          <w:tcPr>
            <w:tcW w:w="432" w:type="pct"/>
            <w:vAlign w:val="center"/>
          </w:tcPr>
          <w:p w:rsidR="00B608A2" w:rsidRPr="000742BA" w:rsidRDefault="00B608A2" w:rsidP="008201A9">
            <w:pPr>
              <w:jc w:val="center"/>
              <w:rPr>
                <w:rFonts w:ascii="Times New Roman" w:eastAsiaTheme="minorEastAsia" w:hAnsi="Times New Roman" w:cs="Times New Roman"/>
                <w:sz w:val="24"/>
                <w:szCs w:val="24"/>
                <w:lang w:val="en-US"/>
              </w:rPr>
            </w:pPr>
            <w:r w:rsidRPr="000742BA">
              <w:rPr>
                <w:rFonts w:ascii="Times New Roman" w:eastAsiaTheme="minorEastAsia" w:hAnsi="Times New Roman" w:cs="Times New Roman"/>
                <w:sz w:val="24"/>
                <w:szCs w:val="24"/>
                <w:lang w:val="en-US"/>
              </w:rPr>
              <w:t>2</w:t>
            </w:r>
          </w:p>
        </w:tc>
        <w:tc>
          <w:tcPr>
            <w:tcW w:w="395" w:type="pct"/>
            <w:vAlign w:val="center"/>
          </w:tcPr>
          <w:p w:rsidR="00B608A2" w:rsidRPr="000742BA" w:rsidRDefault="00B608A2" w:rsidP="008201A9">
            <w:pPr>
              <w:jc w:val="center"/>
              <w:rPr>
                <w:rFonts w:ascii="Times New Roman" w:eastAsiaTheme="minorEastAsia" w:hAnsi="Times New Roman" w:cs="Times New Roman"/>
                <w:sz w:val="24"/>
                <w:szCs w:val="24"/>
                <w:lang w:val="en-US"/>
              </w:rPr>
            </w:pPr>
            <w:r w:rsidRPr="000742BA">
              <w:rPr>
                <w:rFonts w:ascii="Times New Roman" w:eastAsiaTheme="minorEastAsia" w:hAnsi="Times New Roman" w:cs="Times New Roman"/>
                <w:sz w:val="24"/>
                <w:szCs w:val="24"/>
                <w:lang w:val="en-US"/>
              </w:rPr>
              <w:t>3</w:t>
            </w:r>
          </w:p>
        </w:tc>
        <w:tc>
          <w:tcPr>
            <w:tcW w:w="547" w:type="pct"/>
            <w:vAlign w:val="center"/>
          </w:tcPr>
          <w:p w:rsidR="00B608A2" w:rsidRPr="000742BA" w:rsidRDefault="00B608A2" w:rsidP="008201A9">
            <w:pPr>
              <w:jc w:val="center"/>
              <w:rPr>
                <w:rFonts w:ascii="Times New Roman" w:eastAsiaTheme="minorEastAsia" w:hAnsi="Times New Roman" w:cs="Times New Roman"/>
                <w:sz w:val="24"/>
                <w:szCs w:val="24"/>
                <w:lang w:val="en-US"/>
              </w:rPr>
            </w:pPr>
            <w:r w:rsidRPr="000742BA">
              <w:rPr>
                <w:rFonts w:ascii="Times New Roman" w:eastAsiaTheme="minorEastAsia" w:hAnsi="Times New Roman" w:cs="Times New Roman"/>
                <w:sz w:val="24"/>
                <w:szCs w:val="24"/>
                <w:lang w:val="en-US"/>
              </w:rPr>
              <w:t>4</w:t>
            </w:r>
          </w:p>
        </w:tc>
        <w:tc>
          <w:tcPr>
            <w:tcW w:w="491" w:type="pct"/>
            <w:vAlign w:val="center"/>
          </w:tcPr>
          <w:p w:rsidR="00B608A2" w:rsidRPr="000742BA" w:rsidRDefault="00B608A2" w:rsidP="008201A9">
            <w:pPr>
              <w:jc w:val="center"/>
              <w:rPr>
                <w:rFonts w:ascii="Times New Roman" w:eastAsiaTheme="minorEastAsia" w:hAnsi="Times New Roman" w:cs="Times New Roman"/>
                <w:sz w:val="24"/>
                <w:szCs w:val="24"/>
                <w:lang w:val="en-US"/>
              </w:rPr>
            </w:pPr>
            <w:r w:rsidRPr="000742BA">
              <w:rPr>
                <w:rFonts w:ascii="Times New Roman" w:eastAsiaTheme="minorEastAsia" w:hAnsi="Times New Roman" w:cs="Times New Roman"/>
                <w:sz w:val="24"/>
                <w:szCs w:val="24"/>
                <w:lang w:val="en-US"/>
              </w:rPr>
              <w:t>5</w:t>
            </w:r>
          </w:p>
        </w:tc>
        <w:tc>
          <w:tcPr>
            <w:tcW w:w="447" w:type="pct"/>
            <w:vAlign w:val="center"/>
          </w:tcPr>
          <w:p w:rsidR="00B608A2" w:rsidRPr="000742BA" w:rsidRDefault="00B608A2" w:rsidP="008201A9">
            <w:pPr>
              <w:jc w:val="center"/>
              <w:rPr>
                <w:rFonts w:ascii="Times New Roman" w:eastAsiaTheme="minorEastAsia" w:hAnsi="Times New Roman" w:cs="Times New Roman"/>
                <w:sz w:val="24"/>
                <w:szCs w:val="24"/>
                <w:lang w:val="en-US"/>
              </w:rPr>
            </w:pPr>
            <w:r w:rsidRPr="000742BA">
              <w:rPr>
                <w:rFonts w:ascii="Times New Roman" w:eastAsiaTheme="minorEastAsia" w:hAnsi="Times New Roman" w:cs="Times New Roman"/>
                <w:sz w:val="24"/>
                <w:szCs w:val="24"/>
                <w:lang w:val="en-US"/>
              </w:rPr>
              <w:t>6</w:t>
            </w:r>
          </w:p>
        </w:tc>
        <w:tc>
          <w:tcPr>
            <w:tcW w:w="531" w:type="pct"/>
            <w:vAlign w:val="center"/>
          </w:tcPr>
          <w:p w:rsidR="00B608A2" w:rsidRPr="000742BA" w:rsidRDefault="00B608A2" w:rsidP="008201A9">
            <w:pPr>
              <w:jc w:val="center"/>
              <w:rPr>
                <w:rFonts w:ascii="Times New Roman" w:eastAsiaTheme="minorEastAsia" w:hAnsi="Times New Roman" w:cs="Times New Roman"/>
                <w:sz w:val="24"/>
                <w:szCs w:val="24"/>
                <w:lang w:val="en-US"/>
              </w:rPr>
            </w:pPr>
            <w:r w:rsidRPr="000742BA">
              <w:rPr>
                <w:rFonts w:ascii="Times New Roman" w:eastAsiaTheme="minorEastAsia" w:hAnsi="Times New Roman" w:cs="Times New Roman"/>
                <w:sz w:val="24"/>
                <w:szCs w:val="24"/>
                <w:lang w:val="en-US"/>
              </w:rPr>
              <w:t>7</w:t>
            </w:r>
          </w:p>
        </w:tc>
        <w:tc>
          <w:tcPr>
            <w:tcW w:w="644" w:type="pct"/>
            <w:vAlign w:val="center"/>
          </w:tcPr>
          <w:p w:rsidR="00B608A2" w:rsidRPr="000742BA" w:rsidRDefault="00B608A2" w:rsidP="008201A9">
            <w:pPr>
              <w:jc w:val="center"/>
              <w:rPr>
                <w:rFonts w:ascii="Times New Roman" w:eastAsiaTheme="minorEastAsia" w:hAnsi="Times New Roman" w:cs="Times New Roman"/>
                <w:sz w:val="24"/>
                <w:szCs w:val="24"/>
                <w:lang w:val="en-US"/>
              </w:rPr>
            </w:pPr>
            <w:r w:rsidRPr="000742BA">
              <w:rPr>
                <w:rFonts w:ascii="Times New Roman" w:eastAsiaTheme="minorEastAsia" w:hAnsi="Times New Roman" w:cs="Times New Roman"/>
                <w:sz w:val="24"/>
                <w:szCs w:val="24"/>
                <w:lang w:val="en-US"/>
              </w:rPr>
              <w:t>8</w:t>
            </w:r>
          </w:p>
        </w:tc>
        <w:tc>
          <w:tcPr>
            <w:tcW w:w="447" w:type="pct"/>
            <w:vAlign w:val="center"/>
          </w:tcPr>
          <w:p w:rsidR="00B608A2" w:rsidRPr="000742BA" w:rsidRDefault="00B608A2" w:rsidP="008201A9">
            <w:pPr>
              <w:jc w:val="center"/>
              <w:rPr>
                <w:rFonts w:ascii="Times New Roman" w:eastAsiaTheme="minorEastAsia" w:hAnsi="Times New Roman" w:cs="Times New Roman"/>
                <w:sz w:val="24"/>
                <w:szCs w:val="24"/>
                <w:lang w:val="en-US"/>
              </w:rPr>
            </w:pPr>
            <w:r w:rsidRPr="000742BA">
              <w:rPr>
                <w:rFonts w:ascii="Times New Roman" w:eastAsiaTheme="minorEastAsia" w:hAnsi="Times New Roman" w:cs="Times New Roman"/>
                <w:sz w:val="24"/>
                <w:szCs w:val="24"/>
                <w:lang w:val="en-US"/>
              </w:rPr>
              <w:t>9</w:t>
            </w:r>
          </w:p>
        </w:tc>
        <w:tc>
          <w:tcPr>
            <w:tcW w:w="547" w:type="pct"/>
            <w:vAlign w:val="center"/>
          </w:tcPr>
          <w:p w:rsidR="00B608A2" w:rsidRPr="000742BA" w:rsidRDefault="00B608A2" w:rsidP="008201A9">
            <w:pPr>
              <w:jc w:val="center"/>
              <w:rPr>
                <w:rFonts w:ascii="Times New Roman" w:eastAsiaTheme="minorEastAsia" w:hAnsi="Times New Roman" w:cs="Times New Roman"/>
                <w:sz w:val="24"/>
                <w:szCs w:val="24"/>
                <w:lang w:val="en-US"/>
              </w:rPr>
            </w:pPr>
            <w:r w:rsidRPr="000742BA">
              <w:rPr>
                <w:rFonts w:ascii="Times New Roman" w:eastAsiaTheme="minorEastAsia" w:hAnsi="Times New Roman" w:cs="Times New Roman"/>
                <w:sz w:val="24"/>
                <w:szCs w:val="24"/>
                <w:lang w:val="en-US"/>
              </w:rPr>
              <w:t>10</w:t>
            </w:r>
          </w:p>
        </w:tc>
      </w:tr>
      <w:tr w:rsidR="00B608A2" w:rsidRPr="000742BA" w:rsidTr="008201A9">
        <w:trPr>
          <w:jc w:val="center"/>
        </w:trPr>
        <w:tc>
          <w:tcPr>
            <w:tcW w:w="519" w:type="pct"/>
            <w:vAlign w:val="center"/>
          </w:tcPr>
          <w:p w:rsidR="00B608A2" w:rsidRPr="000742BA" w:rsidRDefault="00B608A2" w:rsidP="008201A9">
            <w:pPr>
              <w:jc w:val="center"/>
              <w:rPr>
                <w:rFonts w:ascii="Times New Roman" w:eastAsiaTheme="minorEastAsia" w:hAnsi="Times New Roman" w:cs="Times New Roman"/>
                <w:sz w:val="24"/>
                <w:szCs w:val="24"/>
                <w:lang w:val="en-US"/>
              </w:rPr>
            </w:pPr>
            <w:r w:rsidRPr="000742BA">
              <w:rPr>
                <w:rFonts w:ascii="Times New Roman" w:eastAsiaTheme="minorEastAsia" w:hAnsi="Times New Roman" w:cs="Times New Roman"/>
                <w:sz w:val="24"/>
                <w:szCs w:val="24"/>
                <w:lang w:val="en-US"/>
              </w:rPr>
              <w:t>1</w:t>
            </w:r>
          </w:p>
        </w:tc>
        <w:tc>
          <w:tcPr>
            <w:tcW w:w="432" w:type="pct"/>
            <w:vAlign w:val="center"/>
          </w:tcPr>
          <w:p w:rsidR="00B608A2" w:rsidRPr="007F6B48" w:rsidRDefault="00B608A2" w:rsidP="008201A9">
            <w:pPr>
              <w:jc w:val="center"/>
              <w:rPr>
                <w:rFonts w:ascii="Times New Roman" w:hAnsi="Times New Roman" w:cs="Times New Roman"/>
                <w:color w:val="000000"/>
                <w:sz w:val="24"/>
                <w:szCs w:val="24"/>
              </w:rPr>
            </w:pPr>
            <w:r w:rsidRPr="00C71177">
              <w:rPr>
                <w:rFonts w:ascii="Times New Roman" w:hAnsi="Times New Roman"/>
                <w:color w:val="000000"/>
              </w:rPr>
              <w:t>141,5</w:t>
            </w:r>
          </w:p>
        </w:tc>
        <w:tc>
          <w:tcPr>
            <w:tcW w:w="395" w:type="pct"/>
            <w:vAlign w:val="center"/>
          </w:tcPr>
          <w:p w:rsidR="00B608A2" w:rsidRPr="007F6B48" w:rsidRDefault="00B608A2" w:rsidP="008201A9">
            <w:pPr>
              <w:jc w:val="center"/>
              <w:rPr>
                <w:rFonts w:ascii="Times New Roman" w:hAnsi="Times New Roman" w:cs="Times New Roman"/>
                <w:color w:val="000000"/>
                <w:sz w:val="24"/>
                <w:szCs w:val="24"/>
              </w:rPr>
            </w:pPr>
            <w:r w:rsidRPr="00C71177">
              <w:rPr>
                <w:rFonts w:ascii="Times New Roman" w:hAnsi="Times New Roman"/>
                <w:color w:val="000000"/>
              </w:rPr>
              <w:t>81</w:t>
            </w:r>
          </w:p>
        </w:tc>
        <w:tc>
          <w:tcPr>
            <w:tcW w:w="547" w:type="pct"/>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20022,25</w:t>
            </w:r>
          </w:p>
        </w:tc>
        <w:tc>
          <w:tcPr>
            <w:tcW w:w="491" w:type="pct"/>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11461,5</w:t>
            </w:r>
          </w:p>
        </w:tc>
        <w:tc>
          <w:tcPr>
            <w:tcW w:w="447" w:type="pct"/>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67,765</w:t>
            </w:r>
          </w:p>
        </w:tc>
        <w:tc>
          <w:tcPr>
            <w:tcW w:w="531" w:type="pct"/>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-13,235</w:t>
            </w:r>
          </w:p>
        </w:tc>
        <w:tc>
          <w:tcPr>
            <w:tcW w:w="644" w:type="pct"/>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175,1652</w:t>
            </w:r>
          </w:p>
        </w:tc>
        <w:tc>
          <w:tcPr>
            <w:tcW w:w="447" w:type="pct"/>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14,39</w:t>
            </w:r>
          </w:p>
        </w:tc>
        <w:tc>
          <w:tcPr>
            <w:tcW w:w="547" w:type="pct"/>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207,0721</w:t>
            </w:r>
          </w:p>
        </w:tc>
      </w:tr>
      <w:tr w:rsidR="00B608A2" w:rsidRPr="000742BA" w:rsidTr="008201A9">
        <w:trPr>
          <w:jc w:val="center"/>
        </w:trPr>
        <w:tc>
          <w:tcPr>
            <w:tcW w:w="519" w:type="pct"/>
            <w:vAlign w:val="center"/>
          </w:tcPr>
          <w:p w:rsidR="00B608A2" w:rsidRPr="000742BA" w:rsidRDefault="00B608A2" w:rsidP="008201A9">
            <w:pPr>
              <w:jc w:val="center"/>
              <w:rPr>
                <w:rFonts w:ascii="Times New Roman" w:eastAsiaTheme="minorEastAsia" w:hAnsi="Times New Roman" w:cs="Times New Roman"/>
                <w:sz w:val="24"/>
                <w:szCs w:val="24"/>
                <w:lang w:val="en-US"/>
              </w:rPr>
            </w:pPr>
            <w:r w:rsidRPr="000742BA">
              <w:rPr>
                <w:rFonts w:ascii="Times New Roman" w:eastAsiaTheme="minorEastAsia" w:hAnsi="Times New Roman" w:cs="Times New Roman"/>
                <w:sz w:val="24"/>
                <w:szCs w:val="24"/>
                <w:lang w:val="en-US"/>
              </w:rPr>
              <w:t>2</w:t>
            </w:r>
          </w:p>
        </w:tc>
        <w:tc>
          <w:tcPr>
            <w:tcW w:w="432" w:type="pct"/>
            <w:vAlign w:val="center"/>
          </w:tcPr>
          <w:p w:rsidR="00B608A2" w:rsidRPr="007F6B48" w:rsidRDefault="00B608A2" w:rsidP="008201A9">
            <w:pPr>
              <w:jc w:val="center"/>
              <w:rPr>
                <w:rFonts w:ascii="Times New Roman" w:hAnsi="Times New Roman" w:cs="Times New Roman"/>
                <w:color w:val="000000"/>
                <w:sz w:val="24"/>
                <w:szCs w:val="24"/>
              </w:rPr>
            </w:pPr>
            <w:r w:rsidRPr="00C71177">
              <w:rPr>
                <w:rFonts w:ascii="Times New Roman" w:hAnsi="Times New Roman"/>
                <w:color w:val="000000"/>
              </w:rPr>
              <w:t>206</w:t>
            </w:r>
          </w:p>
        </w:tc>
        <w:tc>
          <w:tcPr>
            <w:tcW w:w="395" w:type="pct"/>
            <w:vAlign w:val="center"/>
          </w:tcPr>
          <w:p w:rsidR="00B608A2" w:rsidRPr="007F6B48" w:rsidRDefault="00B608A2" w:rsidP="008201A9">
            <w:pPr>
              <w:jc w:val="center"/>
              <w:rPr>
                <w:rFonts w:ascii="Times New Roman" w:hAnsi="Times New Roman" w:cs="Times New Roman"/>
                <w:color w:val="000000"/>
                <w:sz w:val="24"/>
                <w:szCs w:val="24"/>
              </w:rPr>
            </w:pPr>
            <w:r w:rsidRPr="00C71177">
              <w:rPr>
                <w:rFonts w:ascii="Times New Roman" w:hAnsi="Times New Roman"/>
                <w:color w:val="000000"/>
              </w:rPr>
              <w:t>47,6</w:t>
            </w:r>
          </w:p>
        </w:tc>
        <w:tc>
          <w:tcPr>
            <w:tcW w:w="547" w:type="pct"/>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42436</w:t>
            </w:r>
          </w:p>
        </w:tc>
        <w:tc>
          <w:tcPr>
            <w:tcW w:w="491" w:type="pct"/>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9805,6</w:t>
            </w:r>
          </w:p>
        </w:tc>
        <w:tc>
          <w:tcPr>
            <w:tcW w:w="447" w:type="pct"/>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52,93</w:t>
            </w:r>
          </w:p>
        </w:tc>
        <w:tc>
          <w:tcPr>
            <w:tcW w:w="531" w:type="pct"/>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5,33</w:t>
            </w:r>
          </w:p>
        </w:tc>
        <w:tc>
          <w:tcPr>
            <w:tcW w:w="644" w:type="pct"/>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28,4089</w:t>
            </w:r>
          </w:p>
        </w:tc>
        <w:tc>
          <w:tcPr>
            <w:tcW w:w="447" w:type="pct"/>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47,6</w:t>
            </w:r>
          </w:p>
        </w:tc>
        <w:tc>
          <w:tcPr>
            <w:tcW w:w="547" w:type="pct"/>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2265,76</w:t>
            </w:r>
          </w:p>
        </w:tc>
      </w:tr>
      <w:tr w:rsidR="00B608A2" w:rsidRPr="000742BA" w:rsidTr="008201A9">
        <w:trPr>
          <w:jc w:val="center"/>
        </w:trPr>
        <w:tc>
          <w:tcPr>
            <w:tcW w:w="519" w:type="pct"/>
            <w:vAlign w:val="center"/>
          </w:tcPr>
          <w:p w:rsidR="00B608A2" w:rsidRPr="000742BA" w:rsidRDefault="00B608A2" w:rsidP="008201A9">
            <w:pPr>
              <w:jc w:val="center"/>
              <w:rPr>
                <w:rFonts w:ascii="Times New Roman" w:eastAsiaTheme="minorEastAsia" w:hAnsi="Times New Roman" w:cs="Times New Roman"/>
                <w:sz w:val="24"/>
                <w:szCs w:val="24"/>
                <w:lang w:val="en-US"/>
              </w:rPr>
            </w:pPr>
            <w:r w:rsidRPr="000742BA">
              <w:rPr>
                <w:rFonts w:ascii="Times New Roman" w:eastAsiaTheme="minorEastAsia" w:hAnsi="Times New Roman" w:cs="Times New Roman"/>
                <w:sz w:val="24"/>
                <w:szCs w:val="24"/>
                <w:lang w:val="en-US"/>
              </w:rPr>
              <w:t>3</w:t>
            </w:r>
          </w:p>
        </w:tc>
        <w:tc>
          <w:tcPr>
            <w:tcW w:w="432" w:type="pct"/>
            <w:vAlign w:val="center"/>
          </w:tcPr>
          <w:p w:rsidR="00B608A2" w:rsidRPr="007F6B48" w:rsidRDefault="00B608A2" w:rsidP="008201A9">
            <w:pPr>
              <w:jc w:val="center"/>
              <w:rPr>
                <w:rFonts w:ascii="Times New Roman" w:hAnsi="Times New Roman" w:cs="Times New Roman"/>
                <w:color w:val="000000"/>
                <w:sz w:val="24"/>
                <w:szCs w:val="24"/>
              </w:rPr>
            </w:pPr>
            <w:r w:rsidRPr="00C71177">
              <w:rPr>
                <w:rFonts w:ascii="Times New Roman" w:hAnsi="Times New Roman"/>
                <w:color w:val="000000"/>
              </w:rPr>
              <w:t>109</w:t>
            </w:r>
          </w:p>
        </w:tc>
        <w:tc>
          <w:tcPr>
            <w:tcW w:w="395" w:type="pct"/>
            <w:vAlign w:val="center"/>
          </w:tcPr>
          <w:p w:rsidR="00B608A2" w:rsidRPr="007F6B48" w:rsidRDefault="00B608A2" w:rsidP="008201A9">
            <w:pPr>
              <w:jc w:val="center"/>
              <w:rPr>
                <w:rFonts w:ascii="Times New Roman" w:hAnsi="Times New Roman" w:cs="Times New Roman"/>
                <w:color w:val="000000"/>
                <w:sz w:val="24"/>
                <w:szCs w:val="24"/>
              </w:rPr>
            </w:pPr>
            <w:r w:rsidRPr="00C71177">
              <w:rPr>
                <w:rFonts w:ascii="Times New Roman" w:hAnsi="Times New Roman"/>
                <w:color w:val="000000"/>
              </w:rPr>
              <w:t>32</w:t>
            </w:r>
          </w:p>
        </w:tc>
        <w:tc>
          <w:tcPr>
            <w:tcW w:w="547" w:type="pct"/>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11881</w:t>
            </w:r>
          </w:p>
        </w:tc>
        <w:tc>
          <w:tcPr>
            <w:tcW w:w="491" w:type="pct"/>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3488</w:t>
            </w:r>
          </w:p>
        </w:tc>
        <w:tc>
          <w:tcPr>
            <w:tcW w:w="447" w:type="pct"/>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75,24</w:t>
            </w:r>
          </w:p>
        </w:tc>
        <w:tc>
          <w:tcPr>
            <w:tcW w:w="531" w:type="pct"/>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43,24</w:t>
            </w:r>
          </w:p>
        </w:tc>
        <w:tc>
          <w:tcPr>
            <w:tcW w:w="644" w:type="pct"/>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1869,698</w:t>
            </w:r>
          </w:p>
        </w:tc>
        <w:tc>
          <w:tcPr>
            <w:tcW w:w="447" w:type="pct"/>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32</w:t>
            </w:r>
          </w:p>
        </w:tc>
        <w:tc>
          <w:tcPr>
            <w:tcW w:w="547" w:type="pct"/>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1024</w:t>
            </w:r>
          </w:p>
        </w:tc>
      </w:tr>
      <w:tr w:rsidR="00B608A2" w:rsidRPr="000742BA" w:rsidTr="008201A9">
        <w:trPr>
          <w:jc w:val="center"/>
        </w:trPr>
        <w:tc>
          <w:tcPr>
            <w:tcW w:w="519" w:type="pct"/>
            <w:vAlign w:val="center"/>
          </w:tcPr>
          <w:p w:rsidR="00B608A2" w:rsidRPr="000742BA" w:rsidRDefault="00B608A2" w:rsidP="008201A9">
            <w:pPr>
              <w:jc w:val="center"/>
              <w:rPr>
                <w:rFonts w:ascii="Times New Roman" w:eastAsiaTheme="minorEastAsia" w:hAnsi="Times New Roman" w:cs="Times New Roman"/>
                <w:sz w:val="24"/>
                <w:szCs w:val="24"/>
                <w:lang w:val="en-US"/>
              </w:rPr>
            </w:pPr>
            <w:r w:rsidRPr="000742BA">
              <w:rPr>
                <w:rFonts w:ascii="Times New Roman" w:eastAsiaTheme="minorEastAsia" w:hAnsi="Times New Roman" w:cs="Times New Roman"/>
                <w:sz w:val="24"/>
                <w:szCs w:val="24"/>
                <w:lang w:val="en-US"/>
              </w:rPr>
              <w:t>4</w:t>
            </w:r>
          </w:p>
        </w:tc>
        <w:tc>
          <w:tcPr>
            <w:tcW w:w="432" w:type="pct"/>
            <w:vAlign w:val="center"/>
          </w:tcPr>
          <w:p w:rsidR="00B608A2" w:rsidRPr="007F6B48" w:rsidRDefault="00B608A2" w:rsidP="008201A9">
            <w:pPr>
              <w:jc w:val="center"/>
              <w:rPr>
                <w:rFonts w:ascii="Times New Roman" w:hAnsi="Times New Roman" w:cs="Times New Roman"/>
                <w:color w:val="000000"/>
                <w:sz w:val="24"/>
                <w:szCs w:val="24"/>
              </w:rPr>
            </w:pPr>
            <w:r w:rsidRPr="00C71177">
              <w:rPr>
                <w:rFonts w:ascii="Times New Roman" w:hAnsi="Times New Roman"/>
                <w:color w:val="000000"/>
              </w:rPr>
              <w:t>166</w:t>
            </w:r>
          </w:p>
        </w:tc>
        <w:tc>
          <w:tcPr>
            <w:tcW w:w="395" w:type="pct"/>
            <w:vAlign w:val="center"/>
          </w:tcPr>
          <w:p w:rsidR="00B608A2" w:rsidRPr="007F6B48" w:rsidRDefault="00B608A2" w:rsidP="008201A9">
            <w:pPr>
              <w:jc w:val="center"/>
              <w:rPr>
                <w:rFonts w:ascii="Times New Roman" w:hAnsi="Times New Roman" w:cs="Times New Roman"/>
                <w:color w:val="000000"/>
                <w:sz w:val="24"/>
                <w:szCs w:val="24"/>
              </w:rPr>
            </w:pPr>
            <w:r w:rsidRPr="00C71177">
              <w:rPr>
                <w:rFonts w:ascii="Times New Roman" w:hAnsi="Times New Roman"/>
                <w:color w:val="000000"/>
              </w:rPr>
              <w:t>60,2</w:t>
            </w:r>
          </w:p>
        </w:tc>
        <w:tc>
          <w:tcPr>
            <w:tcW w:w="547" w:type="pct"/>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27556</w:t>
            </w:r>
          </w:p>
        </w:tc>
        <w:tc>
          <w:tcPr>
            <w:tcW w:w="491" w:type="pct"/>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9993,2</w:t>
            </w:r>
          </w:p>
        </w:tc>
        <w:tc>
          <w:tcPr>
            <w:tcW w:w="447" w:type="pct"/>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62,13</w:t>
            </w:r>
          </w:p>
        </w:tc>
        <w:tc>
          <w:tcPr>
            <w:tcW w:w="531" w:type="pct"/>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1,93</w:t>
            </w:r>
          </w:p>
        </w:tc>
        <w:tc>
          <w:tcPr>
            <w:tcW w:w="644" w:type="pct"/>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3,7249</w:t>
            </w:r>
          </w:p>
        </w:tc>
        <w:tc>
          <w:tcPr>
            <w:tcW w:w="447" w:type="pct"/>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60,2</w:t>
            </w:r>
          </w:p>
        </w:tc>
        <w:tc>
          <w:tcPr>
            <w:tcW w:w="547" w:type="pct"/>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3624,04</w:t>
            </w:r>
          </w:p>
        </w:tc>
      </w:tr>
      <w:tr w:rsidR="00B608A2" w:rsidRPr="000742BA" w:rsidTr="008201A9">
        <w:trPr>
          <w:jc w:val="center"/>
        </w:trPr>
        <w:tc>
          <w:tcPr>
            <w:tcW w:w="519" w:type="pct"/>
            <w:vAlign w:val="center"/>
          </w:tcPr>
          <w:p w:rsidR="00B608A2" w:rsidRPr="000742BA" w:rsidRDefault="00B608A2" w:rsidP="008201A9">
            <w:pPr>
              <w:jc w:val="center"/>
              <w:rPr>
                <w:rFonts w:ascii="Times New Roman" w:eastAsiaTheme="minorEastAsia" w:hAnsi="Times New Roman" w:cs="Times New Roman"/>
                <w:sz w:val="24"/>
                <w:szCs w:val="24"/>
                <w:lang w:val="en-US"/>
              </w:rPr>
            </w:pPr>
            <w:r w:rsidRPr="000742BA">
              <w:rPr>
                <w:rFonts w:ascii="Times New Roman" w:eastAsiaTheme="minorEastAsia" w:hAnsi="Times New Roman" w:cs="Times New Roman"/>
                <w:sz w:val="24"/>
                <w:szCs w:val="24"/>
                <w:lang w:val="en-US"/>
              </w:rPr>
              <w:t>5</w:t>
            </w:r>
          </w:p>
        </w:tc>
        <w:tc>
          <w:tcPr>
            <w:tcW w:w="432" w:type="pct"/>
            <w:vAlign w:val="center"/>
          </w:tcPr>
          <w:p w:rsidR="00B608A2" w:rsidRPr="007F6B48" w:rsidRDefault="00B608A2" w:rsidP="008201A9">
            <w:pPr>
              <w:jc w:val="center"/>
              <w:rPr>
                <w:rFonts w:ascii="Times New Roman" w:hAnsi="Times New Roman" w:cs="Times New Roman"/>
                <w:color w:val="000000"/>
                <w:sz w:val="24"/>
                <w:szCs w:val="24"/>
              </w:rPr>
            </w:pPr>
            <w:r w:rsidRPr="00C71177">
              <w:rPr>
                <w:rFonts w:ascii="Times New Roman" w:hAnsi="Times New Roman"/>
                <w:color w:val="000000"/>
              </w:rPr>
              <w:t>163</w:t>
            </w:r>
          </w:p>
        </w:tc>
        <w:tc>
          <w:tcPr>
            <w:tcW w:w="395" w:type="pct"/>
            <w:vAlign w:val="center"/>
          </w:tcPr>
          <w:p w:rsidR="00B608A2" w:rsidRPr="007F6B48" w:rsidRDefault="00B608A2" w:rsidP="008201A9">
            <w:pPr>
              <w:jc w:val="center"/>
              <w:rPr>
                <w:rFonts w:ascii="Times New Roman" w:hAnsi="Times New Roman" w:cs="Times New Roman"/>
                <w:color w:val="000000"/>
                <w:sz w:val="24"/>
                <w:szCs w:val="24"/>
              </w:rPr>
            </w:pPr>
            <w:r w:rsidRPr="00C71177">
              <w:rPr>
                <w:rFonts w:ascii="Times New Roman" w:hAnsi="Times New Roman"/>
                <w:color w:val="000000"/>
              </w:rPr>
              <w:t>47,4</w:t>
            </w:r>
          </w:p>
        </w:tc>
        <w:tc>
          <w:tcPr>
            <w:tcW w:w="547" w:type="pct"/>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26569</w:t>
            </w:r>
          </w:p>
        </w:tc>
        <w:tc>
          <w:tcPr>
            <w:tcW w:w="491" w:type="pct"/>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7726,2</w:t>
            </w:r>
          </w:p>
        </w:tc>
        <w:tc>
          <w:tcPr>
            <w:tcW w:w="447" w:type="pct"/>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62,82</w:t>
            </w:r>
          </w:p>
        </w:tc>
        <w:tc>
          <w:tcPr>
            <w:tcW w:w="531" w:type="pct"/>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15,42</w:t>
            </w:r>
          </w:p>
        </w:tc>
        <w:tc>
          <w:tcPr>
            <w:tcW w:w="644" w:type="pct"/>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237,7764</w:t>
            </w:r>
          </w:p>
        </w:tc>
        <w:tc>
          <w:tcPr>
            <w:tcW w:w="447" w:type="pct"/>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47,4</w:t>
            </w:r>
          </w:p>
        </w:tc>
        <w:tc>
          <w:tcPr>
            <w:tcW w:w="547" w:type="pct"/>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2246,76</w:t>
            </w:r>
          </w:p>
        </w:tc>
      </w:tr>
      <w:tr w:rsidR="00B608A2" w:rsidRPr="000742BA" w:rsidTr="008201A9">
        <w:trPr>
          <w:jc w:val="center"/>
        </w:trPr>
        <w:tc>
          <w:tcPr>
            <w:tcW w:w="519" w:type="pct"/>
            <w:vAlign w:val="center"/>
          </w:tcPr>
          <w:p w:rsidR="00B608A2" w:rsidRPr="000742BA" w:rsidRDefault="00B608A2" w:rsidP="008201A9">
            <w:pPr>
              <w:jc w:val="center"/>
              <w:rPr>
                <w:rFonts w:ascii="Times New Roman" w:eastAsiaTheme="minorEastAsia" w:hAnsi="Times New Roman" w:cs="Times New Roman"/>
                <w:sz w:val="24"/>
                <w:szCs w:val="24"/>
                <w:lang w:val="en-US"/>
              </w:rPr>
            </w:pPr>
            <w:r w:rsidRPr="000742BA">
              <w:rPr>
                <w:rFonts w:ascii="Times New Roman" w:eastAsiaTheme="minorEastAsia" w:hAnsi="Times New Roman" w:cs="Times New Roman"/>
                <w:sz w:val="24"/>
                <w:szCs w:val="24"/>
                <w:lang w:val="en-US"/>
              </w:rPr>
              <w:t>6</w:t>
            </w:r>
          </w:p>
        </w:tc>
        <w:tc>
          <w:tcPr>
            <w:tcW w:w="432" w:type="pct"/>
            <w:vAlign w:val="center"/>
          </w:tcPr>
          <w:p w:rsidR="00B608A2" w:rsidRPr="007F6B48" w:rsidRDefault="00B608A2" w:rsidP="008201A9">
            <w:pPr>
              <w:jc w:val="center"/>
              <w:rPr>
                <w:rFonts w:ascii="Times New Roman" w:hAnsi="Times New Roman" w:cs="Times New Roman"/>
                <w:color w:val="000000"/>
                <w:sz w:val="24"/>
                <w:szCs w:val="24"/>
              </w:rPr>
            </w:pPr>
            <w:r w:rsidRPr="00C71177">
              <w:rPr>
                <w:rFonts w:ascii="Times New Roman" w:hAnsi="Times New Roman"/>
                <w:color w:val="000000"/>
              </w:rPr>
              <w:t>126</w:t>
            </w:r>
          </w:p>
        </w:tc>
        <w:tc>
          <w:tcPr>
            <w:tcW w:w="395" w:type="pct"/>
            <w:vAlign w:val="center"/>
          </w:tcPr>
          <w:p w:rsidR="00B608A2" w:rsidRPr="007F6B48" w:rsidRDefault="00B608A2" w:rsidP="008201A9">
            <w:pPr>
              <w:jc w:val="center"/>
              <w:rPr>
                <w:rFonts w:ascii="Times New Roman" w:hAnsi="Times New Roman" w:cs="Times New Roman"/>
                <w:color w:val="000000"/>
                <w:sz w:val="24"/>
                <w:szCs w:val="24"/>
              </w:rPr>
            </w:pPr>
            <w:r w:rsidRPr="00C71177">
              <w:rPr>
                <w:rFonts w:ascii="Times New Roman" w:hAnsi="Times New Roman"/>
                <w:color w:val="000000"/>
              </w:rPr>
              <w:t>35,5</w:t>
            </w:r>
          </w:p>
        </w:tc>
        <w:tc>
          <w:tcPr>
            <w:tcW w:w="547" w:type="pct"/>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15876</w:t>
            </w:r>
          </w:p>
        </w:tc>
        <w:tc>
          <w:tcPr>
            <w:tcW w:w="491" w:type="pct"/>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4473</w:t>
            </w:r>
          </w:p>
        </w:tc>
        <w:tc>
          <w:tcPr>
            <w:tcW w:w="447" w:type="pct"/>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71,33</w:t>
            </w:r>
          </w:p>
        </w:tc>
        <w:tc>
          <w:tcPr>
            <w:tcW w:w="531" w:type="pct"/>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35,83</w:t>
            </w:r>
          </w:p>
        </w:tc>
        <w:tc>
          <w:tcPr>
            <w:tcW w:w="644" w:type="pct"/>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1283,789</w:t>
            </w:r>
          </w:p>
        </w:tc>
        <w:tc>
          <w:tcPr>
            <w:tcW w:w="447" w:type="pct"/>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35,5</w:t>
            </w:r>
          </w:p>
        </w:tc>
        <w:tc>
          <w:tcPr>
            <w:tcW w:w="547" w:type="pct"/>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1260,25</w:t>
            </w:r>
          </w:p>
        </w:tc>
      </w:tr>
      <w:tr w:rsidR="00B608A2" w:rsidRPr="000742BA" w:rsidTr="008201A9">
        <w:trPr>
          <w:jc w:val="center"/>
        </w:trPr>
        <w:tc>
          <w:tcPr>
            <w:tcW w:w="519" w:type="pct"/>
            <w:vAlign w:val="center"/>
          </w:tcPr>
          <w:p w:rsidR="00B608A2" w:rsidRPr="000742BA" w:rsidRDefault="00B608A2" w:rsidP="008201A9">
            <w:pPr>
              <w:jc w:val="center"/>
              <w:rPr>
                <w:rFonts w:ascii="Times New Roman" w:eastAsiaTheme="minorEastAsia" w:hAnsi="Times New Roman" w:cs="Times New Roman"/>
                <w:sz w:val="24"/>
                <w:szCs w:val="24"/>
                <w:lang w:val="en-US"/>
              </w:rPr>
            </w:pPr>
            <w:r w:rsidRPr="000742BA">
              <w:rPr>
                <w:rFonts w:ascii="Times New Roman" w:eastAsiaTheme="minorEastAsia" w:hAnsi="Times New Roman" w:cs="Times New Roman"/>
                <w:sz w:val="24"/>
                <w:szCs w:val="24"/>
                <w:lang w:val="en-US"/>
              </w:rPr>
              <w:t>7</w:t>
            </w:r>
          </w:p>
        </w:tc>
        <w:tc>
          <w:tcPr>
            <w:tcW w:w="432" w:type="pct"/>
            <w:vAlign w:val="center"/>
          </w:tcPr>
          <w:p w:rsidR="00B608A2" w:rsidRPr="007F6B48" w:rsidRDefault="00B608A2" w:rsidP="008201A9">
            <w:pPr>
              <w:jc w:val="center"/>
              <w:rPr>
                <w:rFonts w:ascii="Times New Roman" w:hAnsi="Times New Roman" w:cs="Times New Roman"/>
                <w:color w:val="000000"/>
                <w:sz w:val="24"/>
                <w:szCs w:val="24"/>
              </w:rPr>
            </w:pPr>
            <w:r w:rsidRPr="00C71177">
              <w:rPr>
                <w:rFonts w:ascii="Times New Roman" w:hAnsi="Times New Roman"/>
                <w:color w:val="000000"/>
              </w:rPr>
              <w:t>96</w:t>
            </w:r>
          </w:p>
        </w:tc>
        <w:tc>
          <w:tcPr>
            <w:tcW w:w="395" w:type="pct"/>
            <w:vAlign w:val="center"/>
          </w:tcPr>
          <w:p w:rsidR="00B608A2" w:rsidRPr="007F6B48" w:rsidRDefault="00B608A2" w:rsidP="008201A9">
            <w:pPr>
              <w:jc w:val="center"/>
              <w:rPr>
                <w:rFonts w:ascii="Times New Roman" w:hAnsi="Times New Roman" w:cs="Times New Roman"/>
                <w:color w:val="000000"/>
                <w:sz w:val="24"/>
                <w:szCs w:val="24"/>
              </w:rPr>
            </w:pPr>
            <w:r w:rsidRPr="00C71177">
              <w:rPr>
                <w:rFonts w:ascii="Times New Roman" w:hAnsi="Times New Roman"/>
                <w:color w:val="000000"/>
              </w:rPr>
              <w:t>40,2</w:t>
            </w:r>
          </w:p>
        </w:tc>
        <w:tc>
          <w:tcPr>
            <w:tcW w:w="547" w:type="pct"/>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9216</w:t>
            </w:r>
          </w:p>
        </w:tc>
        <w:tc>
          <w:tcPr>
            <w:tcW w:w="491" w:type="pct"/>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3859,2</w:t>
            </w:r>
          </w:p>
        </w:tc>
        <w:tc>
          <w:tcPr>
            <w:tcW w:w="447" w:type="pct"/>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78,23</w:t>
            </w:r>
          </w:p>
        </w:tc>
        <w:tc>
          <w:tcPr>
            <w:tcW w:w="531" w:type="pct"/>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38,03</w:t>
            </w:r>
          </w:p>
        </w:tc>
        <w:tc>
          <w:tcPr>
            <w:tcW w:w="644" w:type="pct"/>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1446,281</w:t>
            </w:r>
          </w:p>
        </w:tc>
        <w:tc>
          <w:tcPr>
            <w:tcW w:w="447" w:type="pct"/>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40,2</w:t>
            </w:r>
          </w:p>
        </w:tc>
        <w:tc>
          <w:tcPr>
            <w:tcW w:w="547" w:type="pct"/>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1616,04</w:t>
            </w:r>
          </w:p>
        </w:tc>
      </w:tr>
      <w:tr w:rsidR="00B608A2" w:rsidRPr="000742BA" w:rsidTr="008201A9">
        <w:trPr>
          <w:jc w:val="center"/>
        </w:trPr>
        <w:tc>
          <w:tcPr>
            <w:tcW w:w="519" w:type="pct"/>
            <w:vAlign w:val="center"/>
          </w:tcPr>
          <w:p w:rsidR="00B608A2" w:rsidRPr="000742BA" w:rsidRDefault="00B608A2" w:rsidP="008201A9">
            <w:pPr>
              <w:jc w:val="center"/>
              <w:rPr>
                <w:rFonts w:ascii="Times New Roman" w:eastAsiaTheme="minorEastAsia" w:hAnsi="Times New Roman" w:cs="Times New Roman"/>
                <w:sz w:val="24"/>
                <w:szCs w:val="24"/>
                <w:lang w:val="en-US"/>
              </w:rPr>
            </w:pPr>
            <w:r w:rsidRPr="000742BA">
              <w:rPr>
                <w:rFonts w:ascii="Times New Roman" w:eastAsiaTheme="minorEastAsia" w:hAnsi="Times New Roman" w:cs="Times New Roman"/>
                <w:sz w:val="24"/>
                <w:szCs w:val="24"/>
                <w:lang w:val="en-US"/>
              </w:rPr>
              <w:t>8</w:t>
            </w:r>
          </w:p>
        </w:tc>
        <w:tc>
          <w:tcPr>
            <w:tcW w:w="432" w:type="pct"/>
            <w:vAlign w:val="center"/>
          </w:tcPr>
          <w:p w:rsidR="00B608A2" w:rsidRPr="007F6B48" w:rsidRDefault="00B608A2" w:rsidP="008201A9">
            <w:pPr>
              <w:jc w:val="center"/>
              <w:rPr>
                <w:rFonts w:ascii="Times New Roman" w:hAnsi="Times New Roman" w:cs="Times New Roman"/>
                <w:color w:val="000000"/>
                <w:sz w:val="24"/>
                <w:szCs w:val="24"/>
              </w:rPr>
            </w:pPr>
            <w:r w:rsidRPr="00C71177">
              <w:rPr>
                <w:rFonts w:ascii="Times New Roman" w:hAnsi="Times New Roman"/>
                <w:color w:val="000000"/>
              </w:rPr>
              <w:t>154</w:t>
            </w:r>
          </w:p>
        </w:tc>
        <w:tc>
          <w:tcPr>
            <w:tcW w:w="395" w:type="pct"/>
            <w:vAlign w:val="center"/>
          </w:tcPr>
          <w:p w:rsidR="00B608A2" w:rsidRPr="007F6B48" w:rsidRDefault="00B608A2" w:rsidP="008201A9">
            <w:pPr>
              <w:jc w:val="center"/>
              <w:rPr>
                <w:rFonts w:ascii="Times New Roman" w:hAnsi="Times New Roman" w:cs="Times New Roman"/>
                <w:color w:val="000000"/>
                <w:sz w:val="24"/>
                <w:szCs w:val="24"/>
              </w:rPr>
            </w:pPr>
            <w:r w:rsidRPr="00C71177">
              <w:rPr>
                <w:rFonts w:ascii="Times New Roman" w:hAnsi="Times New Roman"/>
                <w:color w:val="000000"/>
              </w:rPr>
              <w:t>52,2</w:t>
            </w:r>
          </w:p>
        </w:tc>
        <w:tc>
          <w:tcPr>
            <w:tcW w:w="547" w:type="pct"/>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23716</w:t>
            </w:r>
          </w:p>
        </w:tc>
        <w:tc>
          <w:tcPr>
            <w:tcW w:w="491" w:type="pct"/>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8038,8</w:t>
            </w:r>
          </w:p>
        </w:tc>
        <w:tc>
          <w:tcPr>
            <w:tcW w:w="447" w:type="pct"/>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64,89</w:t>
            </w:r>
          </w:p>
        </w:tc>
        <w:tc>
          <w:tcPr>
            <w:tcW w:w="531" w:type="pct"/>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12,69</w:t>
            </w:r>
          </w:p>
        </w:tc>
        <w:tc>
          <w:tcPr>
            <w:tcW w:w="644" w:type="pct"/>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161,0361</w:t>
            </w:r>
          </w:p>
        </w:tc>
        <w:tc>
          <w:tcPr>
            <w:tcW w:w="447" w:type="pct"/>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52,2</w:t>
            </w:r>
          </w:p>
        </w:tc>
        <w:tc>
          <w:tcPr>
            <w:tcW w:w="547" w:type="pct"/>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2724,84</w:t>
            </w:r>
          </w:p>
        </w:tc>
      </w:tr>
      <w:tr w:rsidR="00B608A2" w:rsidRPr="000742BA" w:rsidTr="008201A9">
        <w:trPr>
          <w:jc w:val="center"/>
        </w:trPr>
        <w:tc>
          <w:tcPr>
            <w:tcW w:w="519" w:type="pct"/>
            <w:vAlign w:val="center"/>
          </w:tcPr>
          <w:p w:rsidR="00B608A2" w:rsidRPr="000742BA" w:rsidRDefault="00B608A2" w:rsidP="008201A9">
            <w:pPr>
              <w:jc w:val="center"/>
              <w:rPr>
                <w:rFonts w:ascii="Times New Roman" w:eastAsiaTheme="minorEastAsia" w:hAnsi="Times New Roman" w:cs="Times New Roman"/>
                <w:sz w:val="24"/>
                <w:szCs w:val="24"/>
                <w:lang w:val="en-US"/>
              </w:rPr>
            </w:pPr>
            <w:r w:rsidRPr="000742BA">
              <w:rPr>
                <w:rFonts w:ascii="Times New Roman" w:eastAsiaTheme="minorEastAsia" w:hAnsi="Times New Roman" w:cs="Times New Roman"/>
                <w:sz w:val="24"/>
                <w:szCs w:val="24"/>
                <w:lang w:val="en-US"/>
              </w:rPr>
              <w:t>9</w:t>
            </w:r>
          </w:p>
        </w:tc>
        <w:tc>
          <w:tcPr>
            <w:tcW w:w="432" w:type="pct"/>
            <w:vAlign w:val="center"/>
          </w:tcPr>
          <w:p w:rsidR="00B608A2" w:rsidRPr="007F6B48" w:rsidRDefault="00B608A2" w:rsidP="008201A9">
            <w:pPr>
              <w:jc w:val="center"/>
              <w:rPr>
                <w:rFonts w:ascii="Times New Roman" w:hAnsi="Times New Roman" w:cs="Times New Roman"/>
                <w:color w:val="000000"/>
                <w:sz w:val="24"/>
                <w:szCs w:val="24"/>
              </w:rPr>
            </w:pPr>
            <w:r w:rsidRPr="00C71177">
              <w:rPr>
                <w:rFonts w:ascii="Times New Roman" w:hAnsi="Times New Roman"/>
                <w:color w:val="000000"/>
              </w:rPr>
              <w:t>129</w:t>
            </w:r>
          </w:p>
        </w:tc>
        <w:tc>
          <w:tcPr>
            <w:tcW w:w="395" w:type="pct"/>
            <w:vAlign w:val="center"/>
          </w:tcPr>
          <w:p w:rsidR="00B608A2" w:rsidRPr="007F6B48" w:rsidRDefault="00B608A2" w:rsidP="008201A9">
            <w:pPr>
              <w:jc w:val="center"/>
              <w:rPr>
                <w:rFonts w:ascii="Times New Roman" w:hAnsi="Times New Roman" w:cs="Times New Roman"/>
                <w:color w:val="000000"/>
                <w:sz w:val="24"/>
                <w:szCs w:val="24"/>
              </w:rPr>
            </w:pPr>
            <w:r w:rsidRPr="00C71177">
              <w:rPr>
                <w:rFonts w:ascii="Times New Roman" w:hAnsi="Times New Roman"/>
                <w:color w:val="000000"/>
              </w:rPr>
              <w:t>144</w:t>
            </w:r>
          </w:p>
        </w:tc>
        <w:tc>
          <w:tcPr>
            <w:tcW w:w="547" w:type="pct"/>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16641</w:t>
            </w:r>
          </w:p>
        </w:tc>
        <w:tc>
          <w:tcPr>
            <w:tcW w:w="491" w:type="pct"/>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18576</w:t>
            </w:r>
          </w:p>
        </w:tc>
        <w:tc>
          <w:tcPr>
            <w:tcW w:w="447" w:type="pct"/>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70,64</w:t>
            </w:r>
          </w:p>
        </w:tc>
        <w:tc>
          <w:tcPr>
            <w:tcW w:w="531" w:type="pct"/>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-73,36</w:t>
            </w:r>
          </w:p>
        </w:tc>
        <w:tc>
          <w:tcPr>
            <w:tcW w:w="644" w:type="pct"/>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5381,69</w:t>
            </w:r>
          </w:p>
        </w:tc>
        <w:tc>
          <w:tcPr>
            <w:tcW w:w="447" w:type="pct"/>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144</w:t>
            </w:r>
          </w:p>
        </w:tc>
        <w:tc>
          <w:tcPr>
            <w:tcW w:w="547" w:type="pct"/>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20736</w:t>
            </w:r>
          </w:p>
        </w:tc>
      </w:tr>
      <w:tr w:rsidR="00B608A2" w:rsidRPr="000742BA" w:rsidTr="008201A9">
        <w:trPr>
          <w:jc w:val="center"/>
        </w:trPr>
        <w:tc>
          <w:tcPr>
            <w:tcW w:w="519" w:type="pct"/>
            <w:vAlign w:val="center"/>
          </w:tcPr>
          <w:p w:rsidR="00B608A2" w:rsidRPr="000742BA" w:rsidRDefault="00B608A2" w:rsidP="008201A9">
            <w:pPr>
              <w:jc w:val="center"/>
              <w:rPr>
                <w:rFonts w:ascii="Times New Roman" w:eastAsiaTheme="minorEastAsia" w:hAnsi="Times New Roman" w:cs="Times New Roman"/>
                <w:sz w:val="24"/>
                <w:szCs w:val="24"/>
                <w:lang w:val="en-US"/>
              </w:rPr>
            </w:pPr>
            <w:r w:rsidRPr="000742BA">
              <w:rPr>
                <w:rFonts w:ascii="Times New Roman" w:eastAsiaTheme="minorEastAsia" w:hAnsi="Times New Roman" w:cs="Times New Roman"/>
                <w:sz w:val="24"/>
                <w:szCs w:val="24"/>
                <w:lang w:val="en-US"/>
              </w:rPr>
              <w:t>10</w:t>
            </w:r>
          </w:p>
        </w:tc>
        <w:tc>
          <w:tcPr>
            <w:tcW w:w="432" w:type="pct"/>
            <w:vAlign w:val="center"/>
          </w:tcPr>
          <w:p w:rsidR="00B608A2" w:rsidRPr="007F6B48" w:rsidRDefault="00B608A2" w:rsidP="008201A9">
            <w:pPr>
              <w:jc w:val="center"/>
              <w:rPr>
                <w:rFonts w:ascii="Times New Roman" w:hAnsi="Times New Roman" w:cs="Times New Roman"/>
                <w:color w:val="000000"/>
                <w:sz w:val="24"/>
                <w:szCs w:val="24"/>
              </w:rPr>
            </w:pPr>
            <w:r w:rsidRPr="00C71177">
              <w:rPr>
                <w:rFonts w:ascii="Times New Roman" w:hAnsi="Times New Roman"/>
                <w:color w:val="000000"/>
              </w:rPr>
              <w:t>127</w:t>
            </w:r>
          </w:p>
        </w:tc>
        <w:tc>
          <w:tcPr>
            <w:tcW w:w="395" w:type="pct"/>
            <w:vAlign w:val="center"/>
          </w:tcPr>
          <w:p w:rsidR="00B608A2" w:rsidRPr="007F6B48" w:rsidRDefault="00B608A2" w:rsidP="008201A9">
            <w:pPr>
              <w:jc w:val="center"/>
              <w:rPr>
                <w:rFonts w:ascii="Times New Roman" w:hAnsi="Times New Roman" w:cs="Times New Roman"/>
                <w:color w:val="000000"/>
                <w:sz w:val="24"/>
                <w:szCs w:val="24"/>
              </w:rPr>
            </w:pPr>
            <w:r w:rsidRPr="00C71177">
              <w:rPr>
                <w:rFonts w:ascii="Times New Roman" w:hAnsi="Times New Roman"/>
                <w:color w:val="000000"/>
              </w:rPr>
              <w:t>126</w:t>
            </w:r>
          </w:p>
        </w:tc>
        <w:tc>
          <w:tcPr>
            <w:tcW w:w="547" w:type="pct"/>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16129</w:t>
            </w:r>
          </w:p>
        </w:tc>
        <w:tc>
          <w:tcPr>
            <w:tcW w:w="491" w:type="pct"/>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16002</w:t>
            </w:r>
          </w:p>
        </w:tc>
        <w:tc>
          <w:tcPr>
            <w:tcW w:w="447" w:type="pct"/>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71,1</w:t>
            </w:r>
          </w:p>
        </w:tc>
        <w:tc>
          <w:tcPr>
            <w:tcW w:w="531" w:type="pct"/>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-54,9</w:t>
            </w:r>
          </w:p>
        </w:tc>
        <w:tc>
          <w:tcPr>
            <w:tcW w:w="644" w:type="pct"/>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3014,01</w:t>
            </w:r>
          </w:p>
        </w:tc>
        <w:tc>
          <w:tcPr>
            <w:tcW w:w="447" w:type="pct"/>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126</w:t>
            </w:r>
          </w:p>
        </w:tc>
        <w:tc>
          <w:tcPr>
            <w:tcW w:w="547" w:type="pct"/>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15876</w:t>
            </w:r>
          </w:p>
        </w:tc>
      </w:tr>
      <w:tr w:rsidR="00B608A2" w:rsidRPr="000742BA" w:rsidTr="008201A9">
        <w:trPr>
          <w:jc w:val="center"/>
        </w:trPr>
        <w:tc>
          <w:tcPr>
            <w:tcW w:w="519" w:type="pct"/>
            <w:vAlign w:val="center"/>
          </w:tcPr>
          <w:p w:rsidR="00B608A2" w:rsidRPr="000742BA" w:rsidRDefault="00B608A2" w:rsidP="008201A9">
            <w:pPr>
              <w:jc w:val="center"/>
              <w:rPr>
                <w:rFonts w:ascii="Times New Roman" w:eastAsiaTheme="minorEastAsia" w:hAnsi="Times New Roman" w:cs="Times New Roman"/>
                <w:sz w:val="24"/>
                <w:szCs w:val="24"/>
              </w:rPr>
            </w:pPr>
            <w:r w:rsidRPr="000742BA">
              <w:rPr>
                <w:rFonts w:ascii="Times New Roman" w:eastAsiaTheme="minorEastAsia" w:hAnsi="Times New Roman" w:cs="Times New Roman"/>
                <w:sz w:val="24"/>
                <w:szCs w:val="24"/>
              </w:rPr>
              <w:t>сумма</w:t>
            </w:r>
          </w:p>
        </w:tc>
        <w:tc>
          <w:tcPr>
            <w:tcW w:w="432" w:type="pct"/>
            <w:vAlign w:val="center"/>
          </w:tcPr>
          <w:p w:rsidR="00B608A2" w:rsidRPr="007F6B48" w:rsidRDefault="00B608A2" w:rsidP="008201A9">
            <w:pPr>
              <w:jc w:val="center"/>
              <w:rPr>
                <w:rFonts w:ascii="Times New Roman" w:hAnsi="Times New Roman" w:cs="Times New Roman"/>
                <w:color w:val="000000"/>
                <w:sz w:val="24"/>
                <w:szCs w:val="24"/>
              </w:rPr>
            </w:pPr>
            <w:r w:rsidRPr="00C71177">
              <w:rPr>
                <w:rFonts w:ascii="Times New Roman" w:hAnsi="Times New Roman"/>
                <w:color w:val="000000"/>
              </w:rPr>
              <w:t>1417,5</w:t>
            </w:r>
          </w:p>
        </w:tc>
        <w:tc>
          <w:tcPr>
            <w:tcW w:w="395" w:type="pct"/>
            <w:vAlign w:val="center"/>
          </w:tcPr>
          <w:p w:rsidR="00B608A2" w:rsidRPr="007F6B48" w:rsidRDefault="00B608A2" w:rsidP="008201A9">
            <w:pPr>
              <w:jc w:val="center"/>
              <w:rPr>
                <w:rFonts w:ascii="Times New Roman" w:hAnsi="Times New Roman" w:cs="Times New Roman"/>
                <w:color w:val="000000"/>
                <w:sz w:val="24"/>
                <w:szCs w:val="24"/>
              </w:rPr>
            </w:pPr>
            <w:r w:rsidRPr="00C71177">
              <w:rPr>
                <w:rFonts w:ascii="Times New Roman" w:hAnsi="Times New Roman"/>
                <w:color w:val="000000"/>
              </w:rPr>
              <w:t>666,1</w:t>
            </w:r>
          </w:p>
        </w:tc>
        <w:tc>
          <w:tcPr>
            <w:tcW w:w="547" w:type="pct"/>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210042,3</w:t>
            </w:r>
          </w:p>
        </w:tc>
        <w:tc>
          <w:tcPr>
            <w:tcW w:w="491" w:type="pct"/>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93423,5</w:t>
            </w:r>
          </w:p>
        </w:tc>
        <w:tc>
          <w:tcPr>
            <w:tcW w:w="447" w:type="pct"/>
            <w:vAlign w:val="center"/>
          </w:tcPr>
          <w:p w:rsidR="00B608A2" w:rsidRPr="007F6B48" w:rsidRDefault="00B608A2" w:rsidP="008201A9">
            <w:pPr>
              <w:jc w:val="center"/>
              <w:rPr>
                <w:rFonts w:ascii="Times New Roman" w:hAnsi="Times New Roman" w:cs="Times New Roman"/>
                <w:bCs/>
                <w:color w:val="000000"/>
                <w:sz w:val="24"/>
                <w:szCs w:val="24"/>
              </w:rPr>
            </w:pPr>
          </w:p>
        </w:tc>
        <w:tc>
          <w:tcPr>
            <w:tcW w:w="531" w:type="pct"/>
            <w:vAlign w:val="center"/>
          </w:tcPr>
          <w:p w:rsidR="00B608A2" w:rsidRPr="007F6B48" w:rsidRDefault="00B608A2" w:rsidP="008201A9">
            <w:pPr>
              <w:jc w:val="center"/>
              <w:rPr>
                <w:rFonts w:ascii="Times New Roman" w:hAnsi="Times New Roman" w:cs="Times New Roman"/>
                <w:bCs/>
                <w:color w:val="000000"/>
                <w:sz w:val="24"/>
                <w:szCs w:val="24"/>
              </w:rPr>
            </w:pPr>
          </w:p>
        </w:tc>
        <w:tc>
          <w:tcPr>
            <w:tcW w:w="644" w:type="pct"/>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13601,58</w:t>
            </w:r>
          </w:p>
        </w:tc>
        <w:tc>
          <w:tcPr>
            <w:tcW w:w="447" w:type="pct"/>
            <w:vAlign w:val="center"/>
          </w:tcPr>
          <w:p w:rsidR="00B608A2" w:rsidRPr="007F6B48" w:rsidRDefault="00B608A2" w:rsidP="008201A9">
            <w:pPr>
              <w:jc w:val="center"/>
              <w:rPr>
                <w:rFonts w:ascii="Times New Roman" w:hAnsi="Times New Roman" w:cs="Times New Roman"/>
                <w:bCs/>
                <w:color w:val="000000"/>
                <w:sz w:val="24"/>
                <w:szCs w:val="24"/>
              </w:rPr>
            </w:pPr>
          </w:p>
        </w:tc>
        <w:tc>
          <w:tcPr>
            <w:tcW w:w="547" w:type="pct"/>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51580,76</w:t>
            </w:r>
          </w:p>
        </w:tc>
      </w:tr>
      <w:tr w:rsidR="00B608A2" w:rsidRPr="000742BA" w:rsidTr="008201A9">
        <w:trPr>
          <w:jc w:val="center"/>
        </w:trPr>
        <w:tc>
          <w:tcPr>
            <w:tcW w:w="519" w:type="pct"/>
            <w:vAlign w:val="center"/>
          </w:tcPr>
          <w:p w:rsidR="00B608A2" w:rsidRPr="000742BA" w:rsidRDefault="00B608A2" w:rsidP="008201A9">
            <w:pPr>
              <w:jc w:val="center"/>
              <w:rPr>
                <w:rFonts w:ascii="Times New Roman" w:eastAsiaTheme="minorEastAsia" w:hAnsi="Times New Roman" w:cs="Times New Roman"/>
                <w:sz w:val="24"/>
                <w:szCs w:val="24"/>
              </w:rPr>
            </w:pPr>
            <w:r w:rsidRPr="000742BA">
              <w:rPr>
                <w:rFonts w:ascii="Times New Roman" w:eastAsiaTheme="minorEastAsia" w:hAnsi="Times New Roman" w:cs="Times New Roman"/>
                <w:sz w:val="24"/>
                <w:szCs w:val="24"/>
              </w:rPr>
              <w:t>среднее</w:t>
            </w:r>
          </w:p>
        </w:tc>
        <w:tc>
          <w:tcPr>
            <w:tcW w:w="432" w:type="pct"/>
            <w:vAlign w:val="center"/>
          </w:tcPr>
          <w:p w:rsidR="00B608A2" w:rsidRPr="007F6B48" w:rsidRDefault="00B608A2" w:rsidP="008201A9">
            <w:pPr>
              <w:jc w:val="center"/>
              <w:rPr>
                <w:rFonts w:ascii="Times New Roman" w:hAnsi="Times New Roman" w:cs="Times New Roman"/>
                <w:color w:val="000000"/>
                <w:sz w:val="24"/>
                <w:szCs w:val="24"/>
              </w:rPr>
            </w:pPr>
            <w:r w:rsidRPr="00C71177">
              <w:rPr>
                <w:rFonts w:ascii="Times New Roman" w:hAnsi="Times New Roman"/>
                <w:color w:val="000000"/>
              </w:rPr>
              <w:t>141,75</w:t>
            </w:r>
          </w:p>
        </w:tc>
        <w:tc>
          <w:tcPr>
            <w:tcW w:w="395" w:type="pct"/>
            <w:vAlign w:val="center"/>
          </w:tcPr>
          <w:p w:rsidR="00B608A2" w:rsidRPr="007F6B48" w:rsidRDefault="00B608A2" w:rsidP="008201A9">
            <w:pPr>
              <w:jc w:val="center"/>
              <w:rPr>
                <w:rFonts w:ascii="Times New Roman" w:hAnsi="Times New Roman" w:cs="Times New Roman"/>
                <w:color w:val="000000"/>
                <w:sz w:val="24"/>
                <w:szCs w:val="24"/>
              </w:rPr>
            </w:pPr>
            <w:r w:rsidRPr="00C71177">
              <w:rPr>
                <w:rFonts w:ascii="Times New Roman" w:hAnsi="Times New Roman"/>
                <w:color w:val="000000"/>
              </w:rPr>
              <w:t>66,61</w:t>
            </w:r>
          </w:p>
        </w:tc>
        <w:tc>
          <w:tcPr>
            <w:tcW w:w="547" w:type="pct"/>
            <w:vAlign w:val="center"/>
          </w:tcPr>
          <w:p w:rsidR="00B608A2" w:rsidRPr="007F6B48" w:rsidRDefault="00B608A2" w:rsidP="008201A9">
            <w:pPr>
              <w:jc w:val="center"/>
              <w:rPr>
                <w:rFonts w:ascii="Times New Roman" w:hAnsi="Times New Roman" w:cs="Times New Roman"/>
                <w:bCs/>
                <w:color w:val="000000"/>
                <w:sz w:val="24"/>
                <w:szCs w:val="24"/>
              </w:rPr>
            </w:pPr>
          </w:p>
        </w:tc>
        <w:tc>
          <w:tcPr>
            <w:tcW w:w="491" w:type="pct"/>
            <w:vAlign w:val="center"/>
          </w:tcPr>
          <w:p w:rsidR="00B608A2" w:rsidRPr="007F6B48" w:rsidRDefault="00B608A2" w:rsidP="008201A9">
            <w:pPr>
              <w:jc w:val="center"/>
              <w:rPr>
                <w:rFonts w:ascii="Times New Roman" w:hAnsi="Times New Roman" w:cs="Times New Roman"/>
                <w:bCs/>
                <w:color w:val="000000"/>
                <w:sz w:val="24"/>
                <w:szCs w:val="24"/>
              </w:rPr>
            </w:pPr>
          </w:p>
        </w:tc>
        <w:tc>
          <w:tcPr>
            <w:tcW w:w="447" w:type="pct"/>
            <w:vAlign w:val="center"/>
          </w:tcPr>
          <w:p w:rsidR="00B608A2" w:rsidRPr="007F6B48" w:rsidRDefault="00B608A2" w:rsidP="008201A9">
            <w:pPr>
              <w:jc w:val="center"/>
              <w:rPr>
                <w:rFonts w:ascii="Times New Roman" w:hAnsi="Times New Roman" w:cs="Times New Roman"/>
                <w:bCs/>
                <w:color w:val="000000"/>
                <w:sz w:val="24"/>
                <w:szCs w:val="24"/>
              </w:rPr>
            </w:pPr>
          </w:p>
        </w:tc>
        <w:tc>
          <w:tcPr>
            <w:tcW w:w="531" w:type="pct"/>
            <w:vAlign w:val="center"/>
          </w:tcPr>
          <w:p w:rsidR="00B608A2" w:rsidRPr="007F6B48" w:rsidRDefault="00B608A2" w:rsidP="008201A9">
            <w:pPr>
              <w:jc w:val="center"/>
              <w:rPr>
                <w:rFonts w:ascii="Times New Roman" w:hAnsi="Times New Roman" w:cs="Times New Roman"/>
                <w:bCs/>
                <w:color w:val="000000"/>
                <w:sz w:val="24"/>
                <w:szCs w:val="24"/>
              </w:rPr>
            </w:pPr>
          </w:p>
        </w:tc>
        <w:tc>
          <w:tcPr>
            <w:tcW w:w="644" w:type="pct"/>
            <w:vAlign w:val="center"/>
          </w:tcPr>
          <w:p w:rsidR="00B608A2" w:rsidRPr="007F6B48" w:rsidRDefault="00B608A2" w:rsidP="008201A9">
            <w:pPr>
              <w:jc w:val="center"/>
              <w:rPr>
                <w:rFonts w:ascii="Times New Roman" w:hAnsi="Times New Roman" w:cs="Times New Roman"/>
                <w:bCs/>
                <w:color w:val="000000"/>
                <w:sz w:val="24"/>
                <w:szCs w:val="24"/>
              </w:rPr>
            </w:pPr>
          </w:p>
        </w:tc>
        <w:tc>
          <w:tcPr>
            <w:tcW w:w="447" w:type="pct"/>
            <w:vAlign w:val="center"/>
          </w:tcPr>
          <w:p w:rsidR="00B608A2" w:rsidRPr="007F6B48" w:rsidRDefault="00B608A2" w:rsidP="008201A9">
            <w:pPr>
              <w:jc w:val="center"/>
              <w:rPr>
                <w:rFonts w:ascii="Times New Roman" w:hAnsi="Times New Roman" w:cs="Times New Roman"/>
                <w:bCs/>
                <w:color w:val="000000"/>
                <w:sz w:val="24"/>
                <w:szCs w:val="24"/>
              </w:rPr>
            </w:pPr>
          </w:p>
        </w:tc>
        <w:tc>
          <w:tcPr>
            <w:tcW w:w="547" w:type="pct"/>
            <w:vAlign w:val="center"/>
          </w:tcPr>
          <w:p w:rsidR="00B608A2" w:rsidRPr="007F6B48" w:rsidRDefault="00B608A2" w:rsidP="008201A9">
            <w:pPr>
              <w:jc w:val="center"/>
              <w:rPr>
                <w:rFonts w:ascii="Times New Roman" w:hAnsi="Times New Roman" w:cs="Times New Roman"/>
                <w:bCs/>
                <w:color w:val="000000"/>
                <w:sz w:val="24"/>
                <w:szCs w:val="24"/>
              </w:rPr>
            </w:pPr>
          </w:p>
        </w:tc>
      </w:tr>
      <w:tr w:rsidR="00B608A2" w:rsidRPr="000742BA" w:rsidTr="008201A9">
        <w:trPr>
          <w:jc w:val="center"/>
        </w:trPr>
        <w:tc>
          <w:tcPr>
            <w:tcW w:w="519" w:type="pct"/>
            <w:vAlign w:val="center"/>
          </w:tcPr>
          <w:p w:rsidR="00B608A2" w:rsidRPr="000742BA" w:rsidRDefault="00B608A2" w:rsidP="008201A9">
            <w:pPr>
              <w:jc w:val="center"/>
              <w:rPr>
                <w:rFonts w:ascii="Times New Roman" w:eastAsiaTheme="minorEastAsia" w:hAnsi="Times New Roman" w:cs="Times New Roman"/>
                <w:sz w:val="24"/>
                <w:szCs w:val="24"/>
              </w:rPr>
            </w:pPr>
            <w:r w:rsidRPr="000742BA">
              <w:rPr>
                <w:rFonts w:ascii="Times New Roman" w:eastAsiaTheme="minorEastAsia" w:hAnsi="Times New Roman" w:cs="Times New Roman"/>
                <w:sz w:val="24"/>
                <w:szCs w:val="24"/>
                <w:lang w:val="en-US"/>
              </w:rPr>
              <w:t>A</w:t>
            </w:r>
          </w:p>
        </w:tc>
        <w:tc>
          <w:tcPr>
            <w:tcW w:w="4481" w:type="pct"/>
            <w:gridSpan w:val="9"/>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-0,23</w:t>
            </w:r>
          </w:p>
        </w:tc>
      </w:tr>
      <w:tr w:rsidR="00B608A2" w:rsidRPr="000742BA" w:rsidTr="008201A9">
        <w:trPr>
          <w:jc w:val="center"/>
        </w:trPr>
        <w:tc>
          <w:tcPr>
            <w:tcW w:w="519" w:type="pct"/>
            <w:vAlign w:val="center"/>
          </w:tcPr>
          <w:p w:rsidR="00B608A2" w:rsidRPr="000742BA" w:rsidRDefault="00B608A2" w:rsidP="008201A9">
            <w:pPr>
              <w:jc w:val="center"/>
              <w:rPr>
                <w:rFonts w:ascii="Times New Roman" w:eastAsiaTheme="minorEastAsia" w:hAnsi="Times New Roman" w:cs="Times New Roman"/>
                <w:sz w:val="24"/>
                <w:szCs w:val="24"/>
              </w:rPr>
            </w:pPr>
            <w:r w:rsidRPr="000742BA">
              <w:rPr>
                <w:rFonts w:ascii="Times New Roman" w:eastAsiaTheme="minorEastAsia" w:hAnsi="Times New Roman" w:cs="Times New Roman"/>
                <w:sz w:val="24"/>
                <w:szCs w:val="24"/>
                <w:lang w:val="en-US"/>
              </w:rPr>
              <w:t>B</w:t>
            </w:r>
          </w:p>
        </w:tc>
        <w:tc>
          <w:tcPr>
            <w:tcW w:w="4481" w:type="pct"/>
            <w:gridSpan w:val="9"/>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100,31</w:t>
            </w:r>
          </w:p>
        </w:tc>
      </w:tr>
      <w:tr w:rsidR="00B608A2" w:rsidRPr="000742BA" w:rsidTr="008201A9">
        <w:trPr>
          <w:jc w:val="center"/>
        </w:trPr>
        <w:tc>
          <w:tcPr>
            <w:tcW w:w="519" w:type="pct"/>
            <w:vAlign w:val="center"/>
          </w:tcPr>
          <w:p w:rsidR="00B608A2" w:rsidRPr="000742BA" w:rsidRDefault="00B608A2" w:rsidP="008201A9">
            <w:pPr>
              <w:jc w:val="center"/>
              <w:rPr>
                <w:rFonts w:ascii="Times New Roman" w:eastAsiaTheme="minorEastAsia" w:hAnsi="Times New Roman" w:cs="Times New Roman"/>
                <w:sz w:val="24"/>
                <w:szCs w:val="24"/>
              </w:rPr>
            </w:pPr>
            <w:r w:rsidRPr="000742BA">
              <w:rPr>
                <w:rFonts w:ascii="Times New Roman" w:eastAsiaTheme="minorEastAsia" w:hAnsi="Times New Roman" w:cs="Times New Roman"/>
                <w:sz w:val="24"/>
                <w:szCs w:val="24"/>
                <w:lang w:val="en-US"/>
              </w:rPr>
              <w:t>R</w:t>
            </w:r>
            <w:r w:rsidRPr="000742BA">
              <w:rPr>
                <w:rFonts w:ascii="Times New Roman" w:eastAsiaTheme="minorEastAsia" w:hAnsi="Times New Roman" w:cs="Times New Roman"/>
                <w:sz w:val="24"/>
                <w:szCs w:val="24"/>
                <w:vertAlign w:val="superscript"/>
                <w:lang w:val="en-US"/>
              </w:rPr>
              <w:t>2</w:t>
            </w:r>
          </w:p>
        </w:tc>
        <w:tc>
          <w:tcPr>
            <w:tcW w:w="4481" w:type="pct"/>
            <w:gridSpan w:val="9"/>
            <w:vAlign w:val="center"/>
          </w:tcPr>
          <w:p w:rsidR="00B608A2" w:rsidRPr="007F6B48" w:rsidRDefault="00B608A2" w:rsidP="008201A9">
            <w:pPr>
              <w:jc w:val="center"/>
              <w:rPr>
                <w:rFonts w:ascii="Times New Roman" w:hAnsi="Times New Roman" w:cs="Times New Roman"/>
                <w:bCs/>
                <w:color w:val="000000"/>
                <w:sz w:val="24"/>
                <w:szCs w:val="24"/>
              </w:rPr>
            </w:pPr>
            <w:r w:rsidRPr="00C71177">
              <w:rPr>
                <w:rFonts w:ascii="Times New Roman" w:hAnsi="Times New Roman"/>
                <w:color w:val="000000"/>
              </w:rPr>
              <w:t>0,736</w:t>
            </w:r>
          </w:p>
        </w:tc>
      </w:tr>
    </w:tbl>
    <w:p w:rsidR="008201A9" w:rsidRPr="008201A9" w:rsidRDefault="008201A9" w:rsidP="00B608A2">
      <w:pPr>
        <w:spacing w:after="0" w:line="240" w:lineRule="auto"/>
        <w:ind w:firstLine="709"/>
        <w:jc w:val="both"/>
        <w:rPr>
          <w:rFonts w:ascii="Times New Roman" w:hAnsi="Times New Roman" w:cs="Times New Roman"/>
          <w:b/>
          <w:sz w:val="20"/>
          <w:szCs w:val="20"/>
        </w:rPr>
      </w:pPr>
    </w:p>
    <w:p w:rsidR="00B608A2" w:rsidRPr="006675CF" w:rsidRDefault="00B608A2" w:rsidP="00B608A2">
      <w:pPr>
        <w:spacing w:after="0" w:line="240" w:lineRule="auto"/>
        <w:ind w:firstLine="709"/>
        <w:jc w:val="both"/>
        <w:rPr>
          <w:rFonts w:ascii="Times New Roman" w:hAnsi="Times New Roman" w:cs="Times New Roman"/>
          <w:sz w:val="28"/>
          <w:szCs w:val="28"/>
        </w:rPr>
      </w:pPr>
      <w:r w:rsidRPr="006675CF">
        <w:rPr>
          <w:rFonts w:ascii="Times New Roman" w:hAnsi="Times New Roman" w:cs="Times New Roman"/>
          <w:b/>
          <w:sz w:val="28"/>
          <w:szCs w:val="28"/>
        </w:rPr>
        <w:t>Вывод</w:t>
      </w:r>
      <w:r w:rsidRPr="006675CF">
        <w:rPr>
          <w:rFonts w:ascii="Times New Roman" w:hAnsi="Times New Roman" w:cs="Times New Roman"/>
          <w:sz w:val="28"/>
          <w:szCs w:val="28"/>
        </w:rPr>
        <w:t>:</w:t>
      </w:r>
      <w:r w:rsidR="008201A9">
        <w:rPr>
          <w:rFonts w:ascii="Times New Roman" w:hAnsi="Times New Roman" w:cs="Times New Roman"/>
          <w:sz w:val="28"/>
          <w:szCs w:val="28"/>
        </w:rPr>
        <w:t xml:space="preserve"> </w:t>
      </w:r>
      <w:r w:rsidRPr="006675CF">
        <w:rPr>
          <w:rFonts w:ascii="Times New Roman" w:hAnsi="Times New Roman" w:cs="Times New Roman"/>
          <w:sz w:val="28"/>
          <w:szCs w:val="28"/>
        </w:rPr>
        <w:t xml:space="preserve">регрессионная зависимость </w:t>
      </w:r>
      <w:r>
        <w:rPr>
          <w:rFonts w:ascii="Times New Roman" w:hAnsi="Times New Roman" w:cs="Times New Roman"/>
          <w:sz w:val="28"/>
          <w:szCs w:val="28"/>
        </w:rPr>
        <w:t xml:space="preserve">достаточно </w:t>
      </w:r>
      <w:r w:rsidRPr="006675CF">
        <w:rPr>
          <w:rFonts w:ascii="Times New Roman" w:hAnsi="Times New Roman" w:cs="Times New Roman"/>
          <w:sz w:val="28"/>
          <w:szCs w:val="28"/>
        </w:rPr>
        <w:t>достоверна т.к. коэффициент детерминации (</w:t>
      </w:r>
      <w:r w:rsidRPr="006675CF">
        <w:rPr>
          <w:rFonts w:ascii="Times New Roman" w:hAnsi="Times New Roman" w:cs="Times New Roman"/>
          <w:sz w:val="28"/>
          <w:szCs w:val="28"/>
          <w:lang w:val="en-US"/>
        </w:rPr>
        <w:t>R</w:t>
      </w:r>
      <w:r w:rsidRPr="006675CF">
        <w:rPr>
          <w:rFonts w:ascii="Times New Roman" w:hAnsi="Times New Roman" w:cs="Times New Roman"/>
          <w:sz w:val="28"/>
          <w:szCs w:val="28"/>
        </w:rPr>
        <w:t xml:space="preserve">^2) </w:t>
      </w:r>
      <w:r>
        <w:rPr>
          <w:rFonts w:ascii="Times New Roman" w:hAnsi="Times New Roman" w:cs="Times New Roman"/>
          <w:sz w:val="28"/>
          <w:szCs w:val="28"/>
        </w:rPr>
        <w:t xml:space="preserve">средний </w:t>
      </w:r>
      <w:r w:rsidRPr="006675CF">
        <w:rPr>
          <w:rFonts w:ascii="Times New Roman" w:hAnsi="Times New Roman" w:cs="Times New Roman"/>
          <w:sz w:val="28"/>
          <w:szCs w:val="28"/>
        </w:rPr>
        <w:t>(0,</w:t>
      </w:r>
      <w:r>
        <w:rPr>
          <w:rFonts w:ascii="Times New Roman" w:hAnsi="Times New Roman" w:cs="Times New Roman"/>
          <w:sz w:val="28"/>
          <w:szCs w:val="28"/>
        </w:rPr>
        <w:t>736</w:t>
      </w:r>
      <w:r w:rsidRPr="006675CF">
        <w:rPr>
          <w:rFonts w:ascii="Times New Roman" w:hAnsi="Times New Roman" w:cs="Times New Roman"/>
          <w:sz w:val="28"/>
          <w:szCs w:val="28"/>
        </w:rPr>
        <w:t>).</w:t>
      </w:r>
    </w:p>
    <w:p w:rsidR="00B608A2" w:rsidRDefault="00B608A2" w:rsidP="00B608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основании табл. 7 и уравнения (25</w:t>
      </w:r>
      <w:r w:rsidRPr="006675CF">
        <w:rPr>
          <w:rFonts w:ascii="Times New Roman" w:hAnsi="Times New Roman" w:cs="Times New Roman"/>
          <w:sz w:val="28"/>
          <w:szCs w:val="28"/>
        </w:rPr>
        <w:t>) построим график соотношения теоретической и эмпирической зависимостей при разных значениях коэффициента детерминации (рис.2).</w:t>
      </w:r>
    </w:p>
    <w:p w:rsidR="00B608A2" w:rsidRDefault="00B608A2" w:rsidP="00B608A2">
      <w:pPr>
        <w:spacing w:before="120" w:after="120" w:line="240" w:lineRule="auto"/>
        <w:jc w:val="center"/>
        <w:rPr>
          <w:rFonts w:ascii="Times New Roman" w:hAnsi="Times New Roman" w:cs="Times New Roman"/>
          <w:sz w:val="28"/>
          <w:szCs w:val="28"/>
        </w:rPr>
      </w:pPr>
      <w:r>
        <w:rPr>
          <w:noProof/>
          <w:lang w:eastAsia="ru-RU"/>
        </w:rPr>
        <w:lastRenderedPageBreak/>
        <w:drawing>
          <wp:inline distT="0" distB="0" distL="0" distR="0" wp14:anchorId="33061CCC" wp14:editId="0C8B891E">
            <wp:extent cx="4838700" cy="2880360"/>
            <wp:effectExtent l="0" t="0" r="0" b="15240"/>
            <wp:docPr id="11" name="Диаграмма 11">
              <a:extLst xmlns:a="http://schemas.openxmlformats.org/drawingml/2006/main">
                <a:ext uri="{FF2B5EF4-FFF2-40B4-BE49-F238E27FC236}">
                  <a16:creationId xmlns:a16="http://schemas.microsoft.com/office/drawing/2014/main" id="{00000000-0008-0000-0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608A2" w:rsidRPr="006675CF" w:rsidRDefault="00B608A2" w:rsidP="00D51DE3">
      <w:pPr>
        <w:spacing w:after="0" w:line="240" w:lineRule="auto"/>
        <w:jc w:val="center"/>
        <w:rPr>
          <w:rFonts w:ascii="Times New Roman" w:hAnsi="Times New Roman" w:cs="Times New Roman"/>
          <w:sz w:val="28"/>
          <w:szCs w:val="28"/>
        </w:rPr>
      </w:pPr>
      <w:r w:rsidRPr="00116171">
        <w:rPr>
          <w:rFonts w:ascii="Times New Roman" w:hAnsi="Times New Roman" w:cs="Times New Roman"/>
          <w:sz w:val="24"/>
          <w:szCs w:val="24"/>
        </w:rPr>
        <w:t>Рисунок 2. Соотношение теоретической и эмпирической зависимостей при разных значениях коэффициента детерминации</w:t>
      </w:r>
    </w:p>
    <w:p w:rsidR="00B608A2" w:rsidRPr="00D51DE3" w:rsidRDefault="00B608A2" w:rsidP="00D51DE3">
      <w:pPr>
        <w:shd w:val="clear" w:color="auto" w:fill="FFFFFF"/>
        <w:spacing w:after="0" w:line="240" w:lineRule="auto"/>
        <w:jc w:val="center"/>
        <w:rPr>
          <w:rFonts w:ascii="Times New Roman" w:eastAsia="Times New Roman" w:hAnsi="Times New Roman" w:cs="Times New Roman"/>
          <w:b/>
          <w:bCs/>
          <w:color w:val="000000"/>
          <w:sz w:val="20"/>
          <w:szCs w:val="20"/>
          <w:lang w:eastAsia="ru-RU"/>
        </w:rPr>
      </w:pPr>
      <w:bookmarkStart w:id="2" w:name="_MON_1642759506"/>
      <w:bookmarkEnd w:id="2"/>
    </w:p>
    <w:p w:rsidR="00BD090C" w:rsidRDefault="006720FE" w:rsidP="00D51DE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Для Вас п</w:t>
      </w:r>
      <w:r w:rsidR="00BD090C" w:rsidRPr="00BD090C">
        <w:rPr>
          <w:rFonts w:ascii="Times New Roman" w:eastAsia="Times New Roman" w:hAnsi="Times New Roman" w:cs="Times New Roman"/>
          <w:b/>
          <w:bCs/>
          <w:color w:val="000000"/>
          <w:sz w:val="28"/>
          <w:szCs w:val="28"/>
          <w:lang w:eastAsia="ru-RU"/>
        </w:rPr>
        <w:t>ример решения задач</w:t>
      </w:r>
      <w:r w:rsidR="00D51DE3">
        <w:rPr>
          <w:rFonts w:ascii="Times New Roman" w:eastAsia="Times New Roman" w:hAnsi="Times New Roman" w:cs="Times New Roman"/>
          <w:b/>
          <w:bCs/>
          <w:color w:val="000000"/>
          <w:sz w:val="28"/>
          <w:szCs w:val="28"/>
          <w:lang w:eastAsia="ru-RU"/>
        </w:rPr>
        <w:t>и</w:t>
      </w:r>
      <w:r w:rsidR="00BD090C" w:rsidRPr="00BD090C">
        <w:rPr>
          <w:rFonts w:ascii="Times New Roman" w:eastAsia="Times New Roman" w:hAnsi="Times New Roman" w:cs="Times New Roman"/>
          <w:b/>
          <w:bCs/>
          <w:color w:val="000000"/>
          <w:sz w:val="28"/>
          <w:szCs w:val="28"/>
          <w:lang w:eastAsia="ru-RU"/>
        </w:rPr>
        <w:t xml:space="preserve"> методом наименьших квадратов</w:t>
      </w:r>
    </w:p>
    <w:p w:rsidR="00EE53C4" w:rsidRPr="00BD090C" w:rsidRDefault="00EE53C4" w:rsidP="00D51DE3">
      <w:pPr>
        <w:shd w:val="clear" w:color="auto" w:fill="FFFFFF"/>
        <w:spacing w:after="0" w:line="240" w:lineRule="auto"/>
        <w:ind w:firstLine="709"/>
        <w:jc w:val="both"/>
        <w:rPr>
          <w:rFonts w:ascii="Times New Roman" w:eastAsia="Times New Roman" w:hAnsi="Times New Roman" w:cs="Times New Roman"/>
          <w:bCs/>
          <w:color w:val="000000"/>
          <w:sz w:val="20"/>
          <w:szCs w:val="20"/>
          <w:lang w:eastAsia="ru-RU"/>
        </w:rPr>
      </w:pPr>
    </w:p>
    <w:p w:rsidR="00D51DE3" w:rsidRDefault="00D51DE3" w:rsidP="00D51DE3">
      <w:pPr>
        <w:spacing w:after="0" w:line="240" w:lineRule="auto"/>
        <w:ind w:firstLine="709"/>
        <w:jc w:val="both"/>
        <w:rPr>
          <w:rFonts w:ascii="Times New Roman" w:hAnsi="Times New Roman" w:cs="Times New Roman"/>
          <w:i/>
          <w:sz w:val="28"/>
          <w:szCs w:val="28"/>
        </w:rPr>
      </w:pPr>
      <w:r w:rsidRPr="005C6A51">
        <w:rPr>
          <w:rFonts w:ascii="Times New Roman" w:eastAsia="Times New Roman" w:hAnsi="Times New Roman" w:cs="Times New Roman"/>
          <w:b/>
          <w:color w:val="000000"/>
          <w:sz w:val="28"/>
          <w:szCs w:val="28"/>
          <w:lang w:eastAsia="ru-RU"/>
        </w:rPr>
        <w:t>ЗАДАНИЕ:</w:t>
      </w:r>
      <w:r>
        <w:rPr>
          <w:rFonts w:ascii="Times New Roman" w:eastAsia="Times New Roman" w:hAnsi="Times New Roman" w:cs="Times New Roman"/>
          <w:color w:val="000000"/>
          <w:sz w:val="28"/>
          <w:szCs w:val="28"/>
          <w:lang w:eastAsia="ru-RU"/>
        </w:rPr>
        <w:t xml:space="preserve"> </w:t>
      </w:r>
      <w:r w:rsidRPr="00374540">
        <w:rPr>
          <w:rFonts w:ascii="Times New Roman" w:hAnsi="Times New Roman" w:cs="Times New Roman"/>
          <w:i/>
          <w:sz w:val="28"/>
          <w:szCs w:val="28"/>
        </w:rPr>
        <w:t>найти уравнение прямой регрессии У на Х по данным таблицы оценить достоверность регрессионной зависимости, построить график.</w:t>
      </w:r>
    </w:p>
    <w:p w:rsidR="00D51DE3" w:rsidRDefault="00D51DE3" w:rsidP="00EE53C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BD090C" w:rsidRPr="00BD090C" w:rsidRDefault="00EE53C4" w:rsidP="00EE53C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Исходные данные</w:t>
      </w:r>
      <w:r w:rsidR="00BD090C" w:rsidRPr="00BD090C">
        <w:rPr>
          <w:rFonts w:ascii="Times New Roman" w:eastAsia="Times New Roman" w:hAnsi="Times New Roman" w:cs="Times New Roman"/>
          <w:color w:val="000000"/>
          <w:sz w:val="28"/>
          <w:szCs w:val="28"/>
          <w:lang w:eastAsia="ru-RU"/>
        </w:rPr>
        <w:t xml:space="preserve"> представлен</w:t>
      </w:r>
      <w:r>
        <w:rPr>
          <w:rFonts w:ascii="Times New Roman" w:eastAsia="Times New Roman" w:hAnsi="Times New Roman" w:cs="Times New Roman"/>
          <w:color w:val="000000"/>
          <w:sz w:val="28"/>
          <w:szCs w:val="28"/>
          <w:lang w:eastAsia="ru-RU"/>
        </w:rPr>
        <w:t>ы в таблице</w:t>
      </w:r>
      <w:r w:rsidR="00BD090C" w:rsidRPr="00BD090C">
        <w:rPr>
          <w:rFonts w:ascii="Times New Roman" w:eastAsia="Times New Roman" w:hAnsi="Times New Roman" w:cs="Times New Roman"/>
          <w:color w:val="000000"/>
          <w:sz w:val="28"/>
          <w:szCs w:val="28"/>
          <w:lang w:eastAsia="ru-RU"/>
        </w:rPr>
        <w:t xml:space="preserve"> 1.</w:t>
      </w:r>
    </w:p>
    <w:p w:rsidR="00EE53C4" w:rsidRPr="009716F4" w:rsidRDefault="00EE53C4" w:rsidP="00EE53C4">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p>
    <w:p w:rsidR="00BD090C" w:rsidRDefault="00BD090C" w:rsidP="009716F4">
      <w:pPr>
        <w:shd w:val="clear" w:color="auto" w:fill="FFFFFF"/>
        <w:spacing w:after="0" w:line="240" w:lineRule="auto"/>
        <w:ind w:firstLine="709"/>
        <w:jc w:val="right"/>
        <w:rPr>
          <w:rFonts w:ascii="Times New Roman" w:eastAsia="Times New Roman" w:hAnsi="Times New Roman" w:cs="Times New Roman"/>
          <w:color w:val="000000"/>
          <w:sz w:val="28"/>
          <w:szCs w:val="28"/>
          <w:lang w:eastAsia="ru-RU"/>
        </w:rPr>
      </w:pPr>
      <w:r w:rsidRPr="00BD090C">
        <w:rPr>
          <w:rFonts w:ascii="Times New Roman" w:eastAsia="Times New Roman" w:hAnsi="Times New Roman" w:cs="Times New Roman"/>
          <w:color w:val="000000"/>
          <w:sz w:val="28"/>
          <w:szCs w:val="28"/>
          <w:lang w:eastAsia="ru-RU"/>
        </w:rPr>
        <w:t>Таблица 1</w:t>
      </w:r>
    </w:p>
    <w:p w:rsidR="009716F4" w:rsidRDefault="009716F4" w:rsidP="009716F4">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Исходные данные</w:t>
      </w:r>
    </w:p>
    <w:tbl>
      <w:tblPr>
        <w:tblW w:w="5760" w:type="dxa"/>
        <w:jc w:val="center"/>
        <w:tblLook w:val="04A0" w:firstRow="1" w:lastRow="0" w:firstColumn="1" w:lastColumn="0" w:noHBand="0" w:noVBand="1"/>
      </w:tblPr>
      <w:tblGrid>
        <w:gridCol w:w="960"/>
        <w:gridCol w:w="960"/>
        <w:gridCol w:w="960"/>
        <w:gridCol w:w="960"/>
        <w:gridCol w:w="960"/>
        <w:gridCol w:w="960"/>
      </w:tblGrid>
      <w:tr w:rsidR="005C6A51" w:rsidRPr="005C6A51" w:rsidTr="005C6A51">
        <w:trPr>
          <w:trHeight w:val="3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Год</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i/>
                <w:iCs/>
                <w:color w:val="000000"/>
                <w:sz w:val="24"/>
                <w:szCs w:val="24"/>
                <w:lang w:eastAsia="ru-RU"/>
              </w:rPr>
            </w:pPr>
            <w:r w:rsidRPr="005C6A51">
              <w:rPr>
                <w:rFonts w:ascii="Times New Roman" w:eastAsia="Times New Roman" w:hAnsi="Times New Roman" w:cs="Times New Roman"/>
                <w:i/>
                <w:iCs/>
                <w:color w:val="000000"/>
                <w:sz w:val="24"/>
                <w:szCs w:val="24"/>
                <w:lang w:eastAsia="ru-RU"/>
              </w:rPr>
              <w:t>Q</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Год</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i/>
                <w:iCs/>
                <w:color w:val="000000"/>
                <w:sz w:val="24"/>
                <w:szCs w:val="24"/>
                <w:lang w:eastAsia="ru-RU"/>
              </w:rPr>
            </w:pPr>
            <w:r w:rsidRPr="005C6A51">
              <w:rPr>
                <w:rFonts w:ascii="Times New Roman" w:eastAsia="Times New Roman" w:hAnsi="Times New Roman" w:cs="Times New Roman"/>
                <w:i/>
                <w:iCs/>
                <w:color w:val="000000"/>
                <w:sz w:val="24"/>
                <w:szCs w:val="24"/>
                <w:lang w:eastAsia="ru-RU"/>
              </w:rPr>
              <w:t>Q</w:t>
            </w:r>
          </w:p>
        </w:tc>
      </w:tr>
      <w:tr w:rsidR="005C6A51" w:rsidRPr="005C6A51" w:rsidTr="005C6A51">
        <w:trPr>
          <w:trHeight w:val="300"/>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5C6A51" w:rsidRPr="005C6A51" w:rsidRDefault="005C6A51" w:rsidP="005C6A51">
            <w:pPr>
              <w:spacing w:after="0" w:line="240" w:lineRule="auto"/>
              <w:rPr>
                <w:rFonts w:ascii="Times New Roman" w:eastAsia="Times New Roman" w:hAnsi="Times New Roman" w:cs="Times New Roman"/>
                <w:color w:val="000000"/>
                <w:sz w:val="24"/>
                <w:szCs w:val="24"/>
                <w:lang w:eastAsia="ru-RU"/>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5C6A51" w:rsidRPr="005C6A51" w:rsidRDefault="005C6A51" w:rsidP="005C6A51">
            <w:pPr>
              <w:spacing w:after="0" w:line="240" w:lineRule="auto"/>
              <w:rPr>
                <w:rFonts w:ascii="Times New Roman" w:eastAsia="Times New Roman" w:hAnsi="Times New Roman" w:cs="Times New Roman"/>
                <w:color w:val="000000"/>
                <w:sz w:val="24"/>
                <w:szCs w:val="24"/>
                <w:lang w:eastAsia="ru-RU"/>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5C6A51" w:rsidRPr="005C6A51" w:rsidRDefault="005C6A51" w:rsidP="005C6A51">
            <w:pPr>
              <w:spacing w:after="0" w:line="240" w:lineRule="auto"/>
              <w:rPr>
                <w:rFonts w:ascii="Times New Roman" w:eastAsia="Times New Roman" w:hAnsi="Times New Roman" w:cs="Times New Roman"/>
                <w:i/>
                <w:iCs/>
                <w:color w:val="000000"/>
                <w:sz w:val="24"/>
                <w:szCs w:val="24"/>
                <w:lang w:eastAsia="ru-RU"/>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5C6A51" w:rsidRPr="005C6A51" w:rsidRDefault="005C6A51" w:rsidP="005C6A51">
            <w:pPr>
              <w:spacing w:after="0" w:line="240" w:lineRule="auto"/>
              <w:rPr>
                <w:rFonts w:ascii="Times New Roman" w:eastAsia="Times New Roman" w:hAnsi="Times New Roman" w:cs="Times New Roman"/>
                <w:color w:val="000000"/>
                <w:sz w:val="24"/>
                <w:szCs w:val="24"/>
                <w:lang w:eastAsia="ru-RU"/>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5C6A51" w:rsidRPr="005C6A51" w:rsidRDefault="005C6A51" w:rsidP="005C6A51">
            <w:pPr>
              <w:spacing w:after="0" w:line="240" w:lineRule="auto"/>
              <w:rPr>
                <w:rFonts w:ascii="Times New Roman" w:eastAsia="Times New Roman" w:hAnsi="Times New Roman" w:cs="Times New Roman"/>
                <w:color w:val="000000"/>
                <w:sz w:val="24"/>
                <w:szCs w:val="24"/>
                <w:lang w:eastAsia="ru-RU"/>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5C6A51" w:rsidRPr="005C6A51" w:rsidRDefault="005C6A51" w:rsidP="005C6A51">
            <w:pPr>
              <w:spacing w:after="0" w:line="240" w:lineRule="auto"/>
              <w:rPr>
                <w:rFonts w:ascii="Times New Roman" w:eastAsia="Times New Roman" w:hAnsi="Times New Roman" w:cs="Times New Roman"/>
                <w:i/>
                <w:iCs/>
                <w:color w:val="000000"/>
                <w:sz w:val="24"/>
                <w:szCs w:val="24"/>
                <w:lang w:eastAsia="ru-RU"/>
              </w:rPr>
            </w:pPr>
          </w:p>
        </w:tc>
      </w:tr>
      <w:tr w:rsidR="005C6A51" w:rsidRPr="005C6A51" w:rsidTr="00C23180">
        <w:trPr>
          <w:trHeight w:val="315"/>
          <w:jc w:val="center"/>
        </w:trPr>
        <w:tc>
          <w:tcPr>
            <w:tcW w:w="2880" w:type="dxa"/>
            <w:gridSpan w:val="3"/>
            <w:tcBorders>
              <w:top w:val="nil"/>
              <w:left w:val="single" w:sz="4" w:space="0" w:color="auto"/>
              <w:bottom w:val="single" w:sz="4" w:space="0" w:color="auto"/>
              <w:right w:val="single" w:sz="4" w:space="0" w:color="auto"/>
            </w:tcBorders>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 Чир</w:t>
            </w:r>
          </w:p>
        </w:tc>
        <w:tc>
          <w:tcPr>
            <w:tcW w:w="2880" w:type="dxa"/>
            <w:gridSpan w:val="3"/>
            <w:tcBorders>
              <w:top w:val="nil"/>
              <w:left w:val="nil"/>
              <w:bottom w:val="single" w:sz="4" w:space="0" w:color="auto"/>
              <w:right w:val="single" w:sz="4" w:space="0" w:color="auto"/>
            </w:tcBorders>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 Сев. Донец</w:t>
            </w:r>
          </w:p>
        </w:tc>
      </w:tr>
      <w:tr w:rsidR="005C6A51" w:rsidRPr="005C6A51" w:rsidTr="005C6A51">
        <w:trPr>
          <w:trHeight w:val="315"/>
          <w:jc w:val="center"/>
        </w:trPr>
        <w:tc>
          <w:tcPr>
            <w:tcW w:w="960" w:type="dxa"/>
            <w:tcBorders>
              <w:top w:val="nil"/>
              <w:left w:val="single" w:sz="4" w:space="0" w:color="auto"/>
              <w:bottom w:val="single" w:sz="4" w:space="0" w:color="auto"/>
              <w:right w:val="single" w:sz="4" w:space="0" w:color="auto"/>
            </w:tcBorders>
            <w:shd w:val="clear" w:color="auto" w:fill="auto"/>
            <w:vAlign w:val="center"/>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w:t>
            </w:r>
          </w:p>
        </w:tc>
        <w:tc>
          <w:tcPr>
            <w:tcW w:w="960" w:type="dxa"/>
            <w:tcBorders>
              <w:top w:val="nil"/>
              <w:left w:val="nil"/>
              <w:bottom w:val="single" w:sz="4" w:space="0" w:color="auto"/>
              <w:right w:val="single" w:sz="4" w:space="0" w:color="auto"/>
            </w:tcBorders>
            <w:shd w:val="clear" w:color="auto" w:fill="auto"/>
            <w:vAlign w:val="center"/>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1956</w:t>
            </w:r>
          </w:p>
        </w:tc>
        <w:tc>
          <w:tcPr>
            <w:tcW w:w="960" w:type="dxa"/>
            <w:tcBorders>
              <w:top w:val="nil"/>
              <w:left w:val="nil"/>
              <w:bottom w:val="single" w:sz="4" w:space="0" w:color="auto"/>
              <w:right w:val="single" w:sz="4" w:space="0" w:color="auto"/>
            </w:tcBorders>
            <w:shd w:val="clear" w:color="auto" w:fill="auto"/>
            <w:noWrap/>
            <w:vAlign w:val="center"/>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61,5</w:t>
            </w:r>
          </w:p>
        </w:tc>
        <w:tc>
          <w:tcPr>
            <w:tcW w:w="960" w:type="dxa"/>
            <w:tcBorders>
              <w:top w:val="nil"/>
              <w:left w:val="nil"/>
              <w:bottom w:val="single" w:sz="4" w:space="0" w:color="auto"/>
              <w:right w:val="single" w:sz="4" w:space="0" w:color="auto"/>
            </w:tcBorders>
            <w:shd w:val="clear" w:color="auto" w:fill="auto"/>
            <w:noWrap/>
            <w:vAlign w:val="center"/>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w:t>
            </w:r>
          </w:p>
        </w:tc>
        <w:tc>
          <w:tcPr>
            <w:tcW w:w="960" w:type="dxa"/>
            <w:tcBorders>
              <w:top w:val="nil"/>
              <w:left w:val="nil"/>
              <w:bottom w:val="single" w:sz="4" w:space="0" w:color="auto"/>
              <w:right w:val="single" w:sz="4" w:space="0" w:color="auto"/>
            </w:tcBorders>
            <w:shd w:val="clear" w:color="auto" w:fill="auto"/>
            <w:noWrap/>
            <w:vAlign w:val="center"/>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1956</w:t>
            </w:r>
          </w:p>
        </w:tc>
        <w:tc>
          <w:tcPr>
            <w:tcW w:w="960" w:type="dxa"/>
            <w:tcBorders>
              <w:top w:val="nil"/>
              <w:left w:val="nil"/>
              <w:bottom w:val="single" w:sz="4" w:space="0" w:color="auto"/>
              <w:right w:val="single" w:sz="4" w:space="0" w:color="auto"/>
            </w:tcBorders>
            <w:shd w:val="clear" w:color="auto" w:fill="auto"/>
            <w:noWrap/>
            <w:vAlign w:val="center"/>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46,2</w:t>
            </w:r>
          </w:p>
        </w:tc>
      </w:tr>
      <w:tr w:rsidR="005C6A51" w:rsidRPr="005C6A51" w:rsidTr="005C6A51">
        <w:trPr>
          <w:trHeight w:val="31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2</w:t>
            </w:r>
          </w:p>
        </w:tc>
        <w:tc>
          <w:tcPr>
            <w:tcW w:w="960" w:type="dxa"/>
            <w:tcBorders>
              <w:top w:val="nil"/>
              <w:left w:val="nil"/>
              <w:bottom w:val="single" w:sz="4" w:space="0" w:color="auto"/>
              <w:right w:val="single" w:sz="4" w:space="0" w:color="auto"/>
            </w:tcBorders>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1957</w:t>
            </w:r>
          </w:p>
        </w:tc>
        <w:tc>
          <w:tcPr>
            <w:tcW w:w="960" w:type="dxa"/>
            <w:tcBorders>
              <w:top w:val="nil"/>
              <w:left w:val="nil"/>
              <w:bottom w:val="single" w:sz="4" w:space="0" w:color="auto"/>
              <w:right w:val="single" w:sz="4" w:space="0" w:color="auto"/>
            </w:tcBorders>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73,6</w:t>
            </w:r>
          </w:p>
        </w:tc>
        <w:tc>
          <w:tcPr>
            <w:tcW w:w="960" w:type="dxa"/>
            <w:tcBorders>
              <w:top w:val="nil"/>
              <w:left w:val="nil"/>
              <w:bottom w:val="single" w:sz="4" w:space="0" w:color="auto"/>
              <w:right w:val="single" w:sz="4" w:space="0" w:color="auto"/>
            </w:tcBorders>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2</w:t>
            </w:r>
          </w:p>
        </w:tc>
        <w:tc>
          <w:tcPr>
            <w:tcW w:w="960" w:type="dxa"/>
            <w:tcBorders>
              <w:top w:val="nil"/>
              <w:left w:val="nil"/>
              <w:bottom w:val="single" w:sz="4" w:space="0" w:color="auto"/>
              <w:right w:val="single" w:sz="4" w:space="0" w:color="auto"/>
            </w:tcBorders>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1957</w:t>
            </w:r>
          </w:p>
        </w:tc>
        <w:tc>
          <w:tcPr>
            <w:tcW w:w="960" w:type="dxa"/>
            <w:tcBorders>
              <w:top w:val="nil"/>
              <w:left w:val="nil"/>
              <w:bottom w:val="single" w:sz="4" w:space="0" w:color="auto"/>
              <w:right w:val="single" w:sz="4" w:space="0" w:color="auto"/>
            </w:tcBorders>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23,1</w:t>
            </w:r>
          </w:p>
        </w:tc>
      </w:tr>
      <w:tr w:rsidR="005C6A51" w:rsidRPr="005C6A51" w:rsidTr="005C6A51">
        <w:trPr>
          <w:trHeight w:val="31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3</w:t>
            </w:r>
          </w:p>
        </w:tc>
        <w:tc>
          <w:tcPr>
            <w:tcW w:w="960" w:type="dxa"/>
            <w:tcBorders>
              <w:top w:val="nil"/>
              <w:left w:val="nil"/>
              <w:bottom w:val="single" w:sz="4" w:space="0" w:color="auto"/>
              <w:right w:val="single" w:sz="4" w:space="0" w:color="auto"/>
            </w:tcBorders>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1958</w:t>
            </w:r>
          </w:p>
        </w:tc>
        <w:tc>
          <w:tcPr>
            <w:tcW w:w="960" w:type="dxa"/>
            <w:tcBorders>
              <w:top w:val="nil"/>
              <w:left w:val="nil"/>
              <w:bottom w:val="single" w:sz="4" w:space="0" w:color="auto"/>
              <w:right w:val="single" w:sz="4" w:space="0" w:color="auto"/>
            </w:tcBorders>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45,8</w:t>
            </w:r>
          </w:p>
        </w:tc>
        <w:tc>
          <w:tcPr>
            <w:tcW w:w="960" w:type="dxa"/>
            <w:tcBorders>
              <w:top w:val="nil"/>
              <w:left w:val="nil"/>
              <w:bottom w:val="single" w:sz="4" w:space="0" w:color="auto"/>
              <w:right w:val="single" w:sz="4" w:space="0" w:color="auto"/>
            </w:tcBorders>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3</w:t>
            </w:r>
          </w:p>
        </w:tc>
        <w:tc>
          <w:tcPr>
            <w:tcW w:w="960" w:type="dxa"/>
            <w:tcBorders>
              <w:top w:val="nil"/>
              <w:left w:val="nil"/>
              <w:bottom w:val="single" w:sz="4" w:space="0" w:color="auto"/>
              <w:right w:val="single" w:sz="4" w:space="0" w:color="auto"/>
            </w:tcBorders>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1958</w:t>
            </w:r>
          </w:p>
        </w:tc>
        <w:tc>
          <w:tcPr>
            <w:tcW w:w="960" w:type="dxa"/>
            <w:tcBorders>
              <w:top w:val="nil"/>
              <w:left w:val="nil"/>
              <w:bottom w:val="single" w:sz="4" w:space="0" w:color="auto"/>
              <w:right w:val="single" w:sz="4" w:space="0" w:color="auto"/>
            </w:tcBorders>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124,0</w:t>
            </w:r>
          </w:p>
        </w:tc>
      </w:tr>
      <w:tr w:rsidR="005C6A51" w:rsidRPr="005C6A51" w:rsidTr="005C6A51">
        <w:trPr>
          <w:trHeight w:val="31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4</w:t>
            </w:r>
          </w:p>
        </w:tc>
        <w:tc>
          <w:tcPr>
            <w:tcW w:w="960" w:type="dxa"/>
            <w:tcBorders>
              <w:top w:val="nil"/>
              <w:left w:val="nil"/>
              <w:bottom w:val="single" w:sz="4" w:space="0" w:color="auto"/>
              <w:right w:val="single" w:sz="4" w:space="0" w:color="auto"/>
            </w:tcBorders>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1959</w:t>
            </w:r>
          </w:p>
        </w:tc>
        <w:tc>
          <w:tcPr>
            <w:tcW w:w="960" w:type="dxa"/>
            <w:tcBorders>
              <w:top w:val="nil"/>
              <w:left w:val="nil"/>
              <w:bottom w:val="single" w:sz="4" w:space="0" w:color="auto"/>
              <w:right w:val="single" w:sz="4" w:space="0" w:color="auto"/>
            </w:tcBorders>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66,5</w:t>
            </w:r>
          </w:p>
        </w:tc>
        <w:tc>
          <w:tcPr>
            <w:tcW w:w="960" w:type="dxa"/>
            <w:tcBorders>
              <w:top w:val="nil"/>
              <w:left w:val="nil"/>
              <w:bottom w:val="single" w:sz="4" w:space="0" w:color="auto"/>
              <w:right w:val="single" w:sz="4" w:space="0" w:color="auto"/>
            </w:tcBorders>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4</w:t>
            </w:r>
          </w:p>
        </w:tc>
        <w:tc>
          <w:tcPr>
            <w:tcW w:w="960" w:type="dxa"/>
            <w:tcBorders>
              <w:top w:val="nil"/>
              <w:left w:val="nil"/>
              <w:bottom w:val="single" w:sz="4" w:space="0" w:color="auto"/>
              <w:right w:val="single" w:sz="4" w:space="0" w:color="auto"/>
            </w:tcBorders>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1959</w:t>
            </w:r>
          </w:p>
        </w:tc>
        <w:tc>
          <w:tcPr>
            <w:tcW w:w="960" w:type="dxa"/>
            <w:tcBorders>
              <w:top w:val="nil"/>
              <w:left w:val="nil"/>
              <w:bottom w:val="single" w:sz="4" w:space="0" w:color="auto"/>
              <w:right w:val="single" w:sz="4" w:space="0" w:color="auto"/>
            </w:tcBorders>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357,0</w:t>
            </w:r>
          </w:p>
        </w:tc>
      </w:tr>
      <w:tr w:rsidR="005C6A51" w:rsidRPr="005C6A51" w:rsidTr="005C6A51">
        <w:trPr>
          <w:trHeight w:val="31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5</w:t>
            </w:r>
          </w:p>
        </w:tc>
        <w:tc>
          <w:tcPr>
            <w:tcW w:w="960" w:type="dxa"/>
            <w:tcBorders>
              <w:top w:val="nil"/>
              <w:left w:val="nil"/>
              <w:bottom w:val="single" w:sz="4" w:space="0" w:color="auto"/>
              <w:right w:val="single" w:sz="4" w:space="0" w:color="auto"/>
            </w:tcBorders>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1960</w:t>
            </w:r>
          </w:p>
        </w:tc>
        <w:tc>
          <w:tcPr>
            <w:tcW w:w="960" w:type="dxa"/>
            <w:tcBorders>
              <w:top w:val="nil"/>
              <w:left w:val="nil"/>
              <w:bottom w:val="single" w:sz="4" w:space="0" w:color="auto"/>
              <w:right w:val="single" w:sz="4" w:space="0" w:color="auto"/>
            </w:tcBorders>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69,6</w:t>
            </w:r>
          </w:p>
        </w:tc>
        <w:tc>
          <w:tcPr>
            <w:tcW w:w="960" w:type="dxa"/>
            <w:tcBorders>
              <w:top w:val="nil"/>
              <w:left w:val="nil"/>
              <w:bottom w:val="single" w:sz="4" w:space="0" w:color="auto"/>
              <w:right w:val="single" w:sz="4" w:space="0" w:color="auto"/>
            </w:tcBorders>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5</w:t>
            </w:r>
          </w:p>
        </w:tc>
        <w:tc>
          <w:tcPr>
            <w:tcW w:w="960" w:type="dxa"/>
            <w:tcBorders>
              <w:top w:val="nil"/>
              <w:left w:val="nil"/>
              <w:bottom w:val="single" w:sz="4" w:space="0" w:color="auto"/>
              <w:right w:val="single" w:sz="4" w:space="0" w:color="auto"/>
            </w:tcBorders>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1960</w:t>
            </w:r>
          </w:p>
        </w:tc>
        <w:tc>
          <w:tcPr>
            <w:tcW w:w="960" w:type="dxa"/>
            <w:tcBorders>
              <w:top w:val="nil"/>
              <w:left w:val="nil"/>
              <w:bottom w:val="single" w:sz="4" w:space="0" w:color="auto"/>
              <w:right w:val="single" w:sz="4" w:space="0" w:color="auto"/>
            </w:tcBorders>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199,9</w:t>
            </w:r>
          </w:p>
        </w:tc>
      </w:tr>
      <w:tr w:rsidR="005C6A51" w:rsidRPr="005C6A51" w:rsidTr="005C6A51">
        <w:trPr>
          <w:trHeight w:val="31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6</w:t>
            </w:r>
          </w:p>
        </w:tc>
        <w:tc>
          <w:tcPr>
            <w:tcW w:w="960" w:type="dxa"/>
            <w:tcBorders>
              <w:top w:val="nil"/>
              <w:left w:val="nil"/>
              <w:bottom w:val="single" w:sz="4" w:space="0" w:color="auto"/>
              <w:right w:val="single" w:sz="4" w:space="0" w:color="auto"/>
            </w:tcBorders>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1961</w:t>
            </w:r>
          </w:p>
        </w:tc>
        <w:tc>
          <w:tcPr>
            <w:tcW w:w="960" w:type="dxa"/>
            <w:tcBorders>
              <w:top w:val="nil"/>
              <w:left w:val="nil"/>
              <w:bottom w:val="single" w:sz="4" w:space="0" w:color="auto"/>
              <w:right w:val="single" w:sz="4" w:space="0" w:color="auto"/>
            </w:tcBorders>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74,2</w:t>
            </w:r>
          </w:p>
        </w:tc>
        <w:tc>
          <w:tcPr>
            <w:tcW w:w="960" w:type="dxa"/>
            <w:tcBorders>
              <w:top w:val="nil"/>
              <w:left w:val="nil"/>
              <w:bottom w:val="single" w:sz="4" w:space="0" w:color="auto"/>
              <w:right w:val="single" w:sz="4" w:space="0" w:color="auto"/>
            </w:tcBorders>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6</w:t>
            </w:r>
          </w:p>
        </w:tc>
        <w:tc>
          <w:tcPr>
            <w:tcW w:w="960" w:type="dxa"/>
            <w:tcBorders>
              <w:top w:val="nil"/>
              <w:left w:val="nil"/>
              <w:bottom w:val="single" w:sz="4" w:space="0" w:color="auto"/>
              <w:right w:val="single" w:sz="4" w:space="0" w:color="auto"/>
            </w:tcBorders>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1961</w:t>
            </w:r>
          </w:p>
        </w:tc>
        <w:tc>
          <w:tcPr>
            <w:tcW w:w="960" w:type="dxa"/>
            <w:tcBorders>
              <w:top w:val="nil"/>
              <w:left w:val="nil"/>
              <w:bottom w:val="single" w:sz="4" w:space="0" w:color="auto"/>
              <w:right w:val="single" w:sz="4" w:space="0" w:color="auto"/>
            </w:tcBorders>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42,7</w:t>
            </w:r>
          </w:p>
        </w:tc>
      </w:tr>
      <w:tr w:rsidR="005C6A51" w:rsidRPr="005C6A51" w:rsidTr="005C6A51">
        <w:trPr>
          <w:trHeight w:val="31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7</w:t>
            </w:r>
          </w:p>
        </w:tc>
        <w:tc>
          <w:tcPr>
            <w:tcW w:w="960" w:type="dxa"/>
            <w:tcBorders>
              <w:top w:val="nil"/>
              <w:left w:val="nil"/>
              <w:bottom w:val="single" w:sz="4" w:space="0" w:color="auto"/>
              <w:right w:val="single" w:sz="4" w:space="0" w:color="auto"/>
            </w:tcBorders>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1962</w:t>
            </w:r>
          </w:p>
        </w:tc>
        <w:tc>
          <w:tcPr>
            <w:tcW w:w="960" w:type="dxa"/>
            <w:tcBorders>
              <w:top w:val="nil"/>
              <w:left w:val="nil"/>
              <w:bottom w:val="single" w:sz="4" w:space="0" w:color="auto"/>
              <w:right w:val="single" w:sz="4" w:space="0" w:color="auto"/>
            </w:tcBorders>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119,0</w:t>
            </w:r>
          </w:p>
        </w:tc>
        <w:tc>
          <w:tcPr>
            <w:tcW w:w="960" w:type="dxa"/>
            <w:tcBorders>
              <w:top w:val="nil"/>
              <w:left w:val="nil"/>
              <w:bottom w:val="single" w:sz="4" w:space="0" w:color="auto"/>
              <w:right w:val="single" w:sz="4" w:space="0" w:color="auto"/>
            </w:tcBorders>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7</w:t>
            </w:r>
          </w:p>
        </w:tc>
        <w:tc>
          <w:tcPr>
            <w:tcW w:w="960" w:type="dxa"/>
            <w:tcBorders>
              <w:top w:val="nil"/>
              <w:left w:val="nil"/>
              <w:bottom w:val="single" w:sz="4" w:space="0" w:color="auto"/>
              <w:right w:val="single" w:sz="4" w:space="0" w:color="auto"/>
            </w:tcBorders>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1962</w:t>
            </w:r>
          </w:p>
        </w:tc>
        <w:tc>
          <w:tcPr>
            <w:tcW w:w="960" w:type="dxa"/>
            <w:tcBorders>
              <w:top w:val="nil"/>
              <w:left w:val="nil"/>
              <w:bottom w:val="single" w:sz="4" w:space="0" w:color="auto"/>
              <w:right w:val="single" w:sz="4" w:space="0" w:color="auto"/>
            </w:tcBorders>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38,2</w:t>
            </w:r>
          </w:p>
        </w:tc>
      </w:tr>
      <w:tr w:rsidR="005C6A51" w:rsidRPr="005C6A51" w:rsidTr="005C6A51">
        <w:trPr>
          <w:trHeight w:val="31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8</w:t>
            </w:r>
          </w:p>
        </w:tc>
        <w:tc>
          <w:tcPr>
            <w:tcW w:w="960" w:type="dxa"/>
            <w:tcBorders>
              <w:top w:val="nil"/>
              <w:left w:val="nil"/>
              <w:bottom w:val="single" w:sz="4" w:space="0" w:color="auto"/>
              <w:right w:val="single" w:sz="4" w:space="0" w:color="auto"/>
            </w:tcBorders>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1963</w:t>
            </w:r>
          </w:p>
        </w:tc>
        <w:tc>
          <w:tcPr>
            <w:tcW w:w="960" w:type="dxa"/>
            <w:tcBorders>
              <w:top w:val="nil"/>
              <w:left w:val="nil"/>
              <w:bottom w:val="single" w:sz="4" w:space="0" w:color="auto"/>
              <w:right w:val="single" w:sz="4" w:space="0" w:color="auto"/>
            </w:tcBorders>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63,9</w:t>
            </w:r>
          </w:p>
        </w:tc>
        <w:tc>
          <w:tcPr>
            <w:tcW w:w="960" w:type="dxa"/>
            <w:tcBorders>
              <w:top w:val="nil"/>
              <w:left w:val="nil"/>
              <w:bottom w:val="single" w:sz="4" w:space="0" w:color="auto"/>
              <w:right w:val="single" w:sz="4" w:space="0" w:color="auto"/>
            </w:tcBorders>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8</w:t>
            </w:r>
          </w:p>
        </w:tc>
        <w:tc>
          <w:tcPr>
            <w:tcW w:w="960" w:type="dxa"/>
            <w:tcBorders>
              <w:top w:val="nil"/>
              <w:left w:val="nil"/>
              <w:bottom w:val="single" w:sz="4" w:space="0" w:color="auto"/>
              <w:right w:val="single" w:sz="4" w:space="0" w:color="auto"/>
            </w:tcBorders>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1963</w:t>
            </w:r>
          </w:p>
        </w:tc>
        <w:tc>
          <w:tcPr>
            <w:tcW w:w="960" w:type="dxa"/>
            <w:tcBorders>
              <w:top w:val="nil"/>
              <w:left w:val="nil"/>
              <w:bottom w:val="single" w:sz="4" w:space="0" w:color="auto"/>
              <w:right w:val="single" w:sz="4" w:space="0" w:color="auto"/>
            </w:tcBorders>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232,0</w:t>
            </w:r>
          </w:p>
        </w:tc>
      </w:tr>
      <w:tr w:rsidR="005C6A51" w:rsidRPr="005C6A51" w:rsidTr="005C6A51">
        <w:trPr>
          <w:trHeight w:val="31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9</w:t>
            </w:r>
          </w:p>
        </w:tc>
        <w:tc>
          <w:tcPr>
            <w:tcW w:w="960" w:type="dxa"/>
            <w:tcBorders>
              <w:top w:val="nil"/>
              <w:left w:val="nil"/>
              <w:bottom w:val="single" w:sz="4" w:space="0" w:color="auto"/>
              <w:right w:val="single" w:sz="4" w:space="0" w:color="auto"/>
            </w:tcBorders>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1964</w:t>
            </w:r>
          </w:p>
        </w:tc>
        <w:tc>
          <w:tcPr>
            <w:tcW w:w="960" w:type="dxa"/>
            <w:tcBorders>
              <w:top w:val="nil"/>
              <w:left w:val="nil"/>
              <w:bottom w:val="single" w:sz="4" w:space="0" w:color="auto"/>
              <w:right w:val="single" w:sz="4" w:space="0" w:color="auto"/>
            </w:tcBorders>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72,4</w:t>
            </w:r>
          </w:p>
        </w:tc>
        <w:tc>
          <w:tcPr>
            <w:tcW w:w="960" w:type="dxa"/>
            <w:tcBorders>
              <w:top w:val="nil"/>
              <w:left w:val="nil"/>
              <w:bottom w:val="single" w:sz="4" w:space="0" w:color="auto"/>
              <w:right w:val="single" w:sz="4" w:space="0" w:color="auto"/>
            </w:tcBorders>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9</w:t>
            </w:r>
          </w:p>
        </w:tc>
        <w:tc>
          <w:tcPr>
            <w:tcW w:w="960" w:type="dxa"/>
            <w:tcBorders>
              <w:top w:val="nil"/>
              <w:left w:val="nil"/>
              <w:bottom w:val="single" w:sz="4" w:space="0" w:color="auto"/>
              <w:right w:val="single" w:sz="4" w:space="0" w:color="auto"/>
            </w:tcBorders>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1964</w:t>
            </w:r>
          </w:p>
        </w:tc>
        <w:tc>
          <w:tcPr>
            <w:tcW w:w="960" w:type="dxa"/>
            <w:tcBorders>
              <w:top w:val="nil"/>
              <w:left w:val="nil"/>
              <w:bottom w:val="single" w:sz="4" w:space="0" w:color="auto"/>
              <w:right w:val="single" w:sz="4" w:space="0" w:color="auto"/>
            </w:tcBorders>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210,0</w:t>
            </w:r>
          </w:p>
        </w:tc>
      </w:tr>
      <w:tr w:rsidR="005C6A51" w:rsidRPr="005C6A51" w:rsidTr="005C6A51">
        <w:trPr>
          <w:trHeight w:val="31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10</w:t>
            </w:r>
          </w:p>
        </w:tc>
        <w:tc>
          <w:tcPr>
            <w:tcW w:w="960" w:type="dxa"/>
            <w:tcBorders>
              <w:top w:val="nil"/>
              <w:left w:val="nil"/>
              <w:bottom w:val="single" w:sz="4" w:space="0" w:color="auto"/>
              <w:right w:val="single" w:sz="4" w:space="0" w:color="auto"/>
            </w:tcBorders>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1965</w:t>
            </w:r>
          </w:p>
        </w:tc>
        <w:tc>
          <w:tcPr>
            <w:tcW w:w="960" w:type="dxa"/>
            <w:tcBorders>
              <w:top w:val="nil"/>
              <w:left w:val="nil"/>
              <w:bottom w:val="single" w:sz="4" w:space="0" w:color="auto"/>
              <w:right w:val="single" w:sz="4" w:space="0" w:color="auto"/>
            </w:tcBorders>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42,3</w:t>
            </w:r>
          </w:p>
        </w:tc>
        <w:tc>
          <w:tcPr>
            <w:tcW w:w="960" w:type="dxa"/>
            <w:tcBorders>
              <w:top w:val="nil"/>
              <w:left w:val="nil"/>
              <w:bottom w:val="single" w:sz="4" w:space="0" w:color="auto"/>
              <w:right w:val="single" w:sz="4" w:space="0" w:color="auto"/>
            </w:tcBorders>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10</w:t>
            </w:r>
          </w:p>
        </w:tc>
        <w:tc>
          <w:tcPr>
            <w:tcW w:w="960" w:type="dxa"/>
            <w:tcBorders>
              <w:top w:val="nil"/>
              <w:left w:val="nil"/>
              <w:bottom w:val="single" w:sz="4" w:space="0" w:color="auto"/>
              <w:right w:val="single" w:sz="4" w:space="0" w:color="auto"/>
            </w:tcBorders>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1965</w:t>
            </w:r>
          </w:p>
        </w:tc>
        <w:tc>
          <w:tcPr>
            <w:tcW w:w="960" w:type="dxa"/>
            <w:tcBorders>
              <w:top w:val="nil"/>
              <w:left w:val="nil"/>
              <w:bottom w:val="single" w:sz="4" w:space="0" w:color="auto"/>
              <w:right w:val="single" w:sz="4" w:space="0" w:color="auto"/>
            </w:tcBorders>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127,0</w:t>
            </w:r>
          </w:p>
        </w:tc>
      </w:tr>
      <w:tr w:rsidR="005C6A51" w:rsidRPr="005C6A51" w:rsidTr="005C6A51">
        <w:trPr>
          <w:trHeight w:val="31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11</w:t>
            </w:r>
          </w:p>
        </w:tc>
        <w:tc>
          <w:tcPr>
            <w:tcW w:w="960" w:type="dxa"/>
            <w:tcBorders>
              <w:top w:val="nil"/>
              <w:left w:val="nil"/>
              <w:bottom w:val="single" w:sz="4" w:space="0" w:color="auto"/>
              <w:right w:val="single" w:sz="4" w:space="0" w:color="auto"/>
            </w:tcBorders>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1966</w:t>
            </w:r>
          </w:p>
        </w:tc>
        <w:tc>
          <w:tcPr>
            <w:tcW w:w="960" w:type="dxa"/>
            <w:tcBorders>
              <w:top w:val="nil"/>
              <w:left w:val="nil"/>
              <w:bottom w:val="single" w:sz="4" w:space="0" w:color="auto"/>
              <w:right w:val="single" w:sz="4" w:space="0" w:color="auto"/>
            </w:tcBorders>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46,3</w:t>
            </w:r>
          </w:p>
        </w:tc>
        <w:tc>
          <w:tcPr>
            <w:tcW w:w="960" w:type="dxa"/>
            <w:tcBorders>
              <w:top w:val="nil"/>
              <w:left w:val="nil"/>
              <w:bottom w:val="single" w:sz="4" w:space="0" w:color="auto"/>
              <w:right w:val="single" w:sz="4" w:space="0" w:color="auto"/>
            </w:tcBorders>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11</w:t>
            </w:r>
          </w:p>
        </w:tc>
        <w:tc>
          <w:tcPr>
            <w:tcW w:w="960" w:type="dxa"/>
            <w:tcBorders>
              <w:top w:val="nil"/>
              <w:left w:val="nil"/>
              <w:bottom w:val="single" w:sz="4" w:space="0" w:color="auto"/>
              <w:right w:val="single" w:sz="4" w:space="0" w:color="auto"/>
            </w:tcBorders>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1966</w:t>
            </w:r>
          </w:p>
        </w:tc>
        <w:tc>
          <w:tcPr>
            <w:tcW w:w="960" w:type="dxa"/>
            <w:tcBorders>
              <w:top w:val="nil"/>
              <w:left w:val="nil"/>
              <w:bottom w:val="single" w:sz="4" w:space="0" w:color="auto"/>
              <w:right w:val="single" w:sz="4" w:space="0" w:color="auto"/>
            </w:tcBorders>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66,8</w:t>
            </w:r>
          </w:p>
        </w:tc>
      </w:tr>
      <w:tr w:rsidR="005C6A51" w:rsidRPr="005C6A51" w:rsidTr="005C6A51">
        <w:trPr>
          <w:trHeight w:val="31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12</w:t>
            </w:r>
          </w:p>
        </w:tc>
        <w:tc>
          <w:tcPr>
            <w:tcW w:w="960" w:type="dxa"/>
            <w:tcBorders>
              <w:top w:val="nil"/>
              <w:left w:val="nil"/>
              <w:bottom w:val="single" w:sz="4" w:space="0" w:color="auto"/>
              <w:right w:val="single" w:sz="4" w:space="0" w:color="auto"/>
            </w:tcBorders>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1967</w:t>
            </w:r>
          </w:p>
        </w:tc>
        <w:tc>
          <w:tcPr>
            <w:tcW w:w="960" w:type="dxa"/>
            <w:tcBorders>
              <w:top w:val="nil"/>
              <w:left w:val="nil"/>
              <w:bottom w:val="single" w:sz="4" w:space="0" w:color="auto"/>
              <w:right w:val="single" w:sz="4" w:space="0" w:color="auto"/>
            </w:tcBorders>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63,1</w:t>
            </w:r>
          </w:p>
        </w:tc>
        <w:tc>
          <w:tcPr>
            <w:tcW w:w="960" w:type="dxa"/>
            <w:tcBorders>
              <w:top w:val="nil"/>
              <w:left w:val="nil"/>
              <w:bottom w:val="single" w:sz="4" w:space="0" w:color="auto"/>
              <w:right w:val="single" w:sz="4" w:space="0" w:color="auto"/>
            </w:tcBorders>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12</w:t>
            </w:r>
          </w:p>
        </w:tc>
        <w:tc>
          <w:tcPr>
            <w:tcW w:w="960" w:type="dxa"/>
            <w:tcBorders>
              <w:top w:val="nil"/>
              <w:left w:val="nil"/>
              <w:bottom w:val="single" w:sz="4" w:space="0" w:color="auto"/>
              <w:right w:val="single" w:sz="4" w:space="0" w:color="auto"/>
            </w:tcBorders>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1967</w:t>
            </w:r>
          </w:p>
        </w:tc>
        <w:tc>
          <w:tcPr>
            <w:tcW w:w="960" w:type="dxa"/>
            <w:tcBorders>
              <w:top w:val="nil"/>
              <w:left w:val="nil"/>
              <w:bottom w:val="single" w:sz="4" w:space="0" w:color="auto"/>
              <w:right w:val="single" w:sz="4" w:space="0" w:color="auto"/>
            </w:tcBorders>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6,5</w:t>
            </w:r>
          </w:p>
        </w:tc>
      </w:tr>
      <w:tr w:rsidR="005C6A51" w:rsidRPr="005C6A51" w:rsidTr="005C6A51">
        <w:trPr>
          <w:trHeight w:val="31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13</w:t>
            </w:r>
          </w:p>
        </w:tc>
        <w:tc>
          <w:tcPr>
            <w:tcW w:w="960" w:type="dxa"/>
            <w:tcBorders>
              <w:top w:val="nil"/>
              <w:left w:val="nil"/>
              <w:bottom w:val="single" w:sz="4" w:space="0" w:color="auto"/>
              <w:right w:val="single" w:sz="4" w:space="0" w:color="auto"/>
            </w:tcBorders>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1968</w:t>
            </w:r>
          </w:p>
        </w:tc>
        <w:tc>
          <w:tcPr>
            <w:tcW w:w="960" w:type="dxa"/>
            <w:tcBorders>
              <w:top w:val="nil"/>
              <w:left w:val="nil"/>
              <w:bottom w:val="single" w:sz="4" w:space="0" w:color="auto"/>
              <w:right w:val="single" w:sz="4" w:space="0" w:color="auto"/>
            </w:tcBorders>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79,5</w:t>
            </w:r>
          </w:p>
        </w:tc>
        <w:tc>
          <w:tcPr>
            <w:tcW w:w="960" w:type="dxa"/>
            <w:tcBorders>
              <w:top w:val="nil"/>
              <w:left w:val="nil"/>
              <w:bottom w:val="single" w:sz="4" w:space="0" w:color="auto"/>
              <w:right w:val="single" w:sz="4" w:space="0" w:color="auto"/>
            </w:tcBorders>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13</w:t>
            </w:r>
          </w:p>
        </w:tc>
        <w:tc>
          <w:tcPr>
            <w:tcW w:w="960" w:type="dxa"/>
            <w:tcBorders>
              <w:top w:val="nil"/>
              <w:left w:val="nil"/>
              <w:bottom w:val="single" w:sz="4" w:space="0" w:color="auto"/>
              <w:right w:val="single" w:sz="4" w:space="0" w:color="auto"/>
            </w:tcBorders>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1968</w:t>
            </w:r>
          </w:p>
        </w:tc>
        <w:tc>
          <w:tcPr>
            <w:tcW w:w="960" w:type="dxa"/>
            <w:tcBorders>
              <w:top w:val="nil"/>
              <w:left w:val="nil"/>
              <w:bottom w:val="single" w:sz="4" w:space="0" w:color="auto"/>
              <w:right w:val="single" w:sz="4" w:space="0" w:color="auto"/>
            </w:tcBorders>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41,4</w:t>
            </w:r>
          </w:p>
        </w:tc>
      </w:tr>
      <w:tr w:rsidR="005C6A51" w:rsidRPr="005C6A51" w:rsidTr="005C6A51">
        <w:trPr>
          <w:trHeight w:val="31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14</w:t>
            </w:r>
          </w:p>
        </w:tc>
        <w:tc>
          <w:tcPr>
            <w:tcW w:w="960" w:type="dxa"/>
            <w:tcBorders>
              <w:top w:val="nil"/>
              <w:left w:val="nil"/>
              <w:bottom w:val="single" w:sz="4" w:space="0" w:color="auto"/>
              <w:right w:val="single" w:sz="4" w:space="0" w:color="auto"/>
            </w:tcBorders>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1969</w:t>
            </w:r>
          </w:p>
        </w:tc>
        <w:tc>
          <w:tcPr>
            <w:tcW w:w="960" w:type="dxa"/>
            <w:tcBorders>
              <w:top w:val="nil"/>
              <w:left w:val="nil"/>
              <w:bottom w:val="single" w:sz="4" w:space="0" w:color="auto"/>
              <w:right w:val="single" w:sz="4" w:space="0" w:color="auto"/>
            </w:tcBorders>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99,8</w:t>
            </w:r>
          </w:p>
        </w:tc>
        <w:tc>
          <w:tcPr>
            <w:tcW w:w="960" w:type="dxa"/>
            <w:tcBorders>
              <w:top w:val="nil"/>
              <w:left w:val="nil"/>
              <w:bottom w:val="single" w:sz="4" w:space="0" w:color="auto"/>
              <w:right w:val="single" w:sz="4" w:space="0" w:color="auto"/>
            </w:tcBorders>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14</w:t>
            </w:r>
          </w:p>
        </w:tc>
        <w:tc>
          <w:tcPr>
            <w:tcW w:w="960" w:type="dxa"/>
            <w:tcBorders>
              <w:top w:val="nil"/>
              <w:left w:val="nil"/>
              <w:bottom w:val="single" w:sz="4" w:space="0" w:color="auto"/>
              <w:right w:val="single" w:sz="4" w:space="0" w:color="auto"/>
            </w:tcBorders>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1969</w:t>
            </w:r>
          </w:p>
        </w:tc>
        <w:tc>
          <w:tcPr>
            <w:tcW w:w="960" w:type="dxa"/>
            <w:tcBorders>
              <w:top w:val="nil"/>
              <w:left w:val="nil"/>
              <w:bottom w:val="single" w:sz="4" w:space="0" w:color="auto"/>
              <w:right w:val="single" w:sz="4" w:space="0" w:color="auto"/>
            </w:tcBorders>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77,0</w:t>
            </w:r>
          </w:p>
        </w:tc>
      </w:tr>
      <w:tr w:rsidR="005C6A51" w:rsidRPr="005C6A51" w:rsidTr="005C6A51">
        <w:trPr>
          <w:trHeight w:val="31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15</w:t>
            </w:r>
          </w:p>
        </w:tc>
        <w:tc>
          <w:tcPr>
            <w:tcW w:w="960" w:type="dxa"/>
            <w:tcBorders>
              <w:top w:val="nil"/>
              <w:left w:val="nil"/>
              <w:bottom w:val="single" w:sz="4" w:space="0" w:color="auto"/>
              <w:right w:val="single" w:sz="4" w:space="0" w:color="auto"/>
            </w:tcBorders>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1970</w:t>
            </w:r>
          </w:p>
        </w:tc>
        <w:tc>
          <w:tcPr>
            <w:tcW w:w="960" w:type="dxa"/>
            <w:tcBorders>
              <w:top w:val="nil"/>
              <w:left w:val="nil"/>
              <w:bottom w:val="single" w:sz="4" w:space="0" w:color="auto"/>
              <w:right w:val="single" w:sz="4" w:space="0" w:color="auto"/>
            </w:tcBorders>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83,8</w:t>
            </w:r>
          </w:p>
        </w:tc>
        <w:tc>
          <w:tcPr>
            <w:tcW w:w="960" w:type="dxa"/>
            <w:tcBorders>
              <w:top w:val="nil"/>
              <w:left w:val="nil"/>
              <w:bottom w:val="single" w:sz="4" w:space="0" w:color="auto"/>
              <w:right w:val="single" w:sz="4" w:space="0" w:color="auto"/>
            </w:tcBorders>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bookmarkStart w:id="3" w:name="_GoBack"/>
            <w:bookmarkEnd w:id="3"/>
            <w:r w:rsidRPr="005C6A51">
              <w:rPr>
                <w:rFonts w:ascii="Times New Roman" w:eastAsia="Times New Roman" w:hAnsi="Times New Roman" w:cs="Times New Roman"/>
                <w:color w:val="000000"/>
                <w:sz w:val="24"/>
                <w:szCs w:val="24"/>
                <w:lang w:eastAsia="ru-RU"/>
              </w:rPr>
              <w:t>15</w:t>
            </w:r>
          </w:p>
        </w:tc>
        <w:tc>
          <w:tcPr>
            <w:tcW w:w="960" w:type="dxa"/>
            <w:tcBorders>
              <w:top w:val="nil"/>
              <w:left w:val="nil"/>
              <w:bottom w:val="single" w:sz="4" w:space="0" w:color="auto"/>
              <w:right w:val="single" w:sz="4" w:space="0" w:color="auto"/>
            </w:tcBorders>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1970</w:t>
            </w:r>
          </w:p>
        </w:tc>
        <w:tc>
          <w:tcPr>
            <w:tcW w:w="960" w:type="dxa"/>
            <w:tcBorders>
              <w:top w:val="nil"/>
              <w:left w:val="nil"/>
              <w:bottom w:val="single" w:sz="4" w:space="0" w:color="auto"/>
              <w:right w:val="single" w:sz="4" w:space="0" w:color="auto"/>
            </w:tcBorders>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188,0</w:t>
            </w:r>
          </w:p>
        </w:tc>
      </w:tr>
    </w:tbl>
    <w:p w:rsidR="00D51DE3" w:rsidRPr="00D51DE3" w:rsidRDefault="00D51DE3" w:rsidP="00D51DE3">
      <w:pPr>
        <w:jc w:val="right"/>
        <w:rPr>
          <w:rFonts w:ascii="Times New Roman" w:hAnsi="Times New Roman" w:cs="Times New Roman"/>
          <w:sz w:val="24"/>
          <w:szCs w:val="24"/>
        </w:rPr>
      </w:pPr>
      <w:r w:rsidRPr="00D51DE3">
        <w:rPr>
          <w:rFonts w:ascii="Times New Roman" w:hAnsi="Times New Roman" w:cs="Times New Roman"/>
          <w:sz w:val="24"/>
          <w:szCs w:val="24"/>
        </w:rPr>
        <w:lastRenderedPageBreak/>
        <w:t>Окончание таблицы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960"/>
        <w:gridCol w:w="960"/>
        <w:gridCol w:w="960"/>
        <w:gridCol w:w="960"/>
      </w:tblGrid>
      <w:tr w:rsidR="00D51DE3" w:rsidRPr="005C6A51" w:rsidTr="00D51DE3">
        <w:trPr>
          <w:trHeight w:val="315"/>
          <w:jc w:val="center"/>
        </w:trPr>
        <w:tc>
          <w:tcPr>
            <w:tcW w:w="960" w:type="dxa"/>
            <w:shd w:val="clear" w:color="auto" w:fill="auto"/>
            <w:vAlign w:val="center"/>
            <w:hideMark/>
          </w:tcPr>
          <w:p w:rsidR="00D51DE3" w:rsidRPr="005C6A51" w:rsidRDefault="00D51DE3" w:rsidP="00A9259A">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w:t>
            </w:r>
          </w:p>
        </w:tc>
        <w:tc>
          <w:tcPr>
            <w:tcW w:w="960" w:type="dxa"/>
            <w:shd w:val="clear" w:color="auto" w:fill="auto"/>
            <w:vAlign w:val="center"/>
            <w:hideMark/>
          </w:tcPr>
          <w:p w:rsidR="00D51DE3" w:rsidRPr="005C6A51" w:rsidRDefault="00D51DE3" w:rsidP="00A9259A">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Год</w:t>
            </w:r>
          </w:p>
        </w:tc>
        <w:tc>
          <w:tcPr>
            <w:tcW w:w="960" w:type="dxa"/>
            <w:shd w:val="clear" w:color="auto" w:fill="auto"/>
            <w:noWrap/>
            <w:vAlign w:val="center"/>
            <w:hideMark/>
          </w:tcPr>
          <w:p w:rsidR="00D51DE3" w:rsidRPr="005C6A51" w:rsidRDefault="00D51DE3" w:rsidP="00A9259A">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Q</w:t>
            </w:r>
          </w:p>
        </w:tc>
        <w:tc>
          <w:tcPr>
            <w:tcW w:w="960" w:type="dxa"/>
            <w:shd w:val="clear" w:color="auto" w:fill="auto"/>
            <w:noWrap/>
            <w:vAlign w:val="center"/>
            <w:hideMark/>
          </w:tcPr>
          <w:p w:rsidR="00D51DE3" w:rsidRPr="005C6A51" w:rsidRDefault="00D51DE3" w:rsidP="00A9259A">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w:t>
            </w:r>
          </w:p>
        </w:tc>
        <w:tc>
          <w:tcPr>
            <w:tcW w:w="960" w:type="dxa"/>
            <w:shd w:val="clear" w:color="auto" w:fill="auto"/>
            <w:noWrap/>
            <w:vAlign w:val="center"/>
            <w:hideMark/>
          </w:tcPr>
          <w:p w:rsidR="00D51DE3" w:rsidRPr="005C6A51" w:rsidRDefault="00D51DE3" w:rsidP="00A9259A">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Год</w:t>
            </w:r>
          </w:p>
        </w:tc>
        <w:tc>
          <w:tcPr>
            <w:tcW w:w="960" w:type="dxa"/>
            <w:shd w:val="clear" w:color="auto" w:fill="auto"/>
            <w:noWrap/>
            <w:vAlign w:val="center"/>
            <w:hideMark/>
          </w:tcPr>
          <w:p w:rsidR="00D51DE3" w:rsidRPr="005C6A51" w:rsidRDefault="00D51DE3" w:rsidP="00A9259A">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Q</w:t>
            </w:r>
          </w:p>
        </w:tc>
      </w:tr>
      <w:tr w:rsidR="00D51DE3" w:rsidRPr="005C6A51" w:rsidTr="00D51DE3">
        <w:trPr>
          <w:trHeight w:val="315"/>
          <w:jc w:val="center"/>
        </w:trPr>
        <w:tc>
          <w:tcPr>
            <w:tcW w:w="2880" w:type="dxa"/>
            <w:gridSpan w:val="3"/>
            <w:shd w:val="clear" w:color="auto" w:fill="auto"/>
            <w:vAlign w:val="center"/>
            <w:hideMark/>
          </w:tcPr>
          <w:p w:rsidR="00D51DE3" w:rsidRPr="005C6A51" w:rsidRDefault="00D51DE3" w:rsidP="00A925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 Чир</w:t>
            </w:r>
          </w:p>
        </w:tc>
        <w:tc>
          <w:tcPr>
            <w:tcW w:w="2880" w:type="dxa"/>
            <w:gridSpan w:val="3"/>
            <w:shd w:val="clear" w:color="auto" w:fill="auto"/>
            <w:noWrap/>
            <w:vAlign w:val="center"/>
            <w:hideMark/>
          </w:tcPr>
          <w:p w:rsidR="00D51DE3" w:rsidRPr="005C6A51" w:rsidRDefault="00D51DE3" w:rsidP="00A925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 Сев. Донец</w:t>
            </w:r>
          </w:p>
        </w:tc>
      </w:tr>
      <w:tr w:rsidR="005C6A51" w:rsidRPr="005C6A51" w:rsidTr="00D51DE3">
        <w:trPr>
          <w:trHeight w:val="315"/>
          <w:jc w:val="center"/>
        </w:trPr>
        <w:tc>
          <w:tcPr>
            <w:tcW w:w="960" w:type="dxa"/>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16</w:t>
            </w:r>
          </w:p>
        </w:tc>
        <w:tc>
          <w:tcPr>
            <w:tcW w:w="960" w:type="dxa"/>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1971</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76,4</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16</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1971</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167,0</w:t>
            </w:r>
          </w:p>
        </w:tc>
      </w:tr>
      <w:tr w:rsidR="005C6A51" w:rsidRPr="005C6A51" w:rsidTr="00D51DE3">
        <w:trPr>
          <w:trHeight w:val="315"/>
          <w:jc w:val="center"/>
        </w:trPr>
        <w:tc>
          <w:tcPr>
            <w:tcW w:w="960" w:type="dxa"/>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17</w:t>
            </w:r>
          </w:p>
        </w:tc>
        <w:tc>
          <w:tcPr>
            <w:tcW w:w="960" w:type="dxa"/>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1972</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32,5</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17</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1972</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89,4</w:t>
            </w:r>
          </w:p>
        </w:tc>
      </w:tr>
      <w:tr w:rsidR="005C6A51" w:rsidRPr="005C6A51" w:rsidTr="00D51DE3">
        <w:trPr>
          <w:trHeight w:val="315"/>
          <w:jc w:val="center"/>
        </w:trPr>
        <w:tc>
          <w:tcPr>
            <w:tcW w:w="960" w:type="dxa"/>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18</w:t>
            </w:r>
          </w:p>
        </w:tc>
        <w:tc>
          <w:tcPr>
            <w:tcW w:w="960" w:type="dxa"/>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1973</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98,5</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18</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1973</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38,5</w:t>
            </w:r>
          </w:p>
        </w:tc>
      </w:tr>
      <w:tr w:rsidR="005C6A51" w:rsidRPr="005C6A51" w:rsidTr="00D51DE3">
        <w:trPr>
          <w:trHeight w:val="315"/>
          <w:jc w:val="center"/>
        </w:trPr>
        <w:tc>
          <w:tcPr>
            <w:tcW w:w="960" w:type="dxa"/>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w:t>
            </w:r>
          </w:p>
        </w:tc>
        <w:tc>
          <w:tcPr>
            <w:tcW w:w="960" w:type="dxa"/>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1974</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41,5</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1974</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105,0</w:t>
            </w:r>
          </w:p>
        </w:tc>
      </w:tr>
      <w:tr w:rsidR="005C6A51" w:rsidRPr="005C6A51" w:rsidTr="00D51DE3">
        <w:trPr>
          <w:trHeight w:val="315"/>
          <w:jc w:val="center"/>
        </w:trPr>
        <w:tc>
          <w:tcPr>
            <w:tcW w:w="960" w:type="dxa"/>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20</w:t>
            </w:r>
          </w:p>
        </w:tc>
        <w:tc>
          <w:tcPr>
            <w:tcW w:w="960" w:type="dxa"/>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1975</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53,8</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20</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1975</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21,9</w:t>
            </w:r>
          </w:p>
        </w:tc>
      </w:tr>
      <w:tr w:rsidR="005C6A51" w:rsidRPr="005C6A51" w:rsidTr="00D51DE3">
        <w:trPr>
          <w:trHeight w:val="315"/>
          <w:jc w:val="center"/>
        </w:trPr>
        <w:tc>
          <w:tcPr>
            <w:tcW w:w="960" w:type="dxa"/>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21</w:t>
            </w:r>
          </w:p>
        </w:tc>
        <w:tc>
          <w:tcPr>
            <w:tcW w:w="960" w:type="dxa"/>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1976</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49,0</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21</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1976</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61,2</w:t>
            </w:r>
          </w:p>
        </w:tc>
      </w:tr>
      <w:tr w:rsidR="005C6A51" w:rsidRPr="005C6A51" w:rsidTr="00D51DE3">
        <w:trPr>
          <w:trHeight w:val="315"/>
          <w:jc w:val="center"/>
        </w:trPr>
        <w:tc>
          <w:tcPr>
            <w:tcW w:w="960" w:type="dxa"/>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22</w:t>
            </w:r>
          </w:p>
        </w:tc>
        <w:tc>
          <w:tcPr>
            <w:tcW w:w="960" w:type="dxa"/>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1977</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39,3</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22</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1977</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75,5</w:t>
            </w:r>
          </w:p>
        </w:tc>
      </w:tr>
      <w:tr w:rsidR="005C6A51" w:rsidRPr="005C6A51" w:rsidTr="00D51DE3">
        <w:trPr>
          <w:trHeight w:val="315"/>
          <w:jc w:val="center"/>
        </w:trPr>
        <w:tc>
          <w:tcPr>
            <w:tcW w:w="960" w:type="dxa"/>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23</w:t>
            </w:r>
          </w:p>
        </w:tc>
        <w:tc>
          <w:tcPr>
            <w:tcW w:w="960" w:type="dxa"/>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1978</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26,3</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23</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1978</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81,3</w:t>
            </w:r>
          </w:p>
        </w:tc>
      </w:tr>
      <w:tr w:rsidR="005C6A51" w:rsidRPr="005C6A51" w:rsidTr="00D51DE3">
        <w:trPr>
          <w:trHeight w:val="315"/>
          <w:jc w:val="center"/>
        </w:trPr>
        <w:tc>
          <w:tcPr>
            <w:tcW w:w="960" w:type="dxa"/>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24</w:t>
            </w:r>
          </w:p>
        </w:tc>
        <w:tc>
          <w:tcPr>
            <w:tcW w:w="960" w:type="dxa"/>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1979</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23,7</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24</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1979</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58,4</w:t>
            </w:r>
          </w:p>
        </w:tc>
      </w:tr>
      <w:tr w:rsidR="005C6A51" w:rsidRPr="005C6A51" w:rsidTr="00D51DE3">
        <w:trPr>
          <w:trHeight w:val="315"/>
          <w:jc w:val="center"/>
        </w:trPr>
        <w:tc>
          <w:tcPr>
            <w:tcW w:w="960" w:type="dxa"/>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25</w:t>
            </w:r>
          </w:p>
        </w:tc>
        <w:tc>
          <w:tcPr>
            <w:tcW w:w="960" w:type="dxa"/>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1980</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41,8</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25</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1980</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93,9</w:t>
            </w:r>
          </w:p>
        </w:tc>
      </w:tr>
      <w:tr w:rsidR="005C6A51" w:rsidRPr="005C6A51" w:rsidTr="00D51DE3">
        <w:trPr>
          <w:trHeight w:val="315"/>
          <w:jc w:val="center"/>
        </w:trPr>
        <w:tc>
          <w:tcPr>
            <w:tcW w:w="960" w:type="dxa"/>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26</w:t>
            </w:r>
          </w:p>
        </w:tc>
        <w:tc>
          <w:tcPr>
            <w:tcW w:w="960" w:type="dxa"/>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1981</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32,1</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26</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1981</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59,5</w:t>
            </w:r>
          </w:p>
        </w:tc>
      </w:tr>
      <w:tr w:rsidR="005C6A51" w:rsidRPr="005C6A51" w:rsidTr="00D51DE3">
        <w:trPr>
          <w:trHeight w:val="315"/>
          <w:jc w:val="center"/>
        </w:trPr>
        <w:tc>
          <w:tcPr>
            <w:tcW w:w="960" w:type="dxa"/>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27</w:t>
            </w:r>
          </w:p>
        </w:tc>
        <w:tc>
          <w:tcPr>
            <w:tcW w:w="960" w:type="dxa"/>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1982</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79,7</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27</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1982</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180,0</w:t>
            </w:r>
          </w:p>
        </w:tc>
      </w:tr>
      <w:tr w:rsidR="005C6A51" w:rsidRPr="005C6A51" w:rsidTr="00D51DE3">
        <w:trPr>
          <w:trHeight w:val="315"/>
          <w:jc w:val="center"/>
        </w:trPr>
        <w:tc>
          <w:tcPr>
            <w:tcW w:w="960" w:type="dxa"/>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28</w:t>
            </w:r>
          </w:p>
        </w:tc>
        <w:tc>
          <w:tcPr>
            <w:tcW w:w="960" w:type="dxa"/>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1983</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104,0</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28</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1983</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76,7</w:t>
            </w:r>
          </w:p>
        </w:tc>
      </w:tr>
      <w:tr w:rsidR="005C6A51" w:rsidRPr="005C6A51" w:rsidTr="00D51DE3">
        <w:trPr>
          <w:trHeight w:val="315"/>
          <w:jc w:val="center"/>
        </w:trPr>
        <w:tc>
          <w:tcPr>
            <w:tcW w:w="960" w:type="dxa"/>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29</w:t>
            </w:r>
          </w:p>
        </w:tc>
        <w:tc>
          <w:tcPr>
            <w:tcW w:w="960" w:type="dxa"/>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1984</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119,0</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29</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1984</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21,6</w:t>
            </w:r>
          </w:p>
        </w:tc>
      </w:tr>
      <w:tr w:rsidR="005C6A51" w:rsidRPr="005C6A51" w:rsidTr="00D51DE3">
        <w:trPr>
          <w:trHeight w:val="315"/>
          <w:jc w:val="center"/>
        </w:trPr>
        <w:tc>
          <w:tcPr>
            <w:tcW w:w="960" w:type="dxa"/>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30</w:t>
            </w:r>
          </w:p>
        </w:tc>
        <w:tc>
          <w:tcPr>
            <w:tcW w:w="960" w:type="dxa"/>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1985</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124,0</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30</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1985</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127,0</w:t>
            </w:r>
          </w:p>
        </w:tc>
      </w:tr>
      <w:tr w:rsidR="005C6A51" w:rsidRPr="005C6A51" w:rsidTr="00D51DE3">
        <w:trPr>
          <w:trHeight w:val="315"/>
          <w:jc w:val="center"/>
        </w:trPr>
        <w:tc>
          <w:tcPr>
            <w:tcW w:w="960" w:type="dxa"/>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31</w:t>
            </w:r>
          </w:p>
        </w:tc>
        <w:tc>
          <w:tcPr>
            <w:tcW w:w="960" w:type="dxa"/>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1986</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78,2</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31</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1986</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127,0</w:t>
            </w:r>
          </w:p>
        </w:tc>
      </w:tr>
      <w:tr w:rsidR="005C6A51" w:rsidRPr="005C6A51" w:rsidTr="00D51DE3">
        <w:trPr>
          <w:trHeight w:val="315"/>
          <w:jc w:val="center"/>
        </w:trPr>
        <w:tc>
          <w:tcPr>
            <w:tcW w:w="960" w:type="dxa"/>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32</w:t>
            </w:r>
          </w:p>
        </w:tc>
        <w:tc>
          <w:tcPr>
            <w:tcW w:w="960" w:type="dxa"/>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1987</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42,3</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32</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1987</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125,5</w:t>
            </w:r>
          </w:p>
        </w:tc>
      </w:tr>
      <w:tr w:rsidR="005C6A51" w:rsidRPr="005C6A51" w:rsidTr="00D51DE3">
        <w:trPr>
          <w:trHeight w:val="315"/>
          <w:jc w:val="center"/>
        </w:trPr>
        <w:tc>
          <w:tcPr>
            <w:tcW w:w="960" w:type="dxa"/>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33</w:t>
            </w:r>
          </w:p>
        </w:tc>
        <w:tc>
          <w:tcPr>
            <w:tcW w:w="960" w:type="dxa"/>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1988</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123,0</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33</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1988</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124,0</w:t>
            </w:r>
          </w:p>
        </w:tc>
      </w:tr>
      <w:tr w:rsidR="005C6A51" w:rsidRPr="005C6A51" w:rsidTr="00D51DE3">
        <w:trPr>
          <w:trHeight w:val="315"/>
          <w:jc w:val="center"/>
        </w:trPr>
        <w:tc>
          <w:tcPr>
            <w:tcW w:w="960" w:type="dxa"/>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34</w:t>
            </w:r>
          </w:p>
        </w:tc>
        <w:tc>
          <w:tcPr>
            <w:tcW w:w="960" w:type="dxa"/>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1989</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57,1</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34</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1989</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15,8</w:t>
            </w:r>
          </w:p>
        </w:tc>
      </w:tr>
      <w:tr w:rsidR="005C6A51" w:rsidRPr="005C6A51" w:rsidTr="00D51DE3">
        <w:trPr>
          <w:trHeight w:val="315"/>
          <w:jc w:val="center"/>
        </w:trPr>
        <w:tc>
          <w:tcPr>
            <w:tcW w:w="960" w:type="dxa"/>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35</w:t>
            </w:r>
          </w:p>
        </w:tc>
        <w:tc>
          <w:tcPr>
            <w:tcW w:w="960" w:type="dxa"/>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1990</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122,0</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35</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1990</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181,6</w:t>
            </w:r>
          </w:p>
        </w:tc>
      </w:tr>
      <w:tr w:rsidR="005C6A51" w:rsidRPr="005C6A51" w:rsidTr="00D51DE3">
        <w:trPr>
          <w:trHeight w:val="315"/>
          <w:jc w:val="center"/>
        </w:trPr>
        <w:tc>
          <w:tcPr>
            <w:tcW w:w="960" w:type="dxa"/>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36</w:t>
            </w:r>
          </w:p>
        </w:tc>
        <w:tc>
          <w:tcPr>
            <w:tcW w:w="960" w:type="dxa"/>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1991</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57,8</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36</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1991</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111,0</w:t>
            </w:r>
          </w:p>
        </w:tc>
      </w:tr>
      <w:tr w:rsidR="005C6A51" w:rsidRPr="005C6A51" w:rsidTr="00D51DE3">
        <w:trPr>
          <w:trHeight w:val="315"/>
          <w:jc w:val="center"/>
        </w:trPr>
        <w:tc>
          <w:tcPr>
            <w:tcW w:w="960" w:type="dxa"/>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37</w:t>
            </w:r>
          </w:p>
        </w:tc>
        <w:tc>
          <w:tcPr>
            <w:tcW w:w="960" w:type="dxa"/>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1992</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107,0</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37</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1992</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70,5</w:t>
            </w:r>
          </w:p>
        </w:tc>
      </w:tr>
      <w:tr w:rsidR="005C6A51" w:rsidRPr="005C6A51" w:rsidTr="00D51DE3">
        <w:trPr>
          <w:trHeight w:val="315"/>
          <w:jc w:val="center"/>
        </w:trPr>
        <w:tc>
          <w:tcPr>
            <w:tcW w:w="960" w:type="dxa"/>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38</w:t>
            </w:r>
          </w:p>
        </w:tc>
        <w:tc>
          <w:tcPr>
            <w:tcW w:w="960" w:type="dxa"/>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1993</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69,2</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38</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1993</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238,0</w:t>
            </w:r>
          </w:p>
        </w:tc>
      </w:tr>
      <w:tr w:rsidR="005C6A51" w:rsidRPr="005C6A51" w:rsidTr="00D51DE3">
        <w:trPr>
          <w:trHeight w:val="315"/>
          <w:jc w:val="center"/>
        </w:trPr>
        <w:tc>
          <w:tcPr>
            <w:tcW w:w="960" w:type="dxa"/>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39</w:t>
            </w:r>
          </w:p>
        </w:tc>
        <w:tc>
          <w:tcPr>
            <w:tcW w:w="960" w:type="dxa"/>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1994</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80,5</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39</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1994</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239,0</w:t>
            </w:r>
          </w:p>
        </w:tc>
      </w:tr>
      <w:tr w:rsidR="005C6A51" w:rsidRPr="005C6A51" w:rsidTr="00D51DE3">
        <w:trPr>
          <w:trHeight w:val="315"/>
          <w:jc w:val="center"/>
        </w:trPr>
        <w:tc>
          <w:tcPr>
            <w:tcW w:w="960" w:type="dxa"/>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40</w:t>
            </w:r>
          </w:p>
        </w:tc>
        <w:tc>
          <w:tcPr>
            <w:tcW w:w="960" w:type="dxa"/>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1995</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103,0</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40</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1995</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65,1</w:t>
            </w:r>
          </w:p>
        </w:tc>
      </w:tr>
      <w:tr w:rsidR="005C6A51" w:rsidRPr="005C6A51" w:rsidTr="00D51DE3">
        <w:trPr>
          <w:trHeight w:val="315"/>
          <w:jc w:val="center"/>
        </w:trPr>
        <w:tc>
          <w:tcPr>
            <w:tcW w:w="960" w:type="dxa"/>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41</w:t>
            </w:r>
          </w:p>
        </w:tc>
        <w:tc>
          <w:tcPr>
            <w:tcW w:w="960" w:type="dxa"/>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1996</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64,3</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41</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1996</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19,4</w:t>
            </w:r>
          </w:p>
        </w:tc>
      </w:tr>
      <w:tr w:rsidR="005C6A51" w:rsidRPr="005C6A51" w:rsidTr="00D51DE3">
        <w:trPr>
          <w:trHeight w:val="315"/>
          <w:jc w:val="center"/>
        </w:trPr>
        <w:tc>
          <w:tcPr>
            <w:tcW w:w="960" w:type="dxa"/>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42</w:t>
            </w:r>
          </w:p>
        </w:tc>
        <w:tc>
          <w:tcPr>
            <w:tcW w:w="960" w:type="dxa"/>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1997</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67,2</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42</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1997</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116,0</w:t>
            </w:r>
          </w:p>
        </w:tc>
      </w:tr>
      <w:tr w:rsidR="005C6A51" w:rsidRPr="005C6A51" w:rsidTr="00D51DE3">
        <w:trPr>
          <w:trHeight w:val="315"/>
          <w:jc w:val="center"/>
        </w:trPr>
        <w:tc>
          <w:tcPr>
            <w:tcW w:w="960" w:type="dxa"/>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43</w:t>
            </w:r>
          </w:p>
        </w:tc>
        <w:tc>
          <w:tcPr>
            <w:tcW w:w="960" w:type="dxa"/>
            <w:shd w:val="clear" w:color="auto" w:fill="auto"/>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1998</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110,0</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43</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1998</w:t>
            </w:r>
          </w:p>
        </w:tc>
        <w:tc>
          <w:tcPr>
            <w:tcW w:w="960" w:type="dxa"/>
            <w:shd w:val="clear" w:color="auto" w:fill="auto"/>
            <w:noWrap/>
            <w:vAlign w:val="center"/>
            <w:hideMark/>
          </w:tcPr>
          <w:p w:rsidR="005C6A51" w:rsidRPr="005C6A51" w:rsidRDefault="005C6A51" w:rsidP="005C6A51">
            <w:pPr>
              <w:spacing w:after="0" w:line="240" w:lineRule="auto"/>
              <w:jc w:val="center"/>
              <w:rPr>
                <w:rFonts w:ascii="Times New Roman" w:eastAsia="Times New Roman" w:hAnsi="Times New Roman" w:cs="Times New Roman"/>
                <w:color w:val="000000"/>
                <w:sz w:val="24"/>
                <w:szCs w:val="24"/>
                <w:lang w:eastAsia="ru-RU"/>
              </w:rPr>
            </w:pPr>
            <w:r w:rsidRPr="005C6A51">
              <w:rPr>
                <w:rFonts w:ascii="Times New Roman" w:eastAsia="Times New Roman" w:hAnsi="Times New Roman" w:cs="Times New Roman"/>
                <w:color w:val="000000"/>
                <w:sz w:val="24"/>
                <w:szCs w:val="24"/>
                <w:lang w:eastAsia="ru-RU"/>
              </w:rPr>
              <w:t>91,8</w:t>
            </w:r>
          </w:p>
        </w:tc>
      </w:tr>
    </w:tbl>
    <w:p w:rsidR="00BD64E4" w:rsidRDefault="00BD64E4" w:rsidP="009716F4">
      <w:pPr>
        <w:shd w:val="clear" w:color="auto" w:fill="FFFFFF"/>
        <w:spacing w:after="0" w:line="240" w:lineRule="auto"/>
        <w:ind w:firstLine="709"/>
        <w:jc w:val="center"/>
        <w:rPr>
          <w:rFonts w:ascii="Times New Roman" w:eastAsia="Times New Roman" w:hAnsi="Times New Roman" w:cs="Times New Roman"/>
          <w:color w:val="000000"/>
          <w:sz w:val="24"/>
          <w:szCs w:val="24"/>
          <w:lang w:eastAsia="ru-RU"/>
        </w:rPr>
      </w:pPr>
    </w:p>
    <w:p w:rsidR="005C6A51" w:rsidRPr="005C6A51" w:rsidRDefault="005C6A51" w:rsidP="005C6A5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sectPr w:rsidR="005C6A51" w:rsidRPr="005C6A51">
      <w:footerReference w:type="default" r:id="rId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 w:name="Tahoma">
    <w:charset w:val="CC"/>
    <w:family w:val="swiss"/>
    <w:pitch w:val="variable"/>
    <w:sig w:usb0="E1002EFF" w:usb1="C000605B" w:usb2="00000029" w:usb3="00000000" w:csb0="000101FF" w:csb1="00000000"/>
  </w:font>
  <w:font w:name="Consolas">
    <w:charset w:val="CC"/>
    <w:family w:val="modern"/>
    <w:pitch w:val="fixed"/>
    <w:sig w:usb0="E10006FF" w:usb1="4000FCFF" w:usb2="00000009" w:usb3="00000000" w:csb0="0000019F" w:csb1="00000000"/>
  </w:font>
  <w:font w:name="Trebuchet MS">
    <w:charset w:val="CC"/>
    <w:family w:val="swiss"/>
    <w:pitch w:val="variable"/>
    <w:sig w:usb0="00000687" w:usb1="00000000" w:usb2="00000000" w:usb3="00000000" w:csb0="0000009F" w:csb1="00000000"/>
  </w:font>
  <w:font w:name="Cambria Math">
    <w:panose1 w:val="00000000000000000000"/>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443887"/>
      <w:docPartObj>
        <w:docPartGallery w:val="Page Numbers (Bottom of Page)"/>
        <w:docPartUnique/>
      </w:docPartObj>
    </w:sdtPr>
    <w:sdtContent>
      <w:p w:rsidR="008201A9" w:rsidRDefault="008201A9">
        <w:pPr>
          <w:pStyle w:val="ae"/>
          <w:jc w:val="center"/>
        </w:pPr>
        <w:r>
          <w:fldChar w:fldCharType="begin"/>
        </w:r>
        <w:r>
          <w:instrText>PAGE   \* MERGEFORMAT</w:instrText>
        </w:r>
        <w:r>
          <w:fldChar w:fldCharType="separate"/>
        </w:r>
        <w:r w:rsidR="003F4D62">
          <w:rPr>
            <w:noProof/>
          </w:rPr>
          <w:t>4</w:t>
        </w:r>
        <w:r>
          <w:fldChar w:fldCharType="end"/>
        </w:r>
      </w:p>
    </w:sdtContent>
  </w:sdt>
  <w:p w:rsidR="008201A9" w:rsidRDefault="008201A9">
    <w:pPr>
      <w:pStyle w:val="ae"/>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772C2"/>
    <w:multiLevelType w:val="hybridMultilevel"/>
    <w:tmpl w:val="9E3CE9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836340F"/>
    <w:multiLevelType w:val="hybridMultilevel"/>
    <w:tmpl w:val="BDF28E22"/>
    <w:lvl w:ilvl="0" w:tplc="F98655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B8F1FC4"/>
    <w:multiLevelType w:val="hybridMultilevel"/>
    <w:tmpl w:val="89D2DBD6"/>
    <w:lvl w:ilvl="0" w:tplc="04190017">
      <w:start w:val="1"/>
      <w:numFmt w:val="lowerLetter"/>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 w15:restartNumberingAfterBreak="0">
    <w:nsid w:val="176824FB"/>
    <w:multiLevelType w:val="hybridMultilevel"/>
    <w:tmpl w:val="9586AC68"/>
    <w:lvl w:ilvl="0" w:tplc="D8B418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A1F5F4F"/>
    <w:multiLevelType w:val="hybridMultilevel"/>
    <w:tmpl w:val="AB5ED462"/>
    <w:lvl w:ilvl="0" w:tplc="2DF6A95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A6F4363"/>
    <w:multiLevelType w:val="hybridMultilevel"/>
    <w:tmpl w:val="F91C678A"/>
    <w:lvl w:ilvl="0" w:tplc="9904990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3F950E4"/>
    <w:multiLevelType w:val="hybridMultilevel"/>
    <w:tmpl w:val="15E66912"/>
    <w:lvl w:ilvl="0" w:tplc="6832E21E">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4976026"/>
    <w:multiLevelType w:val="hybridMultilevel"/>
    <w:tmpl w:val="9A24E1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6431079"/>
    <w:multiLevelType w:val="hybridMultilevel"/>
    <w:tmpl w:val="4D02D66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9" w15:restartNumberingAfterBreak="0">
    <w:nsid w:val="309B7867"/>
    <w:multiLevelType w:val="hybridMultilevel"/>
    <w:tmpl w:val="A3F696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2023596"/>
    <w:multiLevelType w:val="hybridMultilevel"/>
    <w:tmpl w:val="8C668E58"/>
    <w:lvl w:ilvl="0" w:tplc="04190017">
      <w:start w:val="1"/>
      <w:numFmt w:val="lowerLetter"/>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1" w15:restartNumberingAfterBreak="0">
    <w:nsid w:val="3B597F2E"/>
    <w:multiLevelType w:val="multilevel"/>
    <w:tmpl w:val="5956C6E2"/>
    <w:lvl w:ilvl="0">
      <w:start w:val="1"/>
      <w:numFmt w:val="decimal"/>
      <w:lvlText w:val="%1."/>
      <w:lvlJc w:val="left"/>
      <w:pPr>
        <w:ind w:left="1069" w:hanging="360"/>
      </w:pPr>
      <w:rPr>
        <w:rFonts w:hint="default"/>
        <w:b w:val="0"/>
      </w:rPr>
    </w:lvl>
    <w:lvl w:ilvl="1">
      <w:start w:val="1"/>
      <w:numFmt w:val="decimal"/>
      <w:isLgl/>
      <w:lvlText w:val="%1.%2."/>
      <w:lvlJc w:val="left"/>
      <w:pPr>
        <w:ind w:left="1909" w:hanging="1200"/>
      </w:pPr>
      <w:rPr>
        <w:rFonts w:hint="default"/>
      </w:rPr>
    </w:lvl>
    <w:lvl w:ilvl="2">
      <w:start w:val="1"/>
      <w:numFmt w:val="decimal"/>
      <w:isLgl/>
      <w:lvlText w:val="%1.%2.%3."/>
      <w:lvlJc w:val="left"/>
      <w:pPr>
        <w:ind w:left="1909" w:hanging="1200"/>
      </w:pPr>
      <w:rPr>
        <w:rFonts w:hint="default"/>
      </w:rPr>
    </w:lvl>
    <w:lvl w:ilvl="3">
      <w:start w:val="1"/>
      <w:numFmt w:val="decimal"/>
      <w:isLgl/>
      <w:lvlText w:val="%1.%2.%3.%4."/>
      <w:lvlJc w:val="left"/>
      <w:pPr>
        <w:ind w:left="1909" w:hanging="1200"/>
      </w:pPr>
      <w:rPr>
        <w:rFonts w:hint="default"/>
      </w:rPr>
    </w:lvl>
    <w:lvl w:ilvl="4">
      <w:start w:val="1"/>
      <w:numFmt w:val="decimal"/>
      <w:isLgl/>
      <w:lvlText w:val="%1.%2.%3.%4.%5."/>
      <w:lvlJc w:val="left"/>
      <w:pPr>
        <w:ind w:left="1909" w:hanging="120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45092365"/>
    <w:multiLevelType w:val="hybridMultilevel"/>
    <w:tmpl w:val="2C52D5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67829C4"/>
    <w:multiLevelType w:val="multilevel"/>
    <w:tmpl w:val="5956C6E2"/>
    <w:lvl w:ilvl="0">
      <w:start w:val="1"/>
      <w:numFmt w:val="decimal"/>
      <w:lvlText w:val="%1."/>
      <w:lvlJc w:val="left"/>
      <w:pPr>
        <w:ind w:left="1069" w:hanging="360"/>
      </w:pPr>
      <w:rPr>
        <w:rFonts w:hint="default"/>
        <w:b w:val="0"/>
      </w:rPr>
    </w:lvl>
    <w:lvl w:ilvl="1">
      <w:start w:val="1"/>
      <w:numFmt w:val="decimal"/>
      <w:isLgl/>
      <w:lvlText w:val="%1.%2."/>
      <w:lvlJc w:val="left"/>
      <w:pPr>
        <w:ind w:left="1909" w:hanging="1200"/>
      </w:pPr>
      <w:rPr>
        <w:rFonts w:hint="default"/>
      </w:rPr>
    </w:lvl>
    <w:lvl w:ilvl="2">
      <w:start w:val="1"/>
      <w:numFmt w:val="decimal"/>
      <w:isLgl/>
      <w:lvlText w:val="%1.%2.%3."/>
      <w:lvlJc w:val="left"/>
      <w:pPr>
        <w:ind w:left="1909" w:hanging="1200"/>
      </w:pPr>
      <w:rPr>
        <w:rFonts w:hint="default"/>
      </w:rPr>
    </w:lvl>
    <w:lvl w:ilvl="3">
      <w:start w:val="1"/>
      <w:numFmt w:val="decimal"/>
      <w:isLgl/>
      <w:lvlText w:val="%1.%2.%3.%4."/>
      <w:lvlJc w:val="left"/>
      <w:pPr>
        <w:ind w:left="1909" w:hanging="1200"/>
      </w:pPr>
      <w:rPr>
        <w:rFonts w:hint="default"/>
      </w:rPr>
    </w:lvl>
    <w:lvl w:ilvl="4">
      <w:start w:val="1"/>
      <w:numFmt w:val="decimal"/>
      <w:isLgl/>
      <w:lvlText w:val="%1.%2.%3.%4.%5."/>
      <w:lvlJc w:val="left"/>
      <w:pPr>
        <w:ind w:left="1909" w:hanging="120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49383804"/>
    <w:multiLevelType w:val="hybridMultilevel"/>
    <w:tmpl w:val="28A8410C"/>
    <w:lvl w:ilvl="0" w:tplc="4A007AEC">
      <w:start w:val="1"/>
      <w:numFmt w:val="decimal"/>
      <w:lvlText w:val="%1."/>
      <w:lvlJc w:val="left"/>
      <w:pPr>
        <w:ind w:left="1410" w:hanging="360"/>
      </w:pPr>
    </w:lvl>
    <w:lvl w:ilvl="1" w:tplc="04190019">
      <w:start w:val="1"/>
      <w:numFmt w:val="lowerLetter"/>
      <w:lvlText w:val="%2."/>
      <w:lvlJc w:val="left"/>
      <w:pPr>
        <w:ind w:left="2130" w:hanging="360"/>
      </w:pPr>
    </w:lvl>
    <w:lvl w:ilvl="2" w:tplc="0419001B">
      <w:start w:val="1"/>
      <w:numFmt w:val="lowerRoman"/>
      <w:lvlText w:val="%3."/>
      <w:lvlJc w:val="right"/>
      <w:pPr>
        <w:ind w:left="2850" w:hanging="180"/>
      </w:pPr>
    </w:lvl>
    <w:lvl w:ilvl="3" w:tplc="0419000F">
      <w:start w:val="1"/>
      <w:numFmt w:val="decimal"/>
      <w:lvlText w:val="%4."/>
      <w:lvlJc w:val="left"/>
      <w:pPr>
        <w:ind w:left="3570" w:hanging="360"/>
      </w:pPr>
    </w:lvl>
    <w:lvl w:ilvl="4" w:tplc="04190019">
      <w:start w:val="1"/>
      <w:numFmt w:val="lowerLetter"/>
      <w:lvlText w:val="%5."/>
      <w:lvlJc w:val="left"/>
      <w:pPr>
        <w:ind w:left="4290" w:hanging="360"/>
      </w:pPr>
    </w:lvl>
    <w:lvl w:ilvl="5" w:tplc="0419001B">
      <w:start w:val="1"/>
      <w:numFmt w:val="lowerRoman"/>
      <w:lvlText w:val="%6."/>
      <w:lvlJc w:val="right"/>
      <w:pPr>
        <w:ind w:left="5010" w:hanging="180"/>
      </w:pPr>
    </w:lvl>
    <w:lvl w:ilvl="6" w:tplc="0419000F">
      <w:start w:val="1"/>
      <w:numFmt w:val="decimal"/>
      <w:lvlText w:val="%7."/>
      <w:lvlJc w:val="left"/>
      <w:pPr>
        <w:ind w:left="5730" w:hanging="360"/>
      </w:pPr>
    </w:lvl>
    <w:lvl w:ilvl="7" w:tplc="04190019">
      <w:start w:val="1"/>
      <w:numFmt w:val="lowerLetter"/>
      <w:lvlText w:val="%8."/>
      <w:lvlJc w:val="left"/>
      <w:pPr>
        <w:ind w:left="6450" w:hanging="360"/>
      </w:pPr>
    </w:lvl>
    <w:lvl w:ilvl="8" w:tplc="0419001B">
      <w:start w:val="1"/>
      <w:numFmt w:val="lowerRoman"/>
      <w:lvlText w:val="%9."/>
      <w:lvlJc w:val="right"/>
      <w:pPr>
        <w:ind w:left="7170" w:hanging="180"/>
      </w:pPr>
    </w:lvl>
  </w:abstractNum>
  <w:abstractNum w:abstractNumId="15" w15:restartNumberingAfterBreak="0">
    <w:nsid w:val="50C719D9"/>
    <w:multiLevelType w:val="hybridMultilevel"/>
    <w:tmpl w:val="7BEEB862"/>
    <w:lvl w:ilvl="0" w:tplc="35C64390">
      <w:start w:val="1"/>
      <w:numFmt w:val="lowerLett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546575BC"/>
    <w:multiLevelType w:val="hybridMultilevel"/>
    <w:tmpl w:val="D7A6A5E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5AC466CF"/>
    <w:multiLevelType w:val="hybridMultilevel"/>
    <w:tmpl w:val="BE1017BA"/>
    <w:lvl w:ilvl="0" w:tplc="C1124C34">
      <w:start w:val="1"/>
      <w:numFmt w:val="decimal"/>
      <w:lvlText w:val="%1."/>
      <w:lvlJc w:val="left"/>
      <w:pPr>
        <w:ind w:left="1070" w:hanging="360"/>
      </w:pPr>
      <w:rPr>
        <w:i w:val="0"/>
      </w:rPr>
    </w:lvl>
    <w:lvl w:ilvl="1" w:tplc="04190019">
      <w:start w:val="1"/>
      <w:numFmt w:val="lowerLetter"/>
      <w:lvlText w:val="%2."/>
      <w:lvlJc w:val="left"/>
      <w:pPr>
        <w:ind w:left="2205" w:hanging="360"/>
      </w:pPr>
    </w:lvl>
    <w:lvl w:ilvl="2" w:tplc="0419001B">
      <w:start w:val="1"/>
      <w:numFmt w:val="lowerRoman"/>
      <w:lvlText w:val="%3."/>
      <w:lvlJc w:val="right"/>
      <w:pPr>
        <w:ind w:left="2925" w:hanging="180"/>
      </w:pPr>
    </w:lvl>
    <w:lvl w:ilvl="3" w:tplc="0419000F">
      <w:start w:val="1"/>
      <w:numFmt w:val="decimal"/>
      <w:lvlText w:val="%4."/>
      <w:lvlJc w:val="left"/>
      <w:pPr>
        <w:ind w:left="3645" w:hanging="360"/>
      </w:pPr>
    </w:lvl>
    <w:lvl w:ilvl="4" w:tplc="04190019">
      <w:start w:val="1"/>
      <w:numFmt w:val="lowerLetter"/>
      <w:lvlText w:val="%5."/>
      <w:lvlJc w:val="left"/>
      <w:pPr>
        <w:ind w:left="4365" w:hanging="360"/>
      </w:pPr>
    </w:lvl>
    <w:lvl w:ilvl="5" w:tplc="0419001B">
      <w:start w:val="1"/>
      <w:numFmt w:val="lowerRoman"/>
      <w:lvlText w:val="%6."/>
      <w:lvlJc w:val="right"/>
      <w:pPr>
        <w:ind w:left="5085" w:hanging="180"/>
      </w:pPr>
    </w:lvl>
    <w:lvl w:ilvl="6" w:tplc="0419000F">
      <w:start w:val="1"/>
      <w:numFmt w:val="decimal"/>
      <w:lvlText w:val="%7."/>
      <w:lvlJc w:val="left"/>
      <w:pPr>
        <w:ind w:left="5805" w:hanging="360"/>
      </w:pPr>
    </w:lvl>
    <w:lvl w:ilvl="7" w:tplc="04190019">
      <w:start w:val="1"/>
      <w:numFmt w:val="lowerLetter"/>
      <w:lvlText w:val="%8."/>
      <w:lvlJc w:val="left"/>
      <w:pPr>
        <w:ind w:left="6525" w:hanging="360"/>
      </w:pPr>
    </w:lvl>
    <w:lvl w:ilvl="8" w:tplc="0419001B">
      <w:start w:val="1"/>
      <w:numFmt w:val="lowerRoman"/>
      <w:lvlText w:val="%9."/>
      <w:lvlJc w:val="right"/>
      <w:pPr>
        <w:ind w:left="7245" w:hanging="180"/>
      </w:pPr>
    </w:lvl>
  </w:abstractNum>
  <w:abstractNum w:abstractNumId="18" w15:restartNumberingAfterBreak="0">
    <w:nsid w:val="5B981061"/>
    <w:multiLevelType w:val="hybridMultilevel"/>
    <w:tmpl w:val="442A79EC"/>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9" w15:restartNumberingAfterBreak="0">
    <w:nsid w:val="602B22B7"/>
    <w:multiLevelType w:val="hybridMultilevel"/>
    <w:tmpl w:val="F7260FEA"/>
    <w:lvl w:ilvl="0" w:tplc="0419000F">
      <w:start w:val="1"/>
      <w:numFmt w:val="decimal"/>
      <w:lvlText w:val="%1."/>
      <w:lvlJc w:val="left"/>
      <w:pPr>
        <w:ind w:left="1152" w:hanging="360"/>
      </w:p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20" w15:restartNumberingAfterBreak="0">
    <w:nsid w:val="648219FC"/>
    <w:multiLevelType w:val="hybridMultilevel"/>
    <w:tmpl w:val="08DC5EEA"/>
    <w:lvl w:ilvl="0" w:tplc="216A4C86">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2BD0B09"/>
    <w:multiLevelType w:val="hybridMultilevel"/>
    <w:tmpl w:val="FEA00D70"/>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22" w15:restartNumberingAfterBreak="0">
    <w:nsid w:val="7B95558B"/>
    <w:multiLevelType w:val="hybridMultilevel"/>
    <w:tmpl w:val="F334D6A6"/>
    <w:lvl w:ilvl="0" w:tplc="799021BE">
      <w:start w:val="1"/>
      <w:numFmt w:val="bullet"/>
      <w:lvlText w:val="-"/>
      <w:lvlJc w:val="left"/>
      <w:pPr>
        <w:ind w:left="1430" w:hanging="360"/>
      </w:pPr>
      <w:rPr>
        <w:rFonts w:ascii="Times New Roman" w:hAnsi="Times New Roman" w:cs="Times New Roman"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3" w15:restartNumberingAfterBreak="0">
    <w:nsid w:val="7EE3147D"/>
    <w:multiLevelType w:val="hybridMultilevel"/>
    <w:tmpl w:val="F460CD38"/>
    <w:lvl w:ilvl="0" w:tplc="04190017">
      <w:start w:val="1"/>
      <w:numFmt w:val="lowerLetter"/>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num w:numId="1">
    <w:abstractNumId w:val="18"/>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7"/>
  </w:num>
  <w:num w:numId="6">
    <w:abstractNumId w:val="14"/>
  </w:num>
  <w:num w:numId="7">
    <w:abstractNumId w:val="13"/>
  </w:num>
  <w:num w:numId="8">
    <w:abstractNumId w:val="19"/>
  </w:num>
  <w:num w:numId="9">
    <w:abstractNumId w:val="22"/>
  </w:num>
  <w:num w:numId="10">
    <w:abstractNumId w:val="0"/>
  </w:num>
  <w:num w:numId="11">
    <w:abstractNumId w:val="16"/>
  </w:num>
  <w:num w:numId="12">
    <w:abstractNumId w:val="5"/>
  </w:num>
  <w:num w:numId="13">
    <w:abstractNumId w:val="3"/>
  </w:num>
  <w:num w:numId="14">
    <w:abstractNumId w:val="4"/>
  </w:num>
  <w:num w:numId="15">
    <w:abstractNumId w:val="11"/>
  </w:num>
  <w:num w:numId="16">
    <w:abstractNumId w:val="9"/>
  </w:num>
  <w:num w:numId="17">
    <w:abstractNumId w:val="1"/>
  </w:num>
  <w:num w:numId="18">
    <w:abstractNumId w:val="7"/>
  </w:num>
  <w:num w:numId="19">
    <w:abstractNumId w:val="8"/>
  </w:num>
  <w:num w:numId="20">
    <w:abstractNumId w:val="6"/>
  </w:num>
  <w:num w:numId="21">
    <w:abstractNumId w:val="15"/>
  </w:num>
  <w:num w:numId="22">
    <w:abstractNumId w:val="23"/>
  </w:num>
  <w:num w:numId="23">
    <w:abstractNumId w:val="10"/>
  </w:num>
  <w:num w:numId="24">
    <w:abstractNumId w:val="2"/>
  </w:num>
  <w:num w:numId="25">
    <w:abstractNumId w:val="12"/>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F81"/>
    <w:rsid w:val="00031D00"/>
    <w:rsid w:val="00116171"/>
    <w:rsid w:val="001B0026"/>
    <w:rsid w:val="002B572D"/>
    <w:rsid w:val="002C35D0"/>
    <w:rsid w:val="002F7DA8"/>
    <w:rsid w:val="003628B3"/>
    <w:rsid w:val="00371AAC"/>
    <w:rsid w:val="003939C3"/>
    <w:rsid w:val="003F46A2"/>
    <w:rsid w:val="003F4D62"/>
    <w:rsid w:val="00433F7C"/>
    <w:rsid w:val="004A5794"/>
    <w:rsid w:val="005938CF"/>
    <w:rsid w:val="005C6A51"/>
    <w:rsid w:val="006720FE"/>
    <w:rsid w:val="00692DDB"/>
    <w:rsid w:val="007E1F81"/>
    <w:rsid w:val="008201A9"/>
    <w:rsid w:val="008A3D25"/>
    <w:rsid w:val="008C6430"/>
    <w:rsid w:val="008D2583"/>
    <w:rsid w:val="008D65E4"/>
    <w:rsid w:val="00945298"/>
    <w:rsid w:val="009716F4"/>
    <w:rsid w:val="009B6EA8"/>
    <w:rsid w:val="00A50ED3"/>
    <w:rsid w:val="00A95D03"/>
    <w:rsid w:val="00B608A2"/>
    <w:rsid w:val="00BD090C"/>
    <w:rsid w:val="00BD64E4"/>
    <w:rsid w:val="00C66D04"/>
    <w:rsid w:val="00C85999"/>
    <w:rsid w:val="00C952B1"/>
    <w:rsid w:val="00CF0792"/>
    <w:rsid w:val="00D51DE3"/>
    <w:rsid w:val="00DC23C8"/>
    <w:rsid w:val="00DD6F43"/>
    <w:rsid w:val="00E572EE"/>
    <w:rsid w:val="00EB54C3"/>
    <w:rsid w:val="00ED5336"/>
    <w:rsid w:val="00EE53C4"/>
    <w:rsid w:val="00F10D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F948B"/>
  <w15:chartTrackingRefBased/>
  <w15:docId w15:val="{E36E6ACF-8BC1-4A64-840C-98174BA07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608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7E1F8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E1F81"/>
    <w:rPr>
      <w:color w:val="0000FF"/>
      <w:u w:val="single"/>
    </w:rPr>
  </w:style>
  <w:style w:type="paragraph" w:styleId="a4">
    <w:name w:val="Normal (Web)"/>
    <w:basedOn w:val="a"/>
    <w:uiPriority w:val="99"/>
    <w:unhideWhenUsed/>
    <w:rsid w:val="007E1F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we-math-mathml-inline">
    <w:name w:val="mwe-math-mathml-inline"/>
    <w:basedOn w:val="a0"/>
    <w:rsid w:val="007E1F81"/>
  </w:style>
  <w:style w:type="character" w:customStyle="1" w:styleId="20">
    <w:name w:val="Заголовок 2 Знак"/>
    <w:basedOn w:val="a0"/>
    <w:link w:val="2"/>
    <w:uiPriority w:val="9"/>
    <w:rsid w:val="007E1F81"/>
    <w:rPr>
      <w:rFonts w:ascii="Times New Roman" w:eastAsia="Times New Roman" w:hAnsi="Times New Roman" w:cs="Times New Roman"/>
      <w:b/>
      <w:bCs/>
      <w:sz w:val="36"/>
      <w:szCs w:val="36"/>
      <w:lang w:eastAsia="ru-RU"/>
    </w:rPr>
  </w:style>
  <w:style w:type="character" w:styleId="a5">
    <w:name w:val="Strong"/>
    <w:basedOn w:val="a0"/>
    <w:uiPriority w:val="22"/>
    <w:qFormat/>
    <w:rsid w:val="007E1F81"/>
    <w:rPr>
      <w:b/>
      <w:bCs/>
    </w:rPr>
  </w:style>
  <w:style w:type="character" w:styleId="a6">
    <w:name w:val="Placeholder Text"/>
    <w:basedOn w:val="a0"/>
    <w:uiPriority w:val="99"/>
    <w:semiHidden/>
    <w:rsid w:val="00CF0792"/>
    <w:rPr>
      <w:color w:val="808080"/>
    </w:rPr>
  </w:style>
  <w:style w:type="character" w:customStyle="1" w:styleId="10">
    <w:name w:val="Заголовок 1 Знак"/>
    <w:basedOn w:val="a0"/>
    <w:link w:val="1"/>
    <w:uiPriority w:val="9"/>
    <w:rsid w:val="00B608A2"/>
    <w:rPr>
      <w:rFonts w:asciiTheme="majorHAnsi" w:eastAsiaTheme="majorEastAsia" w:hAnsiTheme="majorHAnsi" w:cstheme="majorBidi"/>
      <w:color w:val="2E74B5" w:themeColor="accent1" w:themeShade="BF"/>
      <w:sz w:val="32"/>
      <w:szCs w:val="32"/>
    </w:rPr>
  </w:style>
  <w:style w:type="paragraph" w:styleId="a7">
    <w:name w:val="List Paragraph"/>
    <w:basedOn w:val="a"/>
    <w:uiPriority w:val="34"/>
    <w:qFormat/>
    <w:rsid w:val="00B608A2"/>
    <w:pPr>
      <w:spacing w:after="200" w:line="276" w:lineRule="auto"/>
      <w:ind w:left="720"/>
      <w:contextualSpacing/>
    </w:pPr>
  </w:style>
  <w:style w:type="table" w:styleId="a8">
    <w:name w:val="Table Grid"/>
    <w:basedOn w:val="a1"/>
    <w:uiPriority w:val="39"/>
    <w:rsid w:val="00B60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608A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608A2"/>
    <w:rPr>
      <w:rFonts w:ascii="Tahoma" w:hAnsi="Tahoma" w:cs="Tahoma"/>
      <w:sz w:val="16"/>
      <w:szCs w:val="16"/>
    </w:rPr>
  </w:style>
  <w:style w:type="character" w:customStyle="1" w:styleId="w">
    <w:name w:val="w"/>
    <w:basedOn w:val="a0"/>
    <w:rsid w:val="00B608A2"/>
  </w:style>
  <w:style w:type="character" w:styleId="ab">
    <w:name w:val="Emphasis"/>
    <w:basedOn w:val="a0"/>
    <w:uiPriority w:val="20"/>
    <w:qFormat/>
    <w:rsid w:val="00B608A2"/>
    <w:rPr>
      <w:i/>
      <w:iCs/>
    </w:rPr>
  </w:style>
  <w:style w:type="character" w:customStyle="1" w:styleId="Tablecaption2">
    <w:name w:val="Table caption (2)_"/>
    <w:basedOn w:val="a0"/>
    <w:link w:val="Tablecaption20"/>
    <w:rsid w:val="00B608A2"/>
    <w:rPr>
      <w:rFonts w:ascii="Times New Roman" w:eastAsia="Times New Roman" w:hAnsi="Times New Roman" w:cs="Times New Roman"/>
      <w:i/>
      <w:iCs/>
      <w:sz w:val="36"/>
      <w:szCs w:val="36"/>
      <w:shd w:val="clear" w:color="auto" w:fill="FFFFFF"/>
      <w:lang w:eastAsia="ru-RU" w:bidi="ru-RU"/>
    </w:rPr>
  </w:style>
  <w:style w:type="character" w:customStyle="1" w:styleId="Tablecaption">
    <w:name w:val="Table caption_"/>
    <w:basedOn w:val="a0"/>
    <w:link w:val="Tablecaption0"/>
    <w:rsid w:val="00B608A2"/>
    <w:rPr>
      <w:rFonts w:ascii="Times New Roman" w:eastAsia="Times New Roman" w:hAnsi="Times New Roman" w:cs="Times New Roman"/>
      <w:sz w:val="38"/>
      <w:szCs w:val="38"/>
      <w:shd w:val="clear" w:color="auto" w:fill="FFFFFF"/>
      <w:lang w:eastAsia="ru-RU" w:bidi="ru-RU"/>
    </w:rPr>
  </w:style>
  <w:style w:type="character" w:customStyle="1" w:styleId="Bodytext2">
    <w:name w:val="Body text (2)_"/>
    <w:basedOn w:val="a0"/>
    <w:link w:val="Bodytext20"/>
    <w:rsid w:val="00B608A2"/>
    <w:rPr>
      <w:rFonts w:ascii="Times New Roman" w:eastAsia="Times New Roman" w:hAnsi="Times New Roman" w:cs="Times New Roman"/>
      <w:sz w:val="20"/>
      <w:szCs w:val="20"/>
      <w:shd w:val="clear" w:color="auto" w:fill="FFFFFF"/>
    </w:rPr>
  </w:style>
  <w:style w:type="character" w:customStyle="1" w:styleId="Bodytext214ptItalic">
    <w:name w:val="Body text (2) + 14 pt;Italic"/>
    <w:basedOn w:val="Bodytext2"/>
    <w:rsid w:val="00B608A2"/>
    <w:rPr>
      <w:rFonts w:ascii="Times New Roman" w:eastAsia="Times New Roman" w:hAnsi="Times New Roman" w:cs="Times New Roman"/>
      <w:i/>
      <w:iCs/>
      <w:color w:val="000000"/>
      <w:spacing w:val="0"/>
      <w:w w:val="100"/>
      <w:position w:val="0"/>
      <w:sz w:val="28"/>
      <w:szCs w:val="28"/>
      <w:shd w:val="clear" w:color="auto" w:fill="FFFFFF"/>
      <w:lang w:val="en-US" w:eastAsia="en-US" w:bidi="en-US"/>
    </w:rPr>
  </w:style>
  <w:style w:type="character" w:customStyle="1" w:styleId="Bodytext214pt">
    <w:name w:val="Body text (2) + 14 pt"/>
    <w:basedOn w:val="Bodytext2"/>
    <w:rsid w:val="00B608A2"/>
    <w:rPr>
      <w:rFonts w:ascii="Times New Roman" w:eastAsia="Times New Roman" w:hAnsi="Times New Roman" w:cs="Times New Roman"/>
      <w:color w:val="000000"/>
      <w:spacing w:val="0"/>
      <w:w w:val="100"/>
      <w:position w:val="0"/>
      <w:sz w:val="28"/>
      <w:szCs w:val="28"/>
      <w:shd w:val="clear" w:color="auto" w:fill="FFFFFF"/>
      <w:lang w:val="en-US" w:eastAsia="en-US" w:bidi="en-US"/>
    </w:rPr>
  </w:style>
  <w:style w:type="paragraph" w:customStyle="1" w:styleId="Tablecaption20">
    <w:name w:val="Table caption (2)"/>
    <w:basedOn w:val="a"/>
    <w:link w:val="Tablecaption2"/>
    <w:rsid w:val="00B608A2"/>
    <w:pPr>
      <w:widowControl w:val="0"/>
      <w:shd w:val="clear" w:color="auto" w:fill="FFFFFF"/>
      <w:spacing w:after="0" w:line="0" w:lineRule="atLeast"/>
    </w:pPr>
    <w:rPr>
      <w:rFonts w:ascii="Times New Roman" w:eastAsia="Times New Roman" w:hAnsi="Times New Roman" w:cs="Times New Roman"/>
      <w:i/>
      <w:iCs/>
      <w:sz w:val="36"/>
      <w:szCs w:val="36"/>
      <w:lang w:eastAsia="ru-RU" w:bidi="ru-RU"/>
    </w:rPr>
  </w:style>
  <w:style w:type="paragraph" w:customStyle="1" w:styleId="Tablecaption0">
    <w:name w:val="Table caption"/>
    <w:basedOn w:val="a"/>
    <w:link w:val="Tablecaption"/>
    <w:rsid w:val="00B608A2"/>
    <w:pPr>
      <w:widowControl w:val="0"/>
      <w:shd w:val="clear" w:color="auto" w:fill="FFFFFF"/>
      <w:spacing w:after="0" w:line="0" w:lineRule="atLeast"/>
    </w:pPr>
    <w:rPr>
      <w:rFonts w:ascii="Times New Roman" w:eastAsia="Times New Roman" w:hAnsi="Times New Roman" w:cs="Times New Roman"/>
      <w:sz w:val="38"/>
      <w:szCs w:val="38"/>
      <w:lang w:eastAsia="ru-RU" w:bidi="ru-RU"/>
    </w:rPr>
  </w:style>
  <w:style w:type="paragraph" w:customStyle="1" w:styleId="Bodytext20">
    <w:name w:val="Body text (2)"/>
    <w:basedOn w:val="a"/>
    <w:link w:val="Bodytext2"/>
    <w:rsid w:val="00B608A2"/>
    <w:pPr>
      <w:widowControl w:val="0"/>
      <w:shd w:val="clear" w:color="auto" w:fill="FFFFFF"/>
      <w:spacing w:after="0" w:line="240" w:lineRule="auto"/>
    </w:pPr>
    <w:rPr>
      <w:rFonts w:ascii="Times New Roman" w:eastAsia="Times New Roman" w:hAnsi="Times New Roman" w:cs="Times New Roman"/>
      <w:sz w:val="20"/>
      <w:szCs w:val="20"/>
    </w:rPr>
  </w:style>
  <w:style w:type="character" w:customStyle="1" w:styleId="Bodytext214ptBoldItalicSpacing0pt">
    <w:name w:val="Body text (2) + 14 pt;Bold;Italic;Spacing 0 pt"/>
    <w:basedOn w:val="Bodytext2"/>
    <w:rsid w:val="00B608A2"/>
    <w:rPr>
      <w:rFonts w:ascii="Times New Roman" w:eastAsia="Times New Roman" w:hAnsi="Times New Roman" w:cs="Times New Roman"/>
      <w:b/>
      <w:bCs/>
      <w:i/>
      <w:iCs/>
      <w:smallCaps w:val="0"/>
      <w:strike w:val="0"/>
      <w:color w:val="000000"/>
      <w:spacing w:val="-10"/>
      <w:w w:val="100"/>
      <w:position w:val="0"/>
      <w:sz w:val="28"/>
      <w:szCs w:val="28"/>
      <w:u w:val="none"/>
      <w:shd w:val="clear" w:color="auto" w:fill="FFFFFF"/>
      <w:lang w:val="ru-RU" w:eastAsia="ru-RU" w:bidi="ru-RU"/>
    </w:rPr>
  </w:style>
  <w:style w:type="character" w:customStyle="1" w:styleId="Bodytext2105ptItalic">
    <w:name w:val="Body text (2) + 10.5 pt;Italic"/>
    <w:basedOn w:val="Bodytext2"/>
    <w:rsid w:val="00B608A2"/>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12pt">
    <w:name w:val="Body text (2) + 12 pt"/>
    <w:basedOn w:val="Bodytext2"/>
    <w:rsid w:val="00B608A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Bodytext2Consolas14ptItalic">
    <w:name w:val="Body text (2) + Consolas;14 pt;Italic"/>
    <w:basedOn w:val="Bodytext2"/>
    <w:rsid w:val="00B608A2"/>
    <w:rPr>
      <w:rFonts w:ascii="Consolas" w:eastAsia="Consolas" w:hAnsi="Consolas" w:cs="Consolas"/>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Bodytext214ptBoldItalic">
    <w:name w:val="Body text (2) + 14 pt;Bold;Italic"/>
    <w:basedOn w:val="Bodytext2"/>
    <w:rsid w:val="00B608A2"/>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character" w:customStyle="1" w:styleId="Bodytext2TrebuchetMS14pt">
    <w:name w:val="Body text (2) + Trebuchet MS;14 pt"/>
    <w:basedOn w:val="Bodytext2"/>
    <w:rsid w:val="00B608A2"/>
    <w:rPr>
      <w:rFonts w:ascii="Trebuchet MS" w:eastAsia="Trebuchet MS" w:hAnsi="Trebuchet MS" w:cs="Trebuchet MS"/>
      <w:b w:val="0"/>
      <w:bCs w:val="0"/>
      <w:i w:val="0"/>
      <w:iCs w:val="0"/>
      <w:smallCaps w:val="0"/>
      <w:strike w:val="0"/>
      <w:color w:val="000000"/>
      <w:spacing w:val="0"/>
      <w:w w:val="100"/>
      <w:position w:val="0"/>
      <w:sz w:val="28"/>
      <w:szCs w:val="28"/>
      <w:u w:val="none"/>
      <w:shd w:val="clear" w:color="auto" w:fill="FFFFFF"/>
      <w:lang w:val="ru-RU" w:eastAsia="ru-RU" w:bidi="ru-RU"/>
    </w:rPr>
  </w:style>
  <w:style w:type="paragraph" w:styleId="ac">
    <w:name w:val="header"/>
    <w:basedOn w:val="a"/>
    <w:link w:val="ad"/>
    <w:uiPriority w:val="99"/>
    <w:unhideWhenUsed/>
    <w:rsid w:val="00B608A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608A2"/>
  </w:style>
  <w:style w:type="paragraph" w:styleId="ae">
    <w:name w:val="footer"/>
    <w:basedOn w:val="a"/>
    <w:link w:val="af"/>
    <w:uiPriority w:val="99"/>
    <w:unhideWhenUsed/>
    <w:rsid w:val="00B608A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608A2"/>
  </w:style>
  <w:style w:type="paragraph" w:styleId="af0">
    <w:name w:val="TOC Heading"/>
    <w:basedOn w:val="1"/>
    <w:next w:val="a"/>
    <w:uiPriority w:val="39"/>
    <w:unhideWhenUsed/>
    <w:qFormat/>
    <w:rsid w:val="00B608A2"/>
    <w:pPr>
      <w:spacing w:before="480" w:line="276" w:lineRule="auto"/>
      <w:outlineLvl w:val="9"/>
    </w:pPr>
    <w:rPr>
      <w:b/>
      <w:bCs/>
      <w:sz w:val="28"/>
      <w:szCs w:val="28"/>
      <w:lang w:eastAsia="ru-RU"/>
    </w:rPr>
  </w:style>
  <w:style w:type="paragraph" w:styleId="11">
    <w:name w:val="toc 1"/>
    <w:basedOn w:val="a"/>
    <w:next w:val="a"/>
    <w:autoRedefine/>
    <w:uiPriority w:val="39"/>
    <w:unhideWhenUsed/>
    <w:rsid w:val="00B608A2"/>
    <w:pPr>
      <w:spacing w:after="100" w:line="276" w:lineRule="auto"/>
    </w:pPr>
  </w:style>
  <w:style w:type="paragraph" w:styleId="21">
    <w:name w:val="toc 2"/>
    <w:basedOn w:val="a"/>
    <w:next w:val="a"/>
    <w:autoRedefine/>
    <w:uiPriority w:val="39"/>
    <w:unhideWhenUsed/>
    <w:rsid w:val="00B608A2"/>
    <w:pPr>
      <w:spacing w:after="100" w:line="276" w:lineRule="auto"/>
      <w:ind w:left="220"/>
    </w:pPr>
  </w:style>
  <w:style w:type="paragraph" w:customStyle="1" w:styleId="12">
    <w:name w:val="1"/>
    <w:basedOn w:val="a"/>
    <w:next w:val="a4"/>
    <w:uiPriority w:val="99"/>
    <w:unhideWhenUsed/>
    <w:rsid w:val="00B608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keyword">
    <w:name w:val="keyword"/>
    <w:rsid w:val="00B608A2"/>
  </w:style>
  <w:style w:type="paragraph" w:customStyle="1" w:styleId="formattext">
    <w:name w:val="formattext"/>
    <w:basedOn w:val="a"/>
    <w:rsid w:val="00B608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
    <w:name w:val="toc 3"/>
    <w:basedOn w:val="a"/>
    <w:next w:val="a"/>
    <w:autoRedefine/>
    <w:uiPriority w:val="39"/>
    <w:unhideWhenUsed/>
    <w:rsid w:val="00B608A2"/>
    <w:pPr>
      <w:spacing w:after="100" w:line="276" w:lineRule="auto"/>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2966">
      <w:bodyDiv w:val="1"/>
      <w:marLeft w:val="0"/>
      <w:marRight w:val="0"/>
      <w:marTop w:val="0"/>
      <w:marBottom w:val="0"/>
      <w:divBdr>
        <w:top w:val="none" w:sz="0" w:space="0" w:color="auto"/>
        <w:left w:val="none" w:sz="0" w:space="0" w:color="auto"/>
        <w:bottom w:val="none" w:sz="0" w:space="0" w:color="auto"/>
        <w:right w:val="none" w:sz="0" w:space="0" w:color="auto"/>
      </w:divBdr>
    </w:div>
    <w:div w:id="34279608">
      <w:bodyDiv w:val="1"/>
      <w:marLeft w:val="0"/>
      <w:marRight w:val="0"/>
      <w:marTop w:val="0"/>
      <w:marBottom w:val="0"/>
      <w:divBdr>
        <w:top w:val="none" w:sz="0" w:space="0" w:color="auto"/>
        <w:left w:val="none" w:sz="0" w:space="0" w:color="auto"/>
        <w:bottom w:val="none" w:sz="0" w:space="0" w:color="auto"/>
        <w:right w:val="none" w:sz="0" w:space="0" w:color="auto"/>
      </w:divBdr>
    </w:div>
    <w:div w:id="152183165">
      <w:bodyDiv w:val="1"/>
      <w:marLeft w:val="0"/>
      <w:marRight w:val="0"/>
      <w:marTop w:val="0"/>
      <w:marBottom w:val="0"/>
      <w:divBdr>
        <w:top w:val="none" w:sz="0" w:space="0" w:color="auto"/>
        <w:left w:val="none" w:sz="0" w:space="0" w:color="auto"/>
        <w:bottom w:val="none" w:sz="0" w:space="0" w:color="auto"/>
        <w:right w:val="none" w:sz="0" w:space="0" w:color="auto"/>
      </w:divBdr>
    </w:div>
    <w:div w:id="383067062">
      <w:bodyDiv w:val="1"/>
      <w:marLeft w:val="0"/>
      <w:marRight w:val="0"/>
      <w:marTop w:val="0"/>
      <w:marBottom w:val="0"/>
      <w:divBdr>
        <w:top w:val="none" w:sz="0" w:space="0" w:color="auto"/>
        <w:left w:val="none" w:sz="0" w:space="0" w:color="auto"/>
        <w:bottom w:val="none" w:sz="0" w:space="0" w:color="auto"/>
        <w:right w:val="none" w:sz="0" w:space="0" w:color="auto"/>
      </w:divBdr>
    </w:div>
    <w:div w:id="648831059">
      <w:bodyDiv w:val="1"/>
      <w:marLeft w:val="0"/>
      <w:marRight w:val="0"/>
      <w:marTop w:val="0"/>
      <w:marBottom w:val="0"/>
      <w:divBdr>
        <w:top w:val="none" w:sz="0" w:space="0" w:color="auto"/>
        <w:left w:val="none" w:sz="0" w:space="0" w:color="auto"/>
        <w:bottom w:val="none" w:sz="0" w:space="0" w:color="auto"/>
        <w:right w:val="none" w:sz="0" w:space="0" w:color="auto"/>
      </w:divBdr>
    </w:div>
    <w:div w:id="847328874">
      <w:bodyDiv w:val="1"/>
      <w:marLeft w:val="0"/>
      <w:marRight w:val="0"/>
      <w:marTop w:val="0"/>
      <w:marBottom w:val="0"/>
      <w:divBdr>
        <w:top w:val="none" w:sz="0" w:space="0" w:color="auto"/>
        <w:left w:val="none" w:sz="0" w:space="0" w:color="auto"/>
        <w:bottom w:val="none" w:sz="0" w:space="0" w:color="auto"/>
        <w:right w:val="none" w:sz="0" w:space="0" w:color="auto"/>
      </w:divBdr>
    </w:div>
    <w:div w:id="1782647411">
      <w:bodyDiv w:val="1"/>
      <w:marLeft w:val="0"/>
      <w:marRight w:val="0"/>
      <w:marTop w:val="0"/>
      <w:marBottom w:val="0"/>
      <w:divBdr>
        <w:top w:val="none" w:sz="0" w:space="0" w:color="auto"/>
        <w:left w:val="none" w:sz="0" w:space="0" w:color="auto"/>
        <w:bottom w:val="none" w:sz="0" w:space="0" w:color="auto"/>
        <w:right w:val="none" w:sz="0" w:space="0" w:color="auto"/>
      </w:divBdr>
    </w:div>
    <w:div w:id="190698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ru.wikipedia.org/wiki/%D0%95%D0%B2%D0%BA%D0%BB%D0%B8%D0%B4%D0%BE%D0%B2%D0%B0_%D0%BC%D0%B5%D1%82%D1%80%D0%B8%D0%BA%D0%B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andars.ru/student/vysshaya-matematika/ekonometricheskaya-model.html" TargetMode="External"/><Relationship Id="rId11" Type="http://schemas.openxmlformats.org/officeDocument/2006/relationships/fontTable" Target="fontTable.xml"/><Relationship Id="rId5" Type="http://schemas.openxmlformats.org/officeDocument/2006/relationships/hyperlink" Target="https://ru.wikipedia.org/wiki/%D0%A0%D0%B5%D0%B3%D1%80%D0%B5%D1%81%D1%81%D0%B8%D0%BE%D0%BD%D0%BD%D1%8B%D0%B9_%D0%B0%D0%BD%D0%B0%D0%BB%D0%B8%D0%B7"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wnloads\r_Onon_p_Olovyannay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trendline>
            <c:trendlineType val="linear"/>
            <c:dispRSqr val="1"/>
            <c:dispEq val="1"/>
            <c:trendlineLbl>
              <c:layout>
                <c:manualLayout>
                  <c:x val="0.1186167979002625"/>
                  <c:y val="0.42446482484487152"/>
                </c:manualLayout>
              </c:layout>
              <c:tx>
                <c:rich>
                  <a:bodyPr/>
                  <a:lstStyle/>
                  <a:p>
                    <a:pPr>
                      <a:defRPr/>
                    </a:pPr>
                    <a:r>
                      <a:rPr lang="en-US" baseline="0"/>
                      <a:t>y = -0,109x + 82,10
R² = 0,</a:t>
                    </a:r>
                    <a:r>
                      <a:rPr lang="ru-RU" baseline="0"/>
                      <a:t>736</a:t>
                    </a:r>
                    <a:endParaRPr lang="en-US"/>
                  </a:p>
                </c:rich>
              </c:tx>
              <c:numFmt formatCode="General" sourceLinked="0"/>
            </c:trendlineLbl>
          </c:trendline>
          <c:xVal>
            <c:numRef>
              <c:f>Лист4!$A$42:$A$51</c:f>
              <c:numCache>
                <c:formatCode>General</c:formatCode>
                <c:ptCount val="10"/>
                <c:pt idx="0">
                  <c:v>141.5</c:v>
                </c:pt>
                <c:pt idx="1">
                  <c:v>206</c:v>
                </c:pt>
                <c:pt idx="2">
                  <c:v>109</c:v>
                </c:pt>
                <c:pt idx="3">
                  <c:v>166</c:v>
                </c:pt>
                <c:pt idx="4">
                  <c:v>163</c:v>
                </c:pt>
                <c:pt idx="5">
                  <c:v>126</c:v>
                </c:pt>
                <c:pt idx="6">
                  <c:v>96</c:v>
                </c:pt>
                <c:pt idx="7">
                  <c:v>154</c:v>
                </c:pt>
                <c:pt idx="8">
                  <c:v>129</c:v>
                </c:pt>
                <c:pt idx="9">
                  <c:v>127</c:v>
                </c:pt>
              </c:numCache>
            </c:numRef>
          </c:xVal>
          <c:yVal>
            <c:numRef>
              <c:f>Лист4!$B$42:$B$51</c:f>
              <c:numCache>
                <c:formatCode>General</c:formatCode>
                <c:ptCount val="10"/>
                <c:pt idx="0">
                  <c:v>81</c:v>
                </c:pt>
                <c:pt idx="1">
                  <c:v>47.6</c:v>
                </c:pt>
                <c:pt idx="2">
                  <c:v>32</c:v>
                </c:pt>
                <c:pt idx="3">
                  <c:v>60.2</c:v>
                </c:pt>
                <c:pt idx="4">
                  <c:v>47.4</c:v>
                </c:pt>
                <c:pt idx="5">
                  <c:v>35.5</c:v>
                </c:pt>
                <c:pt idx="6">
                  <c:v>40.200000000000003</c:v>
                </c:pt>
                <c:pt idx="7">
                  <c:v>52.2</c:v>
                </c:pt>
                <c:pt idx="8">
                  <c:v>144</c:v>
                </c:pt>
                <c:pt idx="9">
                  <c:v>126</c:v>
                </c:pt>
              </c:numCache>
            </c:numRef>
          </c:yVal>
          <c:smooth val="0"/>
          <c:extLst>
            <c:ext xmlns:c16="http://schemas.microsoft.com/office/drawing/2014/chart" uri="{C3380CC4-5D6E-409C-BE32-E72D297353CC}">
              <c16:uniqueId val="{00000000-C0EC-43B9-88A3-F88D11683225}"/>
            </c:ext>
          </c:extLst>
        </c:ser>
        <c:dLbls>
          <c:showLegendKey val="0"/>
          <c:showVal val="0"/>
          <c:showCatName val="0"/>
          <c:showSerName val="0"/>
          <c:showPercent val="0"/>
          <c:showBubbleSize val="0"/>
        </c:dLbls>
        <c:axId val="151573248"/>
        <c:axId val="151574784"/>
      </c:scatterChart>
      <c:valAx>
        <c:axId val="151573248"/>
        <c:scaling>
          <c:orientation val="minMax"/>
        </c:scaling>
        <c:delete val="0"/>
        <c:axPos val="b"/>
        <c:numFmt formatCode="General" sourceLinked="1"/>
        <c:majorTickMark val="out"/>
        <c:minorTickMark val="none"/>
        <c:tickLblPos val="nextTo"/>
        <c:crossAx val="151574784"/>
        <c:crosses val="autoZero"/>
        <c:crossBetween val="midCat"/>
      </c:valAx>
      <c:valAx>
        <c:axId val="151574784"/>
        <c:scaling>
          <c:orientation val="minMax"/>
        </c:scaling>
        <c:delete val="0"/>
        <c:axPos val="l"/>
        <c:majorGridlines/>
        <c:numFmt formatCode="General" sourceLinked="1"/>
        <c:majorTickMark val="out"/>
        <c:minorTickMark val="none"/>
        <c:tickLblPos val="nextTo"/>
        <c:crossAx val="151573248"/>
        <c:crosses val="autoZero"/>
        <c:crossBetween val="midCat"/>
      </c:valAx>
    </c:plotArea>
    <c:legend>
      <c:legendPos val="b"/>
      <c:layout>
        <c:manualLayout>
          <c:xMode val="edge"/>
          <c:yMode val="edge"/>
          <c:x val="6.1869422572178451E-2"/>
          <c:y val="0.87917671779466877"/>
          <c:w val="0.46515004374453195"/>
          <c:h val="8.710459241727736E-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1704</Words>
  <Characters>9714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 Шарапов</dc:creator>
  <cp:keywords/>
  <dc:description/>
  <cp:lastModifiedBy>Sharapov</cp:lastModifiedBy>
  <cp:revision>2</cp:revision>
  <dcterms:created xsi:type="dcterms:W3CDTF">2020-10-27T04:30:00Z</dcterms:created>
  <dcterms:modified xsi:type="dcterms:W3CDTF">2020-10-27T04:30:00Z</dcterms:modified>
</cp:coreProperties>
</file>