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556" w:rsidRDefault="00483556" w:rsidP="0048355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лабораторных работ необходимо завести отдельную тетрадь в клетку на 18 листов (или чуть больше). </w:t>
      </w:r>
    </w:p>
    <w:p w:rsidR="00483556" w:rsidRDefault="00483556" w:rsidP="0048355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Оформите лабораторную работу № 1 в тетради. Обязательно: название работы, цель работы. Общие сведения записывать не нужно (это будет у Вас в лекции), зарисовать устройство № 1 и подписать названия приборов, затем Порядок выполнения работ законспектировать.</w:t>
      </w:r>
    </w:p>
    <w:p w:rsidR="00483556" w:rsidRDefault="00483556" w:rsidP="0048355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Выполнять работу будем, когда начнем заниматься в очном формате.</w:t>
      </w:r>
    </w:p>
    <w:p w:rsidR="00483556" w:rsidRDefault="00483556" w:rsidP="0048355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Лабораторная работа № 1 от 15.02.2022</w:t>
      </w:r>
    </w:p>
    <w:p w:rsidR="00483556" w:rsidRPr="00483556" w:rsidRDefault="00483556" w:rsidP="0048355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ИЗУЧЕНИЕ ФИЗИЧЕСКИХ СВОЙСТВ ЖИДКОСТИ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 работы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. Освоение техники измерения плотности, теплового расширения, вязкости и поверхностного натяжения жидкостей.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483556" w:rsidRPr="00483556" w:rsidRDefault="00483556" w:rsidP="0048355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1.1. Общие сведения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Жидкостью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называют </w:t>
      </w:r>
      <w:proofErr w:type="spellStart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малосжимаемое</w:t>
      </w:r>
      <w:proofErr w:type="spell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тело, изменяющее свою форму под действием весьма малых сил. Основные характеристики жидкости - плотность, сжимаемость, тепловое расширение, вязкость и поверхностное натяжение.</w:t>
      </w:r>
    </w:p>
    <w:p w:rsidR="00483556" w:rsidRPr="00483556" w:rsidRDefault="00483556" w:rsidP="004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Плотность -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отношение массы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m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жидкости к её объему </w:t>
      </w:r>
      <w:proofErr w:type="gramStart"/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Pr="00483556">
        <w:rPr>
          <w:rFonts w:ascii="Symbol" w:eastAsia="Times New Roman" w:hAnsi="Symbol" w:cs="Times New Roman"/>
          <w:i/>
          <w:sz w:val="24"/>
          <w:szCs w:val="20"/>
          <w:lang w:val="en-US" w:eastAsia="ru-RU"/>
        </w:rPr>
        <w:t>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</w:t>
      </w:r>
      <w:proofErr w:type="gramEnd"/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m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Сжимаемость - 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свойство жидкости уменьшать объем под действием давления. Она оценивается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коэффициентом сжимаемости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 xml:space="preserve">Р, 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показывающим относительное уменьшение объема жидкости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 повышении давления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единицу: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Р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 (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44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/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44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р.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Тепловое расширение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свойство жидкости изменять объем при нагревании - характеризуется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коэффициентом теплового расширения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Т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равным относительному приращению объема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изменением температуры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один градус при постоянном давлении: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Т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 (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44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/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44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. 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 правило, при нагревании объем жидкости увеличивается.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Вязкость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свойство жидкости сопротивляться относительному скольжению ее слоев. Ее оценивают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динамическим коэффициентом </w:t>
      </w:r>
      <w:proofErr w:type="gramStart"/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вязкости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D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,</w:t>
      </w:r>
      <w:proofErr w:type="gram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который измеряется в паскаль-секундах (Па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D7"/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с) и равен касательному напряжению между соседними слоями, если их относительная скорость перемещения численно совпадает с толщиной слоя.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Кинематический </w:t>
      </w:r>
      <w:proofErr w:type="gramStart"/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коэффициент </w:t>
      </w:r>
      <w:r w:rsidRPr="00483556">
        <w:rPr>
          <w:rFonts w:ascii="Times New Roman" w:eastAsia="Times New Roman" w:hAnsi="Times New Roman" w:cs="Times New Roman"/>
          <w:spacing w:val="-200"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вязкости</w:t>
      </w:r>
      <w:proofErr w:type="gramEnd"/>
      <w:r w:rsidRPr="00483556">
        <w:rPr>
          <w:rFonts w:ascii="Times New Roman" w:eastAsia="Times New Roman" w:hAnsi="Times New Roman" w:cs="Times New Roman"/>
          <w:spacing w:val="-200"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E"/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определяют из формулы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E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D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/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измеряют квадратными метрами на секунду (м</w:t>
      </w:r>
      <w:r w:rsidRPr="0048355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/с) или стоксами (1 </w:t>
      </w:r>
      <w:proofErr w:type="spellStart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Ст</w:t>
      </w:r>
      <w:proofErr w:type="spell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= 1 см</w:t>
      </w:r>
      <w:r w:rsidRPr="0048355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/с). Эти коэффициенты определяются видом жидкости, не зависят от скорости течения, существенно уменьшаются с возрастанием температуры.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Поверхностное натяжение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proofErr w:type="gramStart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свойство  жидкости</w:t>
      </w:r>
      <w:proofErr w:type="gram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образовывать поверхностный слой взаимно притягивающихся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молекул - характеризуется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коэффициентом поверхностного натяжения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3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равным силе на единице длины контура свободной поверхности. </w:t>
      </w:r>
      <w:proofErr w:type="gramStart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Значения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proofErr w:type="gram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Р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Т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E"/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3"/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 20 </w:t>
      </w:r>
      <w:proofErr w:type="spellStart"/>
      <w:r w:rsidRPr="0048355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о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spell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указаны в табл.1.1.</w:t>
      </w:r>
    </w:p>
    <w:p w:rsidR="00483556" w:rsidRPr="00483556" w:rsidRDefault="00483556" w:rsidP="004835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1.1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992"/>
        <w:gridCol w:w="992"/>
        <w:gridCol w:w="851"/>
        <w:gridCol w:w="850"/>
      </w:tblGrid>
      <w:tr w:rsidR="00483556" w:rsidRPr="00483556" w:rsidTr="00194E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</w:p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кг/м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2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Р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D7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10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3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</w:p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МПа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2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Т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D7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10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3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</w:p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О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 xml:space="preserve"> 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E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D7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10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6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</w:p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3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D7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10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3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</w:p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Н/м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Вода пресная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Спирт этиловый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Масло: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моторное М-10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0,64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индустриальное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0,73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трансформаторное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890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0,70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АМГ - 10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</w:tr>
    </w:tbl>
    <w:p w:rsidR="00483556" w:rsidRPr="00483556" w:rsidRDefault="00483556" w:rsidP="00483556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3556" w:rsidRPr="00483556" w:rsidRDefault="00483556" w:rsidP="00483556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1.2. Описание устройства № 1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Устройство для изучения физических свойств жидкости содержит 5 приборов, выполненных в общем прозрачном корпусе (рис. 1.1), на котором указаны параметры для обработки опытных данных. Приборы 3-5 начинают действовать при перевертывании устройства № 1. Термометр 1 показывает температуру окружающей среды и, следовательно, температуру жидкостей во всех устройствах. 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6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56"/>
          <w:szCs w:val="20"/>
          <w:lang w:eastAsia="ru-RU"/>
        </w:rPr>
        <w:object w:dxaOrig="11174" w:dyaOrig="9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12.65pt;height:187pt;z-index:251659264" o:allowincell="f">
            <v:imagedata r:id="rId5" o:title="" gain="2147483647f" blacklevel="1966f"/>
            <w10:wrap type="topAndBottom"/>
            <w10:anchorlock/>
          </v:shape>
          <o:OLEObject Type="Embed" ProgID="MSPhotoEd.3" ShapeID="_x0000_s1026" DrawAspect="Content" ObjectID="_1706093909" r:id="rId6"/>
        </w:object>
      </w:r>
    </w:p>
    <w:p w:rsidR="00483556" w:rsidRPr="00483556" w:rsidRDefault="00483556" w:rsidP="0048355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Cs w:val="20"/>
          <w:lang w:eastAsia="ru-RU"/>
        </w:rPr>
        <w:t>Рис. 1.1. Схема устройства №1:</w:t>
      </w:r>
    </w:p>
    <w:p w:rsidR="00483556" w:rsidRPr="00483556" w:rsidRDefault="00483556" w:rsidP="0048355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Cs w:val="20"/>
          <w:lang w:eastAsia="ru-RU"/>
        </w:rPr>
        <w:t>1 - термометр; 2 - ареометр; 3 - вискозиметр Стокса;</w:t>
      </w:r>
    </w:p>
    <w:p w:rsidR="00483556" w:rsidRPr="00483556" w:rsidRDefault="00483556" w:rsidP="0048355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Cs w:val="20"/>
          <w:lang w:eastAsia="ru-RU"/>
        </w:rPr>
        <w:t>4 - капиллярный вискозиметр; 5 - сталагмометр</w:t>
      </w:r>
    </w:p>
    <w:p w:rsidR="00483556" w:rsidRPr="00483556" w:rsidRDefault="00483556" w:rsidP="00483556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83556" w:rsidRPr="00483556" w:rsidRDefault="00483556" w:rsidP="0048355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1.3. Порядок выполнения работы</w:t>
      </w:r>
    </w:p>
    <w:p w:rsidR="00483556" w:rsidRPr="00483556" w:rsidRDefault="00483556" w:rsidP="00483556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1.3.1. Определение коэффициента теплового расширения жидкости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Термометр 1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имеет стеклянный баллон с капилляром, заполненные термометрической жидкостью, и шкалу. Принцип его действия основан на тепловом расширении жидкостей. Варьирование температуры окружающей среды приводит к соответствующему изменению объема термометрической жидкости и ее уровня в капилляре. Уровень указывает на шкале значение температуры.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Коэффициент теплового расширения термометрической жидкости определяется в следующем порядке на основе мысленного эксперимента, т.е. предполагается, что температура окружающей среды повысилась от нижнего (нулевого) </w:t>
      </w:r>
      <w:proofErr w:type="gramStart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до верхнего предельных значений</w:t>
      </w:r>
      <w:proofErr w:type="gram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термометра и уровень жидкости в капилляре возрос на величину </w:t>
      </w:r>
      <w:r w:rsidRPr="00483556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</w:p>
    <w:p w:rsidR="00483556" w:rsidRPr="00483556" w:rsidRDefault="00483556" w:rsidP="004835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Подсчитать общее число градусных делений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44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шкале термометра и измерить расстояние </w:t>
      </w:r>
      <w:r w:rsidRPr="00483556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между крайними штрихами шкалы.</w:t>
      </w:r>
    </w:p>
    <w:p w:rsidR="00483556" w:rsidRPr="00483556" w:rsidRDefault="00483556" w:rsidP="004835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Вычислить приращение объема термометрической жидкости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44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70"/>
      </w:r>
      <w:r w:rsidRPr="00483556">
        <w:rPr>
          <w:rFonts w:ascii="Arbat" w:eastAsia="Times New Roman" w:hAnsi="Arbat" w:cs="Times New Roman"/>
          <w:i/>
          <w:sz w:val="24"/>
          <w:szCs w:val="20"/>
          <w:lang w:eastAsia="ru-RU"/>
        </w:rPr>
        <w:t xml:space="preserve"> </w:t>
      </w:r>
      <w:r w:rsidRPr="00483556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r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483556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483556">
        <w:rPr>
          <w:rFonts w:ascii="Arbat" w:eastAsia="Times New Roman" w:hAnsi="Arbat" w:cs="Times New Roman"/>
          <w:i/>
          <w:sz w:val="24"/>
          <w:szCs w:val="20"/>
          <w:lang w:eastAsia="ru-RU"/>
        </w:rPr>
        <w:t xml:space="preserve">, 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где</w:t>
      </w:r>
      <w:r w:rsidRPr="00483556">
        <w:rPr>
          <w:rFonts w:ascii="Arbat" w:eastAsia="Times New Roman" w:hAnsi="Arbat" w:cs="Times New Roman"/>
          <w:sz w:val="24"/>
          <w:szCs w:val="20"/>
          <w:lang w:eastAsia="ru-RU"/>
        </w:rPr>
        <w:t xml:space="preserve"> </w:t>
      </w:r>
      <w:r w:rsidRPr="00483556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r</w:t>
      </w:r>
      <w:r w:rsidRPr="00483556">
        <w:rPr>
          <w:rFonts w:ascii="Arbat" w:eastAsia="Times New Roman" w:hAnsi="Arbat" w:cs="Times New Roman"/>
          <w:sz w:val="24"/>
          <w:szCs w:val="20"/>
          <w:lang w:eastAsia="ru-RU"/>
        </w:rPr>
        <w:t xml:space="preserve"> - 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радиус капилляра термометра.</w:t>
      </w:r>
    </w:p>
    <w:p w:rsidR="00483556" w:rsidRDefault="00483556" w:rsidP="004835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83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учетом начального (при 0 </w:t>
      </w:r>
      <w:r w:rsidRPr="0048355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О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С) объема термометрической жидкости </w:t>
      </w:r>
      <w:r w:rsidRPr="0048355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найти значение коэффициента теплового расширения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6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Т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= (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44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/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44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сравнить его со справочным значением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*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Т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(табл. 1.1). Значения используемых величин занести в таблицу 1.2</w:t>
      </w:r>
      <w:r w:rsidRPr="0048355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83556" w:rsidRPr="00483556" w:rsidRDefault="00483556" w:rsidP="0048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Таблица 1.2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28"/>
        <w:gridCol w:w="567"/>
        <w:gridCol w:w="567"/>
        <w:gridCol w:w="426"/>
        <w:gridCol w:w="567"/>
        <w:gridCol w:w="567"/>
        <w:gridCol w:w="567"/>
        <w:gridCol w:w="567"/>
      </w:tblGrid>
      <w:tr w:rsidR="00483556" w:rsidRPr="00483556" w:rsidTr="00194E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жидкости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Arbat" w:eastAsia="Times New Roman" w:hAnsi="Arbat" w:cs="Times New Roman"/>
                <w:i/>
                <w:szCs w:val="20"/>
                <w:lang w:val="en-US" w:eastAsia="ru-RU"/>
              </w:rPr>
              <w:t>r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W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44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Т, 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О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Arbat" w:eastAsia="Times New Roman" w:hAnsi="Arbat" w:cs="Times New Roman"/>
                <w:i/>
                <w:szCs w:val="20"/>
                <w:lang w:val="en-US" w:eastAsia="ru-RU"/>
              </w:rPr>
              <w:t>l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44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W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2"/>
            </w:r>
            <w:proofErr w:type="gramStart"/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Т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 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О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proofErr w:type="gramEnd"/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 xml:space="preserve"> 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2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*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Т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О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 xml:space="preserve"> -1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Спирт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</w:tbl>
    <w:p w:rsidR="00483556" w:rsidRPr="00483556" w:rsidRDefault="00483556" w:rsidP="0048355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3556" w:rsidRPr="00483556" w:rsidRDefault="00483556" w:rsidP="0048355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1.3.2. Измерение плотности жидкости ареометром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Ареометр 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2 служит для определения плотности жидкости поплавковым методом. Он представляет собой пустотелый цилиндр с миллиметровой шкалой и грузом в нижней части. Благодаря грузу ареометр плавает в исследуемой жидкости в вертикальном положении. Глубина погружения ареометра является мерой плотности жидкости и считывается со шкалы по верхнему краю мениска жидкости вокруг ареометра. В обычных ареометрах шкала отградуирована сразу по плотности.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В ходе работы выполнить следующие операции.</w:t>
      </w:r>
    </w:p>
    <w:p w:rsidR="00483556" w:rsidRPr="00483556" w:rsidRDefault="00483556" w:rsidP="004835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Измерить глубину погружения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ареометра по миллиметровой шкале на нем.</w:t>
      </w:r>
    </w:p>
    <w:p w:rsidR="00483556" w:rsidRPr="00483556" w:rsidRDefault="00483556" w:rsidP="004835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Вычислить плотность жидкости по </w:t>
      </w:r>
      <w:proofErr w:type="gramStart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формуле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</w:t>
      </w:r>
      <w:proofErr w:type="gramEnd"/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4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m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70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где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m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масса и диаметр ареометра. Эта формула получена путем приравнивания силы тяжести ареометра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=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mg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выталкивающей (архимедовой) силы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val="en-US" w:eastAsia="ru-RU"/>
        </w:rPr>
        <w:t>A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=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72"/>
      </w:r>
      <w:proofErr w:type="spellStart"/>
      <w:proofErr w:type="gramStart"/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gW</w:t>
      </w:r>
      <w:proofErr w:type="spellEnd"/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где</w:t>
      </w:r>
      <w:proofErr w:type="gram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объем погруженной части ареометра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W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=(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70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/4)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483556" w:rsidRPr="00483556" w:rsidRDefault="00483556" w:rsidP="004835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Сравнить опытное значение </w:t>
      </w:r>
      <w:proofErr w:type="gramStart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плотности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</w:t>
      </w:r>
      <w:proofErr w:type="gram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справочным значением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*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(см. табл.1.1). Значения используемых величин свести в таблицу 1.3.</w:t>
      </w:r>
    </w:p>
    <w:p w:rsidR="00483556" w:rsidRPr="00483556" w:rsidRDefault="00483556" w:rsidP="0048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1.3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708"/>
        <w:gridCol w:w="851"/>
        <w:gridCol w:w="850"/>
        <w:gridCol w:w="994"/>
        <w:gridCol w:w="1041"/>
      </w:tblGrid>
      <w:tr w:rsidR="00483556" w:rsidRPr="00483556" w:rsidTr="00194E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4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жидкости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m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d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</w:t>
            </w:r>
          </w:p>
        </w:tc>
        <w:tc>
          <w:tcPr>
            <w:tcW w:w="994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г/см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*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г/см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83556" w:rsidRPr="00483556" w:rsidRDefault="00483556" w:rsidP="00483556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3556" w:rsidRPr="00483556" w:rsidRDefault="00483556" w:rsidP="00483556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1.3.3. Определение вязкости вискозиметром Стокса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Вискозиметр Стокса 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3 достаточно прост, содержит цилиндрическую емкость, заполненную исследуемой жидкостью, и шарик. Прибор позволяет определить вязкость жидкости по времени падения шарика в ней следующим образом.</w:t>
      </w:r>
    </w:p>
    <w:p w:rsidR="00483556" w:rsidRPr="00483556" w:rsidRDefault="00483556" w:rsidP="004835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Повернуть устройство № 1 в вертикальной плоскости на 180</w:t>
      </w:r>
      <w:r w:rsidRPr="0048355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о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зафиксировать секундомером время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прохождения шариком расстояния </w:t>
      </w:r>
      <w:r w:rsidRPr="00483556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между двумя метками в приборе 3. Шарик должен падать по оси емкости без соприкосновения со стенками. Опыт выполнить три раза, а затем определить среднеарифметическое значение времени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483556" w:rsidRPr="00483556" w:rsidRDefault="00483556" w:rsidP="004835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>Вычислить опытное значение кинематического коэффициента вязкости жидкости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83556" w:rsidRPr="00483556" w:rsidRDefault="00483556" w:rsidP="00483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E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(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ш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-1) / [18</w:t>
      </w:r>
      <w:r w:rsidRPr="00483556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+ 43.2</w:t>
      </w:r>
      <w:r w:rsidRPr="00483556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(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)]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483556" w:rsidRPr="00483556" w:rsidRDefault="00483556" w:rsidP="0048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где   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proofErr w:type="gramStart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ускорение  свободного</w:t>
      </w:r>
      <w:proofErr w:type="gram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падения;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диаметры  шарика и цилиндрической емкости;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ш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плотности жидкости и материала шарика.</w:t>
      </w:r>
    </w:p>
    <w:p w:rsidR="00483556" w:rsidRDefault="00483556" w:rsidP="004835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Сравнить опытное значение коэффициента </w:t>
      </w:r>
      <w:proofErr w:type="gramStart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вязкости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E"/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</w:t>
      </w:r>
      <w:proofErr w:type="gramEnd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табличным значением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E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*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(см. табл.1.1). Значения используемых величин свести в таблицу 1.4.</w:t>
      </w:r>
    </w:p>
    <w:p w:rsidR="00483556" w:rsidRPr="00483556" w:rsidRDefault="00483556" w:rsidP="0048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1.4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567"/>
        <w:gridCol w:w="567"/>
        <w:gridCol w:w="426"/>
        <w:gridCol w:w="567"/>
        <w:gridCol w:w="658"/>
        <w:gridCol w:w="742"/>
        <w:gridCol w:w="742"/>
        <w:gridCol w:w="645"/>
      </w:tblGrid>
      <w:tr w:rsidR="00483556" w:rsidRPr="00483556" w:rsidTr="00194E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5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жидкости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кг/м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t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сек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Arbat" w:eastAsia="Times New Roman" w:hAnsi="Arbat" w:cs="Times New Roman"/>
                <w:i/>
                <w:szCs w:val="20"/>
                <w:lang w:val="en-US" w:eastAsia="ru-RU"/>
              </w:rPr>
              <w:t>l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d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</w:p>
        </w:tc>
        <w:tc>
          <w:tcPr>
            <w:tcW w:w="658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D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ш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кг/м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E"/>
            </w:r>
            <w:proofErr w:type="gramStart"/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proofErr w:type="gramEnd"/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/с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E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*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/с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М-10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0,02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83556" w:rsidRPr="00483556" w:rsidRDefault="00483556" w:rsidP="0048355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18"/>
          <w:szCs w:val="20"/>
          <w:lang w:eastAsia="ru-RU"/>
        </w:rPr>
        <w:t>Примечание.</w:t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 устройстве № 1 вместо вискозиметра Стокса может быть встроен вискозиметр - плотномер конструкции ТГАСУ, в котором шарик падает с малым зазором в открытой с обоих концов трубке. В этом случае следует: зафиксировать время падения шарика </w:t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val="en-US" w:eastAsia="ru-RU"/>
        </w:rPr>
        <w:t>t</w:t>
      </w:r>
      <w:r w:rsidRPr="0048355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перепад уровней жидкости </w:t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val="en-US" w:eastAsia="ru-RU"/>
        </w:rPr>
        <w:t>h</w:t>
      </w:r>
      <w:r w:rsidRPr="0048355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в цилиндрической емкости и трубке; вычислить значения плотности жидкости </w:t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=</w:t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vertAlign w:val="subscript"/>
          <w:lang w:eastAsia="ru-RU"/>
        </w:rPr>
        <w:t>ш</w:t>
      </w:r>
      <w:proofErr w:type="gramStart"/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/(</w:t>
      </w:r>
      <w:proofErr w:type="gramEnd"/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1+А </w:t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val="en-US" w:eastAsia="ru-RU"/>
        </w:rPr>
        <w:t>h</w:t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) </w:t>
      </w:r>
      <w:r w:rsidRPr="0048355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и кинематический коэффициент вязкости </w:t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sym w:font="Symbol" w:char="F06E"/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=В</w:t>
      </w:r>
      <w:proofErr w:type="spellStart"/>
      <w:r w:rsidRPr="00483556">
        <w:rPr>
          <w:rFonts w:ascii="Times New Roman" w:eastAsia="Times New Roman" w:hAnsi="Times New Roman" w:cs="Times New Roman"/>
          <w:i/>
          <w:sz w:val="18"/>
          <w:szCs w:val="20"/>
          <w:lang w:val="en-US" w:eastAsia="ru-RU"/>
        </w:rPr>
        <w:t>ht</w:t>
      </w:r>
      <w:proofErr w:type="spellEnd"/>
      <w:r w:rsidRPr="0048355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, где </w:t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А</w:t>
      </w:r>
      <w:r w:rsidRPr="0048355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</w:t>
      </w:r>
      <w:r w:rsidRPr="0048355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В</w:t>
      </w:r>
      <w:r w:rsidRPr="0048355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– постоянные прибора.</w:t>
      </w:r>
    </w:p>
    <w:p w:rsidR="00483556" w:rsidRDefault="00483556" w:rsidP="0048355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  <w:sectPr w:rsidR="00483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3556" w:rsidRPr="00483556" w:rsidRDefault="00483556" w:rsidP="0048355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1.3.4. Измерение вязкости капиллярным </w:t>
      </w: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вискозиметром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Капиллярный вискозиметр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4 включает емкость с капилляром. Вязкость определяется по времени истечения жидкости из емкости через капилляр.</w:t>
      </w:r>
    </w:p>
    <w:p w:rsidR="00483556" w:rsidRPr="00483556" w:rsidRDefault="00483556" w:rsidP="004835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Перевернуть устройство № 1 (см. рис. 1.1) в вертикальной плоскости и определить секундомером время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истечения через капилляр объема жидкости между метками (высотой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S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из емкости вискозиметра 4 и температуру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термометру 1.</w:t>
      </w:r>
    </w:p>
    <w:p w:rsidR="00483556" w:rsidRPr="00483556" w:rsidRDefault="00483556" w:rsidP="004835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Вычислить значение кинематического коэффициента вязкости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E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=М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постоянная прибора) и сравнить его с табличным значением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E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*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(см. табл. 1.1). Данные свести в таблицу 1.5.</w:t>
      </w:r>
    </w:p>
    <w:p w:rsidR="00483556" w:rsidRPr="00483556" w:rsidRDefault="00483556" w:rsidP="0048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1.5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002"/>
        <w:gridCol w:w="1002"/>
        <w:gridCol w:w="1002"/>
        <w:gridCol w:w="963"/>
        <w:gridCol w:w="992"/>
      </w:tblGrid>
      <w:tr w:rsidR="00483556" w:rsidRPr="00483556" w:rsidTr="00194E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ind w:left="-94" w:right="-15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жидкости</w:t>
            </w:r>
          </w:p>
        </w:tc>
        <w:tc>
          <w:tcPr>
            <w:tcW w:w="1002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М,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/с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02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t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</w:p>
        </w:tc>
        <w:tc>
          <w:tcPr>
            <w:tcW w:w="1002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E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/с</w:t>
            </w:r>
          </w:p>
        </w:tc>
        <w:tc>
          <w:tcPr>
            <w:tcW w:w="963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T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,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 xml:space="preserve"> О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</w:p>
        </w:tc>
        <w:tc>
          <w:tcPr>
            <w:tcW w:w="992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ind w:left="-147" w:right="-108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E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*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/с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М-10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83556" w:rsidRPr="00483556" w:rsidRDefault="00483556" w:rsidP="00483556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/>
          <w:sz w:val="8"/>
          <w:szCs w:val="20"/>
          <w:lang w:eastAsia="ru-RU"/>
        </w:rPr>
      </w:pPr>
    </w:p>
    <w:p w:rsidR="00483556" w:rsidRPr="00483556" w:rsidRDefault="00483556" w:rsidP="0048355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1.3.5. Измерение поверхностного натяжения </w:t>
      </w:r>
      <w:r w:rsidRPr="0048355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сталагмометром</w:t>
      </w:r>
    </w:p>
    <w:p w:rsidR="00483556" w:rsidRPr="00483556" w:rsidRDefault="00483556" w:rsidP="00483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Сталагмометр 5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служит для определения поверхностного натяжения жидкости методом отрыва капель и содержит емкость с капилляром, расширенным на конце для накопления жидкости в виде капли. Сила поверхностного натяжения в момент отрыва капли равна ее весу (силе тяжести) и поэтому определяется по плотности жидкости и числу капель, полученному при опорожнении емкости с заданным объемом.</w:t>
      </w:r>
    </w:p>
    <w:p w:rsidR="00483556" w:rsidRPr="00483556" w:rsidRDefault="00483556" w:rsidP="004835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Перевернуть устройство № 1 и подсчитать число капель, полученных в сталагмометре 5 из объема высотой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S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между двумя метками. Опыт повторить три раза и вычислить среднее арифметическое значение числа капель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n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483556" w:rsidRPr="00483556" w:rsidRDefault="00483556" w:rsidP="004835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Найти опытное значение коэффициента поверхностного </w:t>
      </w:r>
      <w:proofErr w:type="gramStart"/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натяжения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3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</w:t>
      </w:r>
      <w:proofErr w:type="gramEnd"/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К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n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К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постоянная сталагмометра) и сравнить его с табличным значением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3"/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355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*</w:t>
      </w: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(см. табл.1.1). Данные свести в таблицу 1.6.</w:t>
      </w:r>
    </w:p>
    <w:p w:rsidR="00483556" w:rsidRPr="00483556" w:rsidRDefault="00483556" w:rsidP="004835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3556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002"/>
        <w:gridCol w:w="1002"/>
        <w:gridCol w:w="1003"/>
        <w:gridCol w:w="1002"/>
        <w:gridCol w:w="1003"/>
      </w:tblGrid>
      <w:tr w:rsidR="00483556" w:rsidRPr="00483556" w:rsidTr="00194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жидкости</w:t>
            </w:r>
          </w:p>
        </w:tc>
        <w:tc>
          <w:tcPr>
            <w:tcW w:w="1002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К,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/с</w:t>
            </w:r>
          </w:p>
        </w:tc>
        <w:tc>
          <w:tcPr>
            <w:tcW w:w="1002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кг/м</w:t>
            </w:r>
            <w:r w:rsidRPr="00483556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03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n</w:t>
            </w:r>
          </w:p>
        </w:tc>
        <w:tc>
          <w:tcPr>
            <w:tcW w:w="1002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3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Н/м</w:t>
            </w:r>
          </w:p>
        </w:tc>
        <w:tc>
          <w:tcPr>
            <w:tcW w:w="1003" w:type="dxa"/>
            <w:tcBorders>
              <w:bottom w:val="nil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3"/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*</w:t>
            </w:r>
            <w:r w:rsidRPr="0048355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Н/м</w:t>
            </w:r>
          </w:p>
        </w:tc>
      </w:tr>
      <w:tr w:rsidR="00483556" w:rsidRPr="00483556" w:rsidTr="00194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355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</w:t>
            </w:r>
            <w:r w:rsidRPr="004835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-10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483556" w:rsidRPr="00483556" w:rsidRDefault="00483556" w:rsidP="0048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E4DF3" w:rsidRDefault="00AE4DF3"/>
    <w:p w:rsidR="00483556" w:rsidRDefault="00483556"/>
    <w:p w:rsidR="00483556" w:rsidRPr="00483556" w:rsidRDefault="00483556" w:rsidP="0048355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Работу законспектировать в тетради, в личный кабинет загружать не нуж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но.</w:t>
      </w:r>
    </w:p>
    <w:sectPr w:rsidR="00483556" w:rsidRPr="0048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b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43BE6"/>
    <w:multiLevelType w:val="hybridMultilevel"/>
    <w:tmpl w:val="6BB46EA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02E4F"/>
    <w:multiLevelType w:val="hybridMultilevel"/>
    <w:tmpl w:val="8A2A025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D1CC2"/>
    <w:multiLevelType w:val="hybridMultilevel"/>
    <w:tmpl w:val="C618241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1A1269"/>
    <w:multiLevelType w:val="hybridMultilevel"/>
    <w:tmpl w:val="0E7E437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585669"/>
    <w:multiLevelType w:val="hybridMultilevel"/>
    <w:tmpl w:val="81287118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56"/>
    <w:rsid w:val="00483556"/>
    <w:rsid w:val="00A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A6B1F4-EA0B-4226-8C7B-FF0AB9E7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2022-02-11T05:04:00Z</dcterms:created>
  <dcterms:modified xsi:type="dcterms:W3CDTF">2022-02-11T05:12:00Z</dcterms:modified>
</cp:coreProperties>
</file>