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1CA" w:rsidRDefault="005951CA" w:rsidP="00C8142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Проектирование ПТ, СДС и </w:t>
      </w:r>
      <w:r w:rsidRPr="00C8142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.</w:t>
      </w:r>
    </w:p>
    <w:p w:rsidR="005951CA" w:rsidRDefault="005951CA" w:rsidP="00C8142D">
      <w:pPr>
        <w:jc w:val="both"/>
        <w:rPr>
          <w:rFonts w:ascii="Times New Roman" w:hAnsi="Times New Roman"/>
          <w:sz w:val="28"/>
          <w:szCs w:val="28"/>
        </w:rPr>
      </w:pPr>
      <w:r w:rsidRPr="00183289">
        <w:rPr>
          <w:rFonts w:ascii="Times New Roman" w:hAnsi="Times New Roman"/>
          <w:b/>
          <w:sz w:val="28"/>
          <w:szCs w:val="28"/>
        </w:rPr>
        <w:t>12.10.2020 – лекция</w:t>
      </w:r>
      <w:r>
        <w:rPr>
          <w:rFonts w:ascii="Times New Roman" w:hAnsi="Times New Roman"/>
          <w:sz w:val="28"/>
          <w:szCs w:val="28"/>
        </w:rPr>
        <w:t xml:space="preserve"> (1 пара)</w:t>
      </w:r>
    </w:p>
    <w:p w:rsidR="005951CA" w:rsidRDefault="005951CA" w:rsidP="00C8142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Изучить: Основные этапы создания машин. </w:t>
      </w:r>
      <w:r w:rsidRPr="00D658A5">
        <w:rPr>
          <w:rFonts w:ascii="Times New Roman" w:hAnsi="Times New Roman"/>
          <w:sz w:val="28"/>
          <w:szCs w:val="28"/>
        </w:rPr>
        <w:t xml:space="preserve">Требования к проектам новых машин. </w:t>
      </w:r>
    </w:p>
    <w:p w:rsidR="005951CA" w:rsidRPr="00183289" w:rsidRDefault="005951CA" w:rsidP="009A5C3C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83289">
        <w:rPr>
          <w:rFonts w:ascii="Times New Roman" w:hAnsi="Times New Roman"/>
          <w:bCs/>
          <w:sz w:val="24"/>
          <w:szCs w:val="24"/>
        </w:rPr>
        <w:t>Основная литература:</w:t>
      </w:r>
    </w:p>
    <w:p w:rsidR="005951CA" w:rsidRDefault="005951CA" w:rsidP="00D658A5">
      <w:pPr>
        <w:pStyle w:val="ListParagraph"/>
        <w:ind w:left="0" w:right="-1"/>
        <w:jc w:val="both"/>
      </w:pPr>
      <w:r w:rsidRPr="00D658A5">
        <w:t>1. Евтюков С.А., Овчаров А.А., Замараев И.В. Построение математических моделей и систем автоматического проектирования ПТМ и СДМ: учеб. пособие. СПб ГАСУ. – СПГ, 2011. – 44 с.</w:t>
      </w:r>
    </w:p>
    <w:p w:rsidR="005951CA" w:rsidRPr="00D658A5" w:rsidRDefault="005951CA" w:rsidP="00D658A5">
      <w:pPr>
        <w:pStyle w:val="ListParagraph"/>
        <w:ind w:left="0" w:right="-1"/>
        <w:jc w:val="both"/>
      </w:pPr>
    </w:p>
    <w:p w:rsidR="005951CA" w:rsidRPr="00D658A5" w:rsidRDefault="005951CA" w:rsidP="00183289">
      <w:pPr>
        <w:tabs>
          <w:tab w:val="left" w:pos="0"/>
          <w:tab w:val="left" w:pos="7513"/>
        </w:tabs>
        <w:ind w:right="-1"/>
        <w:outlineLvl w:val="0"/>
        <w:rPr>
          <w:rFonts w:ascii="Times New Roman" w:hAnsi="Times New Roman"/>
          <w:sz w:val="24"/>
          <w:szCs w:val="24"/>
        </w:rPr>
      </w:pPr>
      <w:r w:rsidRPr="00D658A5">
        <w:rPr>
          <w:rFonts w:ascii="Times New Roman" w:hAnsi="Times New Roman"/>
          <w:sz w:val="24"/>
          <w:szCs w:val="24"/>
        </w:rPr>
        <w:t>Собственные учебные издания:</w:t>
      </w:r>
    </w:p>
    <w:p w:rsidR="005951CA" w:rsidRPr="00D658A5" w:rsidRDefault="005951CA" w:rsidP="00183289">
      <w:pPr>
        <w:pStyle w:val="ListParagraph"/>
        <w:ind w:left="0" w:right="-1"/>
        <w:jc w:val="both"/>
        <w:outlineLvl w:val="0"/>
      </w:pPr>
      <w:r w:rsidRPr="00D658A5">
        <w:t>1. Чебунин А.Ф., Глушков Ю.П. Технические основы создания машин: Учеб. пособие. – Чита: ЧитГТУ, 2002. – 101 с.</w:t>
      </w:r>
    </w:p>
    <w:p w:rsidR="005951CA" w:rsidRPr="00D658A5" w:rsidRDefault="005951CA" w:rsidP="00183289">
      <w:pPr>
        <w:pStyle w:val="ListParagraph"/>
        <w:ind w:left="0" w:right="-1"/>
        <w:jc w:val="both"/>
      </w:pPr>
      <w:r w:rsidRPr="00D658A5">
        <w:t>2. Глушков Ю.П. Курсовое проектирование грузоподъемных машин: Учеб. пособие. – Чита: ЧитГУ, 2006. – 147 с.</w:t>
      </w:r>
    </w:p>
    <w:p w:rsidR="005951CA" w:rsidRPr="00D658A5" w:rsidRDefault="005951CA" w:rsidP="00D658A5">
      <w:pPr>
        <w:pStyle w:val="ListParagraph"/>
        <w:ind w:left="0" w:right="-1"/>
        <w:jc w:val="both"/>
        <w:rPr>
          <w:b/>
        </w:rPr>
      </w:pPr>
    </w:p>
    <w:p w:rsidR="005951CA" w:rsidRPr="00D658A5" w:rsidRDefault="005951CA" w:rsidP="00D658A5">
      <w:pPr>
        <w:pStyle w:val="ListParagraph"/>
        <w:ind w:left="0" w:right="-1"/>
        <w:jc w:val="both"/>
      </w:pPr>
      <w:r w:rsidRPr="00D658A5">
        <w:t>Дополнительная литература:</w:t>
      </w:r>
    </w:p>
    <w:p w:rsidR="005951CA" w:rsidRPr="00D658A5" w:rsidRDefault="005951CA" w:rsidP="00D658A5">
      <w:pPr>
        <w:pStyle w:val="ListParagraph"/>
        <w:ind w:left="0" w:right="-1"/>
        <w:jc w:val="both"/>
        <w:rPr>
          <w:b/>
        </w:rPr>
      </w:pPr>
    </w:p>
    <w:p w:rsidR="005951CA" w:rsidRPr="00D658A5" w:rsidRDefault="005951CA" w:rsidP="00D658A5">
      <w:pPr>
        <w:pStyle w:val="ListParagraph"/>
        <w:ind w:left="0" w:right="-1"/>
        <w:jc w:val="both"/>
      </w:pPr>
      <w:r w:rsidRPr="00D658A5">
        <w:t>1. Боголюбов А.Н. Творения рук человеческих: Естественная история машин. – Москва: Знание, 1988. – 176 с.</w:t>
      </w:r>
    </w:p>
    <w:p w:rsidR="005951CA" w:rsidRPr="00D658A5" w:rsidRDefault="005951CA" w:rsidP="00D658A5">
      <w:pPr>
        <w:pStyle w:val="ListParagraph"/>
        <w:ind w:left="0" w:right="-1"/>
        <w:jc w:val="both"/>
      </w:pPr>
      <w:r w:rsidRPr="00D658A5">
        <w:t>2. Вудсон У., Коновер Д. Справочник по инженерной психологии для инженеров и художников-конструкторов. – Москва: Мир, 1968. – 445 с.</w:t>
      </w:r>
    </w:p>
    <w:p w:rsidR="005951CA" w:rsidRPr="00D658A5" w:rsidRDefault="005951CA" w:rsidP="00D658A5">
      <w:pPr>
        <w:pStyle w:val="ListParagraph"/>
        <w:ind w:left="0" w:right="-1"/>
        <w:jc w:val="both"/>
      </w:pPr>
      <w:r w:rsidRPr="00D658A5">
        <w:t>3. Единая система конструкторской документации: Справочное пособие / С.С. Борушек, А.А. Волков, М.М. Ефимова и др. – Москва: издательство стандартов, 1989. – 352 с.</w:t>
      </w:r>
    </w:p>
    <w:p w:rsidR="005951CA" w:rsidRPr="00D658A5" w:rsidRDefault="005951CA" w:rsidP="00D658A5">
      <w:pPr>
        <w:pStyle w:val="ListParagraph"/>
        <w:ind w:left="0" w:right="-1"/>
        <w:jc w:val="both"/>
      </w:pPr>
      <w:r w:rsidRPr="00D658A5">
        <w:t>4. Основы научных исследований:учеб. пособие/Челяб. гос. ун-т. Челябинск, 2002. – 138 с.</w:t>
      </w:r>
    </w:p>
    <w:p w:rsidR="005951CA" w:rsidRPr="00D658A5" w:rsidRDefault="005951CA" w:rsidP="00D658A5">
      <w:pPr>
        <w:pStyle w:val="ListParagraph"/>
        <w:ind w:left="0" w:right="-1"/>
        <w:jc w:val="both"/>
      </w:pPr>
      <w:r w:rsidRPr="00D658A5">
        <w:t>5. Орлов П.И. Основы конструирования: справочно-методическое пособие. В 2-х кн. Кн 1. / Под ред П.Н. Учаева. – Москва: Машиностроение , 1988. – 560 с.</w:t>
      </w:r>
    </w:p>
    <w:p w:rsidR="005951CA" w:rsidRPr="00D658A5" w:rsidRDefault="005951CA" w:rsidP="00D658A5">
      <w:pPr>
        <w:pStyle w:val="ListParagraph"/>
        <w:ind w:left="0" w:right="-1"/>
        <w:jc w:val="both"/>
      </w:pPr>
      <w:r w:rsidRPr="00D658A5">
        <w:t>6. Орлов П.И. Основы конструирования: справочно-методическое пособие. В 2-х кн. Кн. 2 / Под ред. П.Н. Учаева – Москва: Машиностроение, 1988. – 544 с.</w:t>
      </w:r>
    </w:p>
    <w:p w:rsidR="005951CA" w:rsidRPr="00D658A5" w:rsidRDefault="005951CA" w:rsidP="00D658A5">
      <w:pPr>
        <w:pStyle w:val="ListParagraph"/>
        <w:ind w:left="0" w:right="-1"/>
        <w:jc w:val="both"/>
      </w:pPr>
      <w:r w:rsidRPr="00D658A5">
        <w:t>7. Космодемьянский А.А. Очерки по истории механики. – Москва: Наука, 1982.</w:t>
      </w:r>
    </w:p>
    <w:p w:rsidR="005951CA" w:rsidRPr="00D658A5" w:rsidRDefault="005951CA" w:rsidP="00D658A5">
      <w:pPr>
        <w:pStyle w:val="ListParagraph"/>
        <w:ind w:left="0" w:right="-1"/>
        <w:jc w:val="both"/>
      </w:pPr>
      <w:r w:rsidRPr="00D658A5">
        <w:t>8. Прохоров А,Ф. Конструктор и ЭВМ. – Москва: Машиностроение, 1987. – 272 с.</w:t>
      </w:r>
    </w:p>
    <w:p w:rsidR="005951CA" w:rsidRPr="00D658A5" w:rsidRDefault="005951CA" w:rsidP="00D658A5">
      <w:pPr>
        <w:pStyle w:val="ListParagraph"/>
        <w:ind w:left="0" w:right="-1"/>
        <w:jc w:val="both"/>
      </w:pPr>
      <w:r w:rsidRPr="00D658A5">
        <w:t>9. Сомов Ю.С. Композиция в технике. – Москва: Машиностроение. 1977. – 280 с.</w:t>
      </w:r>
    </w:p>
    <w:p w:rsidR="005951CA" w:rsidRPr="00D658A5" w:rsidRDefault="005951CA" w:rsidP="00D658A5">
      <w:pPr>
        <w:pStyle w:val="ListParagraph"/>
        <w:ind w:left="0" w:right="-1"/>
        <w:jc w:val="both"/>
      </w:pPr>
      <w:r w:rsidRPr="00D658A5">
        <w:t>10. Таленс Я.Ф. Работа конструктора. – Ленинград: Машиностроение. 1987. – 255 с.</w:t>
      </w:r>
    </w:p>
    <w:p w:rsidR="005951CA" w:rsidRPr="00D658A5" w:rsidRDefault="005951CA" w:rsidP="00D658A5">
      <w:pPr>
        <w:pStyle w:val="ListParagraph"/>
        <w:ind w:left="0" w:right="-1"/>
        <w:jc w:val="both"/>
      </w:pPr>
      <w:r w:rsidRPr="00D658A5">
        <w:t>11. Трушкин В.П. Инженер и жизнь. – Москва: Московский рабочий. 1987. – 160 с.</w:t>
      </w:r>
    </w:p>
    <w:p w:rsidR="005951CA" w:rsidRPr="00D658A5" w:rsidRDefault="005951CA" w:rsidP="00D658A5">
      <w:pPr>
        <w:pStyle w:val="ListParagraph"/>
        <w:ind w:left="0" w:right="-1"/>
        <w:jc w:val="both"/>
      </w:pPr>
      <w:r w:rsidRPr="00D658A5">
        <w:t>12. Эргономика. Перевод с польского Гионина В,Н. – Москва: Мир. 1971. – 421 с.</w:t>
      </w:r>
    </w:p>
    <w:p w:rsidR="005951CA" w:rsidRPr="00D658A5" w:rsidRDefault="005951CA" w:rsidP="00D658A5">
      <w:pPr>
        <w:pStyle w:val="ListParagraph"/>
        <w:ind w:left="0" w:right="-1"/>
        <w:jc w:val="both"/>
      </w:pPr>
      <w:r w:rsidRPr="00D658A5">
        <w:t>13. Мунипов В.М., Зинченко В.П. Эргономика. Москва: Изд. Логос. 2011. – 356 с.</w:t>
      </w:r>
    </w:p>
    <w:p w:rsidR="005951CA" w:rsidRPr="00D658A5" w:rsidRDefault="005951CA" w:rsidP="00D658A5">
      <w:pPr>
        <w:tabs>
          <w:tab w:val="left" w:pos="993"/>
          <w:tab w:val="left" w:pos="7513"/>
        </w:tabs>
        <w:ind w:right="-1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5951CA" w:rsidRPr="00D658A5" w:rsidRDefault="005951CA" w:rsidP="00D658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5951CA" w:rsidRPr="00D658A5" w:rsidSect="005B6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142D"/>
    <w:rsid w:val="000469CB"/>
    <w:rsid w:val="001407E1"/>
    <w:rsid w:val="00183289"/>
    <w:rsid w:val="001B1167"/>
    <w:rsid w:val="00202CC3"/>
    <w:rsid w:val="003E45BB"/>
    <w:rsid w:val="005951CA"/>
    <w:rsid w:val="005B60EB"/>
    <w:rsid w:val="006328CB"/>
    <w:rsid w:val="008D0ED4"/>
    <w:rsid w:val="009A5C3C"/>
    <w:rsid w:val="00AF6D0A"/>
    <w:rsid w:val="00B764A5"/>
    <w:rsid w:val="00BD0F61"/>
    <w:rsid w:val="00C106CE"/>
    <w:rsid w:val="00C6028D"/>
    <w:rsid w:val="00C8142D"/>
    <w:rsid w:val="00CC2C2D"/>
    <w:rsid w:val="00D658A5"/>
    <w:rsid w:val="00EE33DB"/>
    <w:rsid w:val="00F63A75"/>
    <w:rsid w:val="00FA5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0E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764A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D658A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1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291</Words>
  <Characters>1659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Проектирование ПТ, СДС и О</dc:title>
  <dc:subject/>
  <dc:creator>Иван</dc:creator>
  <cp:keywords/>
  <dc:description/>
  <cp:lastModifiedBy>KupriyanovaTG</cp:lastModifiedBy>
  <cp:revision>3</cp:revision>
  <dcterms:created xsi:type="dcterms:W3CDTF">2020-10-13T02:52:00Z</dcterms:created>
  <dcterms:modified xsi:type="dcterms:W3CDTF">2020-10-13T02:53:00Z</dcterms:modified>
</cp:coreProperties>
</file>