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B2EFE" w14:textId="7AD5C6CB" w:rsidR="00C13489" w:rsidRDefault="00C13489" w:rsidP="00C134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СДМ-18 Экология </w:t>
      </w:r>
      <w:r w:rsidR="008F0825">
        <w:rPr>
          <w:rFonts w:ascii="Times New Roman" w:hAnsi="Times New Roman" w:cs="Times New Roman"/>
          <w:sz w:val="28"/>
          <w:szCs w:val="28"/>
        </w:rPr>
        <w:t xml:space="preserve">на </w:t>
      </w:r>
      <w:r w:rsidR="009D6DA9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.1</w:t>
      </w:r>
      <w:r w:rsidR="003308F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</w:t>
      </w:r>
    </w:p>
    <w:p w14:paraId="15DCD4A5" w14:textId="770BD993" w:rsidR="00C13489" w:rsidRDefault="00C13489" w:rsidP="00C134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Практика: </w:t>
      </w:r>
      <w:r w:rsidR="009D6DA9">
        <w:rPr>
          <w:rFonts w:ascii="Times New Roman" w:hAnsi="Times New Roman" w:cs="Times New Roman"/>
          <w:sz w:val="28"/>
          <w:szCs w:val="28"/>
        </w:rPr>
        <w:t>Определение класса опасности отходов.</w:t>
      </w:r>
    </w:p>
    <w:p w14:paraId="5392600C" w14:textId="6CCD2A4E" w:rsidR="00C13489" w:rsidRDefault="00C13489" w:rsidP="00C134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Литература: </w:t>
      </w:r>
    </w:p>
    <w:p w14:paraId="317B8500" w14:textId="77777777" w:rsidR="00C13489" w:rsidRDefault="00C13489" w:rsidP="00C134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Бондарь И.А. Практикум по экологии / И.А. Бондарь, О.Ю. Звягинцева;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Забайкал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гос. ун-т. – Чита: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2017. – 149 с. [Электронный ресурс] http://library.zabgu.ru, </w:t>
      </w:r>
      <w:hyperlink r:id="rId4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http://mpro.zabgu.ru</w:t>
        </w:r>
      </w:hyperlink>
    </w:p>
    <w:p w14:paraId="18B4A50C" w14:textId="77777777" w:rsidR="009D6DA9" w:rsidRDefault="009D6DA9" w:rsidP="00C13489">
      <w:pPr>
        <w:rPr>
          <w:rFonts w:ascii="Times New Roman" w:hAnsi="Times New Roman" w:cs="Times New Roman"/>
          <w:sz w:val="24"/>
          <w:szCs w:val="24"/>
        </w:rPr>
      </w:pPr>
    </w:p>
    <w:p w14:paraId="6AAA2644" w14:textId="67D95C3E" w:rsidR="00C13489" w:rsidRDefault="00C13489" w:rsidP="00C13489">
      <w:pPr>
        <w:rPr>
          <w:rFonts w:ascii="Times New Roman" w:hAnsi="Times New Roman" w:cs="Times New Roman"/>
          <w:sz w:val="24"/>
          <w:szCs w:val="24"/>
        </w:rPr>
      </w:pPr>
      <w:r w:rsidRPr="009D6DA9">
        <w:rPr>
          <w:rFonts w:ascii="Times New Roman" w:hAnsi="Times New Roman" w:cs="Times New Roman"/>
          <w:sz w:val="28"/>
          <w:szCs w:val="28"/>
        </w:rPr>
        <w:t xml:space="preserve">Стр. </w:t>
      </w:r>
      <w:r w:rsidR="009D6DA9" w:rsidRPr="009D6DA9">
        <w:rPr>
          <w:rFonts w:ascii="Times New Roman" w:hAnsi="Times New Roman" w:cs="Times New Roman"/>
          <w:sz w:val="28"/>
          <w:szCs w:val="28"/>
        </w:rPr>
        <w:t xml:space="preserve">72 – 77, </w:t>
      </w:r>
      <w:r w:rsidR="009D6DA9" w:rsidRPr="009D6DA9">
        <w:rPr>
          <w:rFonts w:ascii="Times New Roman" w:hAnsi="Times New Roman" w:cs="Times New Roman"/>
          <w:b/>
          <w:bCs/>
          <w:sz w:val="28"/>
          <w:szCs w:val="28"/>
        </w:rPr>
        <w:t>задачи 1-3</w:t>
      </w:r>
      <w:r w:rsidR="009D6DA9" w:rsidRPr="009D6DA9">
        <w:rPr>
          <w:rFonts w:ascii="Times New Roman" w:hAnsi="Times New Roman" w:cs="Times New Roman"/>
          <w:sz w:val="28"/>
          <w:szCs w:val="28"/>
        </w:rPr>
        <w:t xml:space="preserve">. Теоретическая часть – </w:t>
      </w:r>
      <w:r w:rsidR="009D6DA9" w:rsidRPr="009D6DA9">
        <w:rPr>
          <w:rFonts w:ascii="Times New Roman" w:hAnsi="Times New Roman" w:cs="Times New Roman"/>
          <w:b/>
          <w:bCs/>
          <w:sz w:val="28"/>
          <w:szCs w:val="28"/>
        </w:rPr>
        <w:t>конспект</w:t>
      </w:r>
      <w:r w:rsidR="009D6DA9">
        <w:rPr>
          <w:rFonts w:ascii="Times New Roman" w:hAnsi="Times New Roman" w:cs="Times New Roman"/>
          <w:sz w:val="24"/>
          <w:szCs w:val="24"/>
        </w:rPr>
        <w:t>.</w:t>
      </w:r>
    </w:p>
    <w:p w14:paraId="7773E151" w14:textId="0D61442D" w:rsidR="003308F8" w:rsidRDefault="003308F8" w:rsidP="00C13489">
      <w:pPr>
        <w:rPr>
          <w:rFonts w:ascii="Times New Roman" w:hAnsi="Times New Roman" w:cs="Times New Roman"/>
          <w:sz w:val="24"/>
          <w:szCs w:val="24"/>
        </w:rPr>
      </w:pPr>
    </w:p>
    <w:p w14:paraId="1739BAD6" w14:textId="77777777" w:rsidR="00196C2D" w:rsidRDefault="00196C2D"/>
    <w:sectPr w:rsidR="00196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0E2"/>
    <w:rsid w:val="00196C2D"/>
    <w:rsid w:val="003308F8"/>
    <w:rsid w:val="008F0825"/>
    <w:rsid w:val="009D6DA9"/>
    <w:rsid w:val="00C13489"/>
    <w:rsid w:val="00C1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7DED0"/>
  <w15:chartTrackingRefBased/>
  <w15:docId w15:val="{F9247066-DEB7-4F6A-8003-9AC4CFF8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48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34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39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pro.zabg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2020-10-22T14:10:00Z</dcterms:created>
  <dcterms:modified xsi:type="dcterms:W3CDTF">2020-11-19T01:53:00Z</dcterms:modified>
</cp:coreProperties>
</file>