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E5445">
        <w:rPr>
          <w:rFonts w:ascii="Times New Roman" w:eastAsia="TimesNewRoman" w:hAnsi="Times New Roman" w:cs="Times New Roman"/>
          <w:b/>
          <w:bCs/>
          <w:sz w:val="28"/>
          <w:szCs w:val="28"/>
        </w:rPr>
        <w:t>Клеи из синтетических материалов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Cs/>
          <w:sz w:val="28"/>
          <w:szCs w:val="28"/>
        </w:rPr>
      </w:pP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Клеевые соединения во многих случаях являются наиболее рациональными, а в некоторых случаях единственно возможными. Возрастающее значение клеев связано, прежде всего, с теми преимуществами, которые имеют клеевые соединения по сравнению с заклепочными, болтовыми, сварными и другими соединениями. Это – в первую очередь возможность соединения между собой самых разнородных материалов.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Современными клеями склеивают пластические массы, силикатные и органические стекла, натуральные и искусственные кожи, каучуки и резины, фарфор, керамику, бетон, изделия из бумаги, различные породы дерева, хлопчатобумажные и шерстяные ткани, изделия из синтетических волокон, а также сталь, серебро, медь, алюминиевые, магниевые, титановые сплавы и другие металлы.</w:t>
      </w:r>
      <w:proofErr w:type="gramEnd"/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Важным свойством клеевых соединений на основе синтетических клеев является их способность противостоять коррозионным воздействиям и гниению. К числу преимуще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ств кл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>еевых соединений можно также отнести: отсутствие отверстий под болты или заклепки, ослабляющих скрепляемые элементы; более равномерное распределение напряжений в соединениях; относительно низкая стоимость производства клеевых соединений при массовом производстве. Применение клея в сварных и клепаных соединениях увеличивает их статическую прочность и сопротивление усталости. В то же время клеи не свободны от недостатков. Большинство клеев имеет относительно низкую стойкость при нагреве (до 350°С) вследствие органической природы основных компонентов клея. Новые клеи из элементоорганических и неорганических полимеров способны удовлетворительно работать при температурах, достигающих 1000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°С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 выше, однако большинство из них не обладает достаточной эластичностью, что пока сильно ограничивает их применение.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lastRenderedPageBreak/>
        <w:t>Синтетические клеи широко применяют для склеивания разнообразных материалов в автомобильной, авиационной, судостроительной, электро- и радиотехнической, химической, деревообрабатывающей, обувной, полиграфической промышленности и других отраслях народного хозяйства. Это дает большой технический и экономический эффект, позволяет совершенствовать изготовление элементов различных конструкций, приспособлений, приборов и изделий.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Первыми промышленными синтетическими клеями были клеи для дерева на основе фенолоформальдегидных и позднее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карбамидных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смол.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Карбинольный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клей и клеящие композиции типа БФ на основе совмещенных фенолоформальдегидных и поливинилацетатных смол значительно расширили область применения синтетических клеев. Стало возможным склеивание не только неметаллических материалов, но и металлов, а также металлов с неметаллическими материалами. В последнее время создано большое число клеев на основе таких полимеров, как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полиэпоксиды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>, полиуретаны, полиамиды, полиэфиры и др.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Получены клеи на основе фенолоформальдегидных смол, синтетических каучуков, совмещенных с кремнийорганическими соединениями (с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нагревостойкостью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до 400°С).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Большое значение имеет применение клеев в авиационной промышленности, особенно вертолетостроении, где с их помощью изготовляют лопасти несущих винтов. В автомобилестроении и тракторостроении клеи успешно используют для приклеивания тормозных накладок к металлу. Широко используют клеи для соединения резины с металлом. Клеи применяют при изготовлении специальных составов для заделки и выравнивания неровностей металлических поверхностей автомобилей и самолетов, при изготовлении абразивных инструментов и т. д.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Для повышения прочности клеевого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соединения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склеиваемые поверхности обезжиривают и, если возможно, придают им шероховатость.</w:t>
      </w:r>
    </w:p>
    <w:p w:rsidR="005B641B" w:rsidRPr="009E5445" w:rsidRDefault="005B641B" w:rsidP="005B64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41B" w:rsidRPr="009E5445" w:rsidRDefault="005B641B" w:rsidP="005B64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445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5B641B" w:rsidRPr="009E5445" w:rsidRDefault="005B641B" w:rsidP="005B64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641B" w:rsidRPr="009E5445" w:rsidRDefault="005B641B" w:rsidP="005B64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1. Какими положительными свойствами обладают клеевые соединения?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bCs/>
          <w:sz w:val="28"/>
          <w:szCs w:val="28"/>
        </w:rPr>
        <w:t xml:space="preserve">2. В каких областях техники используют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синтетические клеи?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3. Назовите недостатки клеев.</w:t>
      </w:r>
    </w:p>
    <w:p w:rsidR="005B641B" w:rsidRPr="009E5445" w:rsidRDefault="005B641B" w:rsidP="005B6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4. При каких условиях могут работать клеевые соединения?</w:t>
      </w:r>
    </w:p>
    <w:p w:rsidR="006A0173" w:rsidRDefault="006A0173"/>
    <w:sectPr w:rsidR="006A0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1B"/>
    <w:rsid w:val="005B641B"/>
    <w:rsid w:val="006A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2020-12-06T00:54:00Z</dcterms:created>
  <dcterms:modified xsi:type="dcterms:W3CDTF">2020-12-06T00:55:00Z</dcterms:modified>
</cp:coreProperties>
</file>