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E7" w:rsidRDefault="00C276DE">
      <w:r w:rsidRPr="00C276DE">
        <w:t>С</w:t>
      </w:r>
      <w:proofErr w:type="gramStart"/>
      <w:r w:rsidRPr="00C276DE">
        <w:t>Т(</w:t>
      </w:r>
      <w:proofErr w:type="gramEnd"/>
      <w:r w:rsidRPr="00C276DE">
        <w:t>СА)-18</w:t>
      </w:r>
    </w:p>
    <w:p w:rsidR="00C276DE" w:rsidRDefault="00C276DE">
      <w:r>
        <w:t>Дисциплина: Дорожное грунтоведение, основания и фундаменты.</w:t>
      </w:r>
    </w:p>
    <w:p w:rsidR="00C276DE" w:rsidRDefault="00C276DE">
      <w:r>
        <w:t>Тема: фундаменты неглубокого и глубокого заложения.</w:t>
      </w:r>
    </w:p>
    <w:p w:rsidR="00C276DE" w:rsidRDefault="00C276DE" w:rsidP="00C276DE">
      <w:r>
        <w:t>Данная тема предполагает изучение следующих вопросов:</w:t>
      </w:r>
    </w:p>
    <w:p w:rsidR="00C276DE" w:rsidRDefault="00C276DE" w:rsidP="00C276DE">
      <w:pPr>
        <w:pStyle w:val="a3"/>
        <w:numPr>
          <w:ilvl w:val="0"/>
          <w:numId w:val="1"/>
        </w:numPr>
      </w:pPr>
      <w:r>
        <w:t xml:space="preserve">Расчет ленточных фундаментов </w:t>
      </w:r>
    </w:p>
    <w:p w:rsidR="00C276DE" w:rsidRDefault="00C276DE" w:rsidP="00C276DE">
      <w:pPr>
        <w:pStyle w:val="a3"/>
        <w:numPr>
          <w:ilvl w:val="0"/>
          <w:numId w:val="1"/>
        </w:numPr>
      </w:pPr>
      <w:r>
        <w:t>Расчет по методу упругого полупространства.</w:t>
      </w:r>
    </w:p>
    <w:p w:rsidR="00C276DE" w:rsidRDefault="00C276DE" w:rsidP="00C276DE">
      <w:pPr>
        <w:pStyle w:val="a3"/>
        <w:numPr>
          <w:ilvl w:val="0"/>
          <w:numId w:val="1"/>
        </w:numPr>
      </w:pPr>
      <w:r>
        <w:t xml:space="preserve">Расчет плитных фундаментов </w:t>
      </w:r>
    </w:p>
    <w:p w:rsidR="00C276DE" w:rsidRDefault="00C276DE" w:rsidP="00C276DE">
      <w:pPr>
        <w:ind w:left="360"/>
      </w:pPr>
      <w:r>
        <w:t>Фундаменты глубокого заложения</w:t>
      </w:r>
    </w:p>
    <w:p w:rsidR="00C276DE" w:rsidRDefault="00C276DE" w:rsidP="00C276DE">
      <w:pPr>
        <w:pStyle w:val="a3"/>
        <w:numPr>
          <w:ilvl w:val="0"/>
          <w:numId w:val="2"/>
        </w:numPr>
      </w:pPr>
      <w:r>
        <w:t>Технология «стена в грунте». Сущность метода.</w:t>
      </w:r>
    </w:p>
    <w:p w:rsidR="00C276DE" w:rsidRDefault="00C276DE" w:rsidP="00C276DE">
      <w:pPr>
        <w:pStyle w:val="a3"/>
        <w:numPr>
          <w:ilvl w:val="0"/>
          <w:numId w:val="2"/>
        </w:numPr>
      </w:pPr>
      <w:proofErr w:type="gramStart"/>
      <w:r>
        <w:t>Фундаменты</w:t>
      </w:r>
      <w:proofErr w:type="gramEnd"/>
      <w:r>
        <w:t xml:space="preserve"> устраиваемые по технологии опускного колодца</w:t>
      </w:r>
    </w:p>
    <w:p w:rsidR="00C276DE" w:rsidRDefault="00C276DE" w:rsidP="00C276DE">
      <w:pPr>
        <w:pStyle w:val="a3"/>
        <w:numPr>
          <w:ilvl w:val="0"/>
          <w:numId w:val="2"/>
        </w:numPr>
      </w:pPr>
      <w:r>
        <w:t>Погружение опускного колодца.</w:t>
      </w:r>
    </w:p>
    <w:p w:rsidR="00C276DE" w:rsidRDefault="00C276DE" w:rsidP="00C276DE">
      <w:pPr>
        <w:pStyle w:val="a3"/>
        <w:numPr>
          <w:ilvl w:val="0"/>
          <w:numId w:val="2"/>
        </w:numPr>
      </w:pPr>
      <w:r>
        <w:t>Расчеты опускных колодцев</w:t>
      </w:r>
    </w:p>
    <w:p w:rsidR="00C276DE" w:rsidRDefault="00C276DE" w:rsidP="00C276DE">
      <w:pPr>
        <w:pStyle w:val="a3"/>
        <w:numPr>
          <w:ilvl w:val="0"/>
          <w:numId w:val="2"/>
        </w:numPr>
      </w:pPr>
      <w:proofErr w:type="spellStart"/>
      <w:r>
        <w:t>Кесонные</w:t>
      </w:r>
      <w:proofErr w:type="spellEnd"/>
      <w:r>
        <w:t xml:space="preserve"> фундаменты. Сущность метода</w:t>
      </w:r>
    </w:p>
    <w:p w:rsidR="00C276DE" w:rsidRDefault="00C276DE" w:rsidP="00C276DE">
      <w:pPr>
        <w:pStyle w:val="a3"/>
        <w:numPr>
          <w:ilvl w:val="0"/>
          <w:numId w:val="2"/>
        </w:numPr>
      </w:pPr>
      <w:r>
        <w:t>Расчет кессонов</w:t>
      </w:r>
    </w:p>
    <w:p w:rsidR="00C276DE" w:rsidRDefault="00C276DE" w:rsidP="00C276DE">
      <w:pPr>
        <w:pStyle w:val="a3"/>
        <w:numPr>
          <w:ilvl w:val="0"/>
          <w:numId w:val="2"/>
        </w:numPr>
      </w:pPr>
      <w:r>
        <w:t xml:space="preserve">Буровые опоры. Технологические схемы </w:t>
      </w:r>
    </w:p>
    <w:p w:rsidR="00C276DE" w:rsidRDefault="00C276DE" w:rsidP="00C276DE">
      <w:pPr>
        <w:pStyle w:val="a3"/>
        <w:numPr>
          <w:ilvl w:val="0"/>
          <w:numId w:val="2"/>
        </w:numPr>
      </w:pPr>
      <w:r>
        <w:t>Тонкостенные оболочки.</w:t>
      </w:r>
    </w:p>
    <w:p w:rsidR="00C276DE" w:rsidRDefault="00C276DE" w:rsidP="00C276DE">
      <w:r>
        <w:t>Стр.173-196 (Фундаменты неглубокого заложения)</w:t>
      </w:r>
    </w:p>
    <w:p w:rsidR="00C276DE" w:rsidRDefault="00C276DE" w:rsidP="00C276DE">
      <w:r>
        <w:t>Стр. 1-171 (Фундаменты глубокого заложения)</w:t>
      </w:r>
      <w:r>
        <w:t xml:space="preserve"> </w:t>
      </w:r>
      <w:bookmarkStart w:id="0" w:name="_GoBack"/>
      <w:bookmarkEnd w:id="0"/>
    </w:p>
    <w:p w:rsidR="00C276DE" w:rsidRDefault="00C276DE">
      <w:r>
        <w:t>Практическое занятие:</w:t>
      </w:r>
    </w:p>
    <w:p w:rsidR="00C276DE" w:rsidRDefault="00C276DE">
      <w:r>
        <w:t>Защита курсовой работы</w:t>
      </w:r>
    </w:p>
    <w:p w:rsidR="00C276DE" w:rsidRDefault="00C276DE"/>
    <w:sectPr w:rsidR="00C27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335F"/>
    <w:multiLevelType w:val="hybridMultilevel"/>
    <w:tmpl w:val="1A7ED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41814"/>
    <w:multiLevelType w:val="hybridMultilevel"/>
    <w:tmpl w:val="F0B27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33D"/>
    <w:rsid w:val="001356E7"/>
    <w:rsid w:val="00C276DE"/>
    <w:rsid w:val="00DB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2020-12-18T05:11:00Z</dcterms:created>
  <dcterms:modified xsi:type="dcterms:W3CDTF">2020-12-18T05:13:00Z</dcterms:modified>
</cp:coreProperties>
</file>