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34" w:rsidRDefault="00514B34" w:rsidP="00514B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Начертательная геометрия. Инженерная и компьютерная графика</w:t>
      </w:r>
    </w:p>
    <w:p w:rsidR="00514B34" w:rsidRDefault="00FC04E3" w:rsidP="00514B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Лабораторные занятия</w:t>
      </w:r>
      <w:r w:rsidR="006A4B05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B05">
        <w:rPr>
          <w:rFonts w:ascii="Times New Roman" w:hAnsi="Times New Roman" w:cs="Times New Roman"/>
          <w:b/>
          <w:sz w:val="28"/>
          <w:szCs w:val="28"/>
        </w:rPr>
        <w:t xml:space="preserve">СТ-21-1 </w:t>
      </w:r>
      <w:r>
        <w:rPr>
          <w:rFonts w:ascii="Times New Roman" w:hAnsi="Times New Roman" w:cs="Times New Roman"/>
          <w:b/>
          <w:sz w:val="28"/>
          <w:szCs w:val="28"/>
        </w:rPr>
        <w:t>на 08.11.21 г.</w:t>
      </w:r>
    </w:p>
    <w:p w:rsidR="00514B34" w:rsidRDefault="00514B34" w:rsidP="00514B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B34" w:rsidRDefault="00514B34" w:rsidP="00514B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105">
        <w:rPr>
          <w:rFonts w:ascii="Times New Roman" w:hAnsi="Times New Roman" w:cs="Times New Roman"/>
          <w:b/>
          <w:sz w:val="28"/>
          <w:szCs w:val="28"/>
        </w:rPr>
        <w:t>План выполнения работ:</w:t>
      </w:r>
    </w:p>
    <w:p w:rsidR="00514B34" w:rsidRPr="007F4CEB" w:rsidRDefault="00514B34" w:rsidP="00514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B">
        <w:rPr>
          <w:rFonts w:ascii="Times New Roman" w:hAnsi="Times New Roman" w:cs="Times New Roman"/>
          <w:sz w:val="28"/>
          <w:szCs w:val="28"/>
        </w:rPr>
        <w:t>1) Изучить теоретический материал</w:t>
      </w:r>
      <w:r>
        <w:rPr>
          <w:rFonts w:ascii="Times New Roman" w:hAnsi="Times New Roman" w:cs="Times New Roman"/>
          <w:sz w:val="28"/>
          <w:szCs w:val="28"/>
        </w:rPr>
        <w:t xml:space="preserve"> лекций</w:t>
      </w:r>
      <w:r w:rsidRPr="007F4CEB">
        <w:rPr>
          <w:rFonts w:ascii="Times New Roman" w:hAnsi="Times New Roman" w:cs="Times New Roman"/>
          <w:sz w:val="28"/>
          <w:szCs w:val="28"/>
        </w:rPr>
        <w:t>, законспектировать в тетрадь с построением рисунков.</w:t>
      </w:r>
    </w:p>
    <w:p w:rsidR="00514B34" w:rsidRDefault="00514B34" w:rsidP="00514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B">
        <w:rPr>
          <w:rFonts w:ascii="Times New Roman" w:hAnsi="Times New Roman" w:cs="Times New Roman"/>
          <w:sz w:val="28"/>
          <w:szCs w:val="28"/>
        </w:rPr>
        <w:t xml:space="preserve">2) Изучив </w:t>
      </w:r>
      <w:r w:rsidR="00502635">
        <w:rPr>
          <w:rFonts w:ascii="Times New Roman" w:hAnsi="Times New Roman" w:cs="Times New Roman"/>
          <w:sz w:val="28"/>
          <w:szCs w:val="28"/>
        </w:rPr>
        <w:t>раздел "Позиционные задачи" в методических</w:t>
      </w:r>
      <w:r w:rsidRPr="007F4CEB">
        <w:rPr>
          <w:rFonts w:ascii="Times New Roman" w:hAnsi="Times New Roman" w:cs="Times New Roman"/>
          <w:sz w:val="28"/>
          <w:szCs w:val="28"/>
        </w:rPr>
        <w:t xml:space="preserve"> указания</w:t>
      </w:r>
      <w:r w:rsidR="00502635">
        <w:rPr>
          <w:rFonts w:ascii="Times New Roman" w:hAnsi="Times New Roman" w:cs="Times New Roman"/>
          <w:sz w:val="28"/>
          <w:szCs w:val="28"/>
        </w:rPr>
        <w:t>х</w:t>
      </w:r>
      <w:r w:rsidRPr="007F4CEB">
        <w:rPr>
          <w:rFonts w:ascii="Times New Roman" w:hAnsi="Times New Roman" w:cs="Times New Roman"/>
          <w:sz w:val="28"/>
          <w:szCs w:val="28"/>
        </w:rPr>
        <w:t xml:space="preserve"> выполнить построения </w:t>
      </w:r>
      <w:r>
        <w:rPr>
          <w:rFonts w:ascii="Times New Roman" w:hAnsi="Times New Roman" w:cs="Times New Roman"/>
          <w:sz w:val="28"/>
          <w:szCs w:val="28"/>
        </w:rPr>
        <w:t>в тетради</w:t>
      </w:r>
      <w:r w:rsidRPr="007F4C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решение задач оформить цветными карандашами, выполненные работы </w:t>
      </w:r>
      <w:r w:rsidRPr="007F4CEB">
        <w:rPr>
          <w:rFonts w:ascii="Times New Roman" w:hAnsi="Times New Roman" w:cs="Times New Roman"/>
          <w:sz w:val="28"/>
          <w:szCs w:val="28"/>
        </w:rPr>
        <w:t xml:space="preserve">загружаются для проверки преподавателем в личный кабинет студента </w:t>
      </w:r>
      <w:proofErr w:type="spellStart"/>
      <w:r w:rsidRPr="007F4CE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="00C64657">
        <w:rPr>
          <w:rFonts w:ascii="Times New Roman" w:hAnsi="Times New Roman" w:cs="Times New Roman"/>
          <w:sz w:val="28"/>
          <w:szCs w:val="28"/>
        </w:rPr>
        <w:t xml:space="preserve"> или выслать на электронную почту преподавателя</w:t>
      </w:r>
      <w:r w:rsidRPr="007F4CEB">
        <w:rPr>
          <w:rFonts w:ascii="Times New Roman" w:hAnsi="Times New Roman" w:cs="Times New Roman"/>
          <w:sz w:val="28"/>
          <w:szCs w:val="28"/>
        </w:rPr>
        <w:t>.</w:t>
      </w:r>
    </w:p>
    <w:p w:rsidR="00514B34" w:rsidRPr="00E613F9" w:rsidRDefault="00514B34" w:rsidP="00514B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пройдёт </w:t>
      </w:r>
      <w:proofErr w:type="spellStart"/>
      <w:r w:rsidRPr="006A4B05">
        <w:rPr>
          <w:rFonts w:ascii="Times New Roman" w:hAnsi="Times New Roman" w:cs="Times New Roman"/>
          <w:b/>
          <w:sz w:val="28"/>
          <w:szCs w:val="28"/>
          <w:u w:val="single"/>
        </w:rPr>
        <w:t>онлайн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базе приложения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BigBlueDutton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ссылка для участия: http://disrm4.zabgu.ru/b/4y7-6v9-pxa. </w:t>
      </w:r>
      <w:r w:rsidR="00C64657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C64657" w:rsidRPr="006A4B05">
        <w:rPr>
          <w:rFonts w:ascii="Times New Roman" w:hAnsi="Times New Roman" w:cs="Times New Roman"/>
          <w:b/>
          <w:sz w:val="28"/>
          <w:szCs w:val="28"/>
          <w:u w:val="single"/>
        </w:rPr>
        <w:t>пройдёт по расписанию</w:t>
      </w:r>
      <w:r w:rsidR="00C64657">
        <w:rPr>
          <w:rFonts w:ascii="Times New Roman" w:hAnsi="Times New Roman" w:cs="Times New Roman"/>
          <w:b/>
          <w:sz w:val="28"/>
          <w:szCs w:val="28"/>
        </w:rPr>
        <w:t xml:space="preserve"> СТ-21-1 с 13.45 часов 08.11.21 г.</w:t>
      </w:r>
    </w:p>
    <w:p w:rsidR="00514B34" w:rsidRPr="00E55D5A" w:rsidRDefault="00514B34" w:rsidP="00514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Консультация по выполнению работ будет проводиться </w:t>
      </w:r>
      <w:proofErr w:type="spellStart"/>
      <w:r w:rsidRPr="00E55D5A"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 w:rsidRPr="00E55D5A">
        <w:rPr>
          <w:rFonts w:ascii="Times New Roman" w:hAnsi="Times New Roman" w:cs="Times New Roman"/>
          <w:b/>
          <w:sz w:val="28"/>
          <w:szCs w:val="28"/>
        </w:rPr>
        <w:t xml:space="preserve"> на кафедре в среду с 1</w:t>
      </w:r>
      <w:r w:rsidR="00C64657">
        <w:rPr>
          <w:rFonts w:ascii="Times New Roman" w:hAnsi="Times New Roman" w:cs="Times New Roman"/>
          <w:b/>
          <w:sz w:val="28"/>
          <w:szCs w:val="28"/>
        </w:rPr>
        <w:t>4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 w:rsidR="00C64657">
        <w:rPr>
          <w:rFonts w:ascii="Times New Roman" w:hAnsi="Times New Roman" w:cs="Times New Roman"/>
          <w:b/>
          <w:sz w:val="28"/>
          <w:szCs w:val="28"/>
        </w:rPr>
        <w:t>5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 , в ауд. Э306</w:t>
      </w:r>
      <w:r w:rsidRPr="00E55D5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Приходить по 3 человека не более.</w:t>
      </w:r>
    </w:p>
    <w:p w:rsidR="00514B34" w:rsidRDefault="00514B34" w:rsidP="00514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EB">
        <w:rPr>
          <w:rFonts w:ascii="Times New Roman" w:hAnsi="Times New Roman" w:cs="Times New Roman"/>
          <w:sz w:val="28"/>
          <w:szCs w:val="28"/>
        </w:rPr>
        <w:t>В личном кабинете студента преподаватель проверив работы пишет рецензию или ставит отметку о выполнении работы. Для консультации по выполнению работ обращаться на электронный адрес преподавателя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C0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Ermakovasv</w:t>
      </w:r>
      <w:proofErr w:type="spellEnd"/>
      <w:r w:rsidRPr="004C0791">
        <w:rPr>
          <w:rFonts w:ascii="Times New Roman" w:hAnsi="Times New Roman" w:cs="Times New Roman"/>
          <w:sz w:val="28"/>
          <w:szCs w:val="28"/>
        </w:rPr>
        <w:t>26@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C079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F4CEB">
        <w:rPr>
          <w:rFonts w:ascii="Times New Roman" w:hAnsi="Times New Roman" w:cs="Times New Roman"/>
          <w:sz w:val="28"/>
          <w:szCs w:val="28"/>
        </w:rPr>
        <w:t>.</w:t>
      </w:r>
    </w:p>
    <w:p w:rsidR="00514B34" w:rsidRDefault="00514B34" w:rsidP="00514B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B34" w:rsidRDefault="00514B34" w:rsidP="00514B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i/>
          <w:sz w:val="32"/>
          <w:szCs w:val="32"/>
        </w:rPr>
        <w:t>Решение задач по теме лекции "Позиционные задачи. Принадлежность геометрических образов"</w:t>
      </w:r>
    </w:p>
    <w:p w:rsidR="00514B34" w:rsidRPr="00DA6B74" w:rsidRDefault="00514B34" w:rsidP="00514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теоретической части лабораторного занятия взяты из учебного пособия "</w:t>
      </w:r>
      <w:r w:rsidRPr="00514B34">
        <w:rPr>
          <w:rFonts w:ascii="Times New Roman" w:hAnsi="Times New Roman" w:cs="Times New Roman"/>
          <w:sz w:val="24"/>
          <w:szCs w:val="24"/>
        </w:rPr>
        <w:t>Планета геометрических образов</w:t>
      </w:r>
      <w:r>
        <w:rPr>
          <w:rFonts w:ascii="Times New Roman" w:hAnsi="Times New Roman" w:cs="Times New Roman"/>
          <w:sz w:val="24"/>
          <w:szCs w:val="24"/>
        </w:rPr>
        <w:t>".</w:t>
      </w:r>
      <w:r w:rsidRPr="00514B34">
        <w:rPr>
          <w:rFonts w:ascii="Times New Roman" w:hAnsi="Times New Roman" w:cs="Times New Roman"/>
          <w:sz w:val="24"/>
          <w:szCs w:val="24"/>
        </w:rPr>
        <w:t xml:space="preserve"> Н.Я. </w:t>
      </w:r>
      <w:proofErr w:type="spellStart"/>
      <w:r w:rsidRPr="00514B34">
        <w:rPr>
          <w:rFonts w:ascii="Times New Roman" w:hAnsi="Times New Roman" w:cs="Times New Roman"/>
          <w:sz w:val="24"/>
          <w:szCs w:val="24"/>
        </w:rPr>
        <w:t>Никульшина</w:t>
      </w:r>
      <w:proofErr w:type="spellEnd"/>
      <w:r w:rsidRPr="00514B34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514B34">
        <w:rPr>
          <w:rFonts w:ascii="Times New Roman" w:hAnsi="Times New Roman" w:cs="Times New Roman"/>
          <w:sz w:val="24"/>
          <w:szCs w:val="24"/>
        </w:rPr>
        <w:t>Масалова</w:t>
      </w:r>
      <w:proofErr w:type="spellEnd"/>
      <w:r w:rsidRPr="00514B34">
        <w:rPr>
          <w:rFonts w:ascii="Times New Roman" w:hAnsi="Times New Roman" w:cs="Times New Roman"/>
          <w:sz w:val="24"/>
          <w:szCs w:val="24"/>
        </w:rPr>
        <w:t xml:space="preserve">. – Чита: </w:t>
      </w:r>
      <w:proofErr w:type="spellStart"/>
      <w:r w:rsidRPr="00514B34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514B34">
        <w:rPr>
          <w:rFonts w:ascii="Times New Roman" w:hAnsi="Times New Roman" w:cs="Times New Roman"/>
          <w:sz w:val="24"/>
          <w:szCs w:val="24"/>
        </w:rPr>
        <w:t>, 2016. – 217 с</w:t>
      </w:r>
      <w:r w:rsidRPr="00D935A2">
        <w:rPr>
          <w:rFonts w:ascii="Times New Roman" w:hAnsi="Times New Roman" w:cs="Times New Roman"/>
          <w:sz w:val="24"/>
          <w:szCs w:val="24"/>
        </w:rPr>
        <w:t>.</w:t>
      </w:r>
      <w:r w:rsidR="00D935A2" w:rsidRPr="00D935A2">
        <w:rPr>
          <w:rFonts w:ascii="Times New Roman" w:hAnsi="Times New Roman" w:cs="Times New Roman"/>
        </w:rPr>
        <w:t xml:space="preserve"> ; "Начертательная геометрия. Позиционные задачи". В.Д. Крылова, О.А. Исаченко. – Чита: </w:t>
      </w:r>
      <w:proofErr w:type="spellStart"/>
      <w:r w:rsidR="00D935A2" w:rsidRPr="00D935A2">
        <w:rPr>
          <w:rFonts w:ascii="Times New Roman" w:hAnsi="Times New Roman" w:cs="Times New Roman"/>
        </w:rPr>
        <w:t>ЗабГУ</w:t>
      </w:r>
      <w:proofErr w:type="spellEnd"/>
      <w:r w:rsidR="00D935A2" w:rsidRPr="00D935A2">
        <w:rPr>
          <w:rFonts w:ascii="Times New Roman" w:hAnsi="Times New Roman" w:cs="Times New Roman"/>
        </w:rPr>
        <w:t>, 2012. – 253 с.</w:t>
      </w:r>
    </w:p>
    <w:p w:rsidR="00D935A2" w:rsidRDefault="00D935A2" w:rsidP="00514B34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14B34" w:rsidRDefault="00514B34" w:rsidP="00514B34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Домашнее задание:</w:t>
      </w:r>
    </w:p>
    <w:p w:rsidR="00514B34" w:rsidRPr="00D44809" w:rsidRDefault="00514B34" w:rsidP="00514B34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D44809">
        <w:rPr>
          <w:bCs/>
          <w:sz w:val="28"/>
          <w:szCs w:val="28"/>
        </w:rPr>
        <w:lastRenderedPageBreak/>
        <w:t>1</w:t>
      </w:r>
      <w:r>
        <w:rPr>
          <w:bCs/>
          <w:sz w:val="28"/>
          <w:szCs w:val="28"/>
        </w:rPr>
        <w:t xml:space="preserve">) </w:t>
      </w:r>
      <w:r w:rsidR="00502635">
        <w:rPr>
          <w:bCs/>
          <w:sz w:val="28"/>
          <w:szCs w:val="28"/>
        </w:rPr>
        <w:t>Из учебного пособия "Практическое занятие № 3" по номеру своего варианта решить в тетради 4 задачи.</w:t>
      </w:r>
      <w:r w:rsidR="000D2C3D">
        <w:rPr>
          <w:bCs/>
          <w:sz w:val="28"/>
          <w:szCs w:val="28"/>
        </w:rPr>
        <w:t xml:space="preserve"> Решение задач сфотографировать и отправить на электронный адрес преподавателя на проверку.</w:t>
      </w:r>
    </w:p>
    <w:p w:rsidR="00FC3290" w:rsidRDefault="00FC3290" w:rsidP="00FC3290">
      <w:pPr>
        <w:pStyle w:val="Default"/>
        <w:spacing w:line="360" w:lineRule="auto"/>
        <w:jc w:val="center"/>
        <w:rPr>
          <w:bCs/>
          <w:sz w:val="28"/>
          <w:szCs w:val="28"/>
        </w:rPr>
      </w:pPr>
    </w:p>
    <w:p w:rsidR="003A6333" w:rsidRDefault="00FC3290" w:rsidP="00FC3290">
      <w:pPr>
        <w:pStyle w:val="Default"/>
        <w:spacing w:line="360" w:lineRule="auto"/>
        <w:jc w:val="center"/>
        <w:rPr>
          <w:b/>
          <w:bCs/>
          <w:i/>
          <w:sz w:val="28"/>
          <w:szCs w:val="28"/>
        </w:rPr>
      </w:pPr>
      <w:r w:rsidRPr="003A6333">
        <w:rPr>
          <w:b/>
          <w:bCs/>
          <w:i/>
          <w:sz w:val="28"/>
          <w:szCs w:val="28"/>
        </w:rPr>
        <w:t xml:space="preserve">Позиционные задачи. </w:t>
      </w:r>
    </w:p>
    <w:p w:rsidR="00FC3290" w:rsidRPr="003A6333" w:rsidRDefault="00FC3290" w:rsidP="00FC3290">
      <w:pPr>
        <w:pStyle w:val="Default"/>
        <w:spacing w:line="360" w:lineRule="auto"/>
        <w:jc w:val="center"/>
        <w:rPr>
          <w:b/>
          <w:bCs/>
          <w:i/>
          <w:sz w:val="28"/>
          <w:szCs w:val="28"/>
        </w:rPr>
      </w:pPr>
      <w:r w:rsidRPr="003A6333">
        <w:rPr>
          <w:b/>
          <w:bCs/>
          <w:i/>
          <w:sz w:val="28"/>
          <w:szCs w:val="28"/>
        </w:rPr>
        <w:t>Принадлежность геометрических образов</w:t>
      </w:r>
    </w:p>
    <w:p w:rsidR="003A6333" w:rsidRDefault="003A6333" w:rsidP="003A6333">
      <w:pPr>
        <w:pStyle w:val="2"/>
        <w:ind w:firstLine="284"/>
        <w:jc w:val="center"/>
        <w:rPr>
          <w:b/>
          <w:bCs/>
        </w:rPr>
      </w:pPr>
    </w:p>
    <w:p w:rsidR="003A6333" w:rsidRDefault="003A6333" w:rsidP="003A6333">
      <w:pPr>
        <w:pStyle w:val="2"/>
        <w:ind w:firstLine="284"/>
        <w:jc w:val="center"/>
        <w:rPr>
          <w:b/>
          <w:bCs/>
        </w:rPr>
      </w:pPr>
      <w:r>
        <w:rPr>
          <w:b/>
          <w:bCs/>
        </w:rPr>
        <w:t>Примеры решения задач</w:t>
      </w:r>
    </w:p>
    <w:p w:rsidR="003A6333" w:rsidRDefault="003A6333" w:rsidP="003A6333">
      <w:pPr>
        <w:pStyle w:val="2"/>
      </w:pPr>
      <w:r>
        <w:rPr>
          <w:b/>
          <w:bCs/>
        </w:rPr>
        <w:t>Пример 1.</w:t>
      </w:r>
      <w:r>
        <w:t xml:space="preserve"> В плоскости </w:t>
      </w:r>
      <w:r>
        <w:rPr>
          <w:i/>
          <w:iCs/>
        </w:rPr>
        <w:t>Σ (∆АВС)</w:t>
      </w:r>
      <w:r>
        <w:t xml:space="preserve"> построить недостающую проекцию точки </w:t>
      </w:r>
      <w:r w:rsidRPr="003A1841">
        <w:rPr>
          <w:i/>
          <w:lang w:val="en-US"/>
        </w:rPr>
        <w:t>D</w:t>
      </w:r>
      <w:r>
        <w:t>.</w:t>
      </w:r>
    </w:p>
    <w:p w:rsidR="003A6333" w:rsidRDefault="003A6333" w:rsidP="003A6333">
      <w:pPr>
        <w:pStyle w:val="2"/>
        <w:spacing w:line="240" w:lineRule="auto"/>
        <w:jc w:val="left"/>
      </w:pPr>
      <w:r>
        <w:object w:dxaOrig="7293" w:dyaOrig="3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4.5pt;height:186pt" o:ole="">
            <v:imagedata r:id="rId4" o:title=""/>
          </v:shape>
          <o:OLEObject Type="Embed" ProgID="KOMPAS.FRW" ShapeID="_x0000_i1025" DrawAspect="Content" ObjectID="_1697627747" r:id="rId5"/>
        </w:object>
      </w:r>
    </w:p>
    <w:p w:rsidR="003A6333" w:rsidRPr="00F439A7" w:rsidRDefault="003A6333" w:rsidP="003A6333">
      <w:pPr>
        <w:pStyle w:val="2"/>
        <w:jc w:val="left"/>
        <w:rPr>
          <w:b/>
          <w:sz w:val="24"/>
        </w:rPr>
      </w:pPr>
      <w:r>
        <w:rPr>
          <w:b/>
          <w:sz w:val="24"/>
        </w:rPr>
        <w:t xml:space="preserve">                         а)                                                          б)</w:t>
      </w:r>
    </w:p>
    <w:p w:rsidR="003A6333" w:rsidRPr="008A5CCE" w:rsidRDefault="003A6333" w:rsidP="003A6333">
      <w:pPr>
        <w:pStyle w:val="2"/>
        <w:spacing w:line="240" w:lineRule="auto"/>
        <w:jc w:val="center"/>
        <w:rPr>
          <w:b/>
          <w:bCs/>
          <w:i/>
          <w:sz w:val="24"/>
        </w:rPr>
      </w:pPr>
      <w:r w:rsidRPr="008A5CCE">
        <w:rPr>
          <w:b/>
          <w:bCs/>
          <w:i/>
          <w:sz w:val="24"/>
        </w:rPr>
        <w:t xml:space="preserve"> Пример 1: </w:t>
      </w:r>
      <w:r w:rsidRPr="008A5CCE">
        <w:rPr>
          <w:b/>
          <w:bCs/>
          <w:i/>
          <w:sz w:val="20"/>
          <w:szCs w:val="20"/>
        </w:rPr>
        <w:t>а) условие задачи; б) решение задачи</w:t>
      </w:r>
    </w:p>
    <w:p w:rsidR="003A6333" w:rsidRDefault="003A6333" w:rsidP="003A6333">
      <w:pPr>
        <w:pStyle w:val="2"/>
        <w:jc w:val="center"/>
        <w:rPr>
          <w:b/>
          <w:bCs/>
          <w:sz w:val="24"/>
        </w:rPr>
      </w:pPr>
    </w:p>
    <w:p w:rsidR="003A6333" w:rsidRDefault="003A6333" w:rsidP="003A6333">
      <w:pPr>
        <w:pStyle w:val="2"/>
      </w:pPr>
      <w:r>
        <w:rPr>
          <w:b/>
          <w:bCs/>
        </w:rPr>
        <w:t>Решение.</w:t>
      </w:r>
      <w:r>
        <w:t xml:space="preserve"> Построение начинают с фронтальной проекции, т.к. известна фронтальная проекция точки </w:t>
      </w:r>
      <w:r>
        <w:rPr>
          <w:i/>
          <w:iCs/>
          <w:lang w:val="en-US"/>
        </w:rPr>
        <w:t>D</w:t>
      </w:r>
      <w:r>
        <w:rPr>
          <w:i/>
          <w:iCs/>
        </w:rPr>
        <w:t xml:space="preserve"> – </w:t>
      </w:r>
      <w:r>
        <w:rPr>
          <w:i/>
          <w:iCs/>
          <w:lang w:val="en-US"/>
        </w:rPr>
        <w:t>D</w:t>
      </w:r>
      <w:r>
        <w:rPr>
          <w:i/>
          <w:iCs/>
          <w:vertAlign w:val="subscript"/>
        </w:rPr>
        <w:t>2</w:t>
      </w:r>
      <w:r>
        <w:t xml:space="preserve">. Проводят в треугольнике фронтальную проекцию прямой </w:t>
      </w:r>
      <w:r>
        <w:rPr>
          <w:i/>
          <w:iCs/>
        </w:rPr>
        <w:t>ℓ – ℓ</w:t>
      </w:r>
      <w:r>
        <w:rPr>
          <w:i/>
          <w:iCs/>
          <w:vertAlign w:val="subscript"/>
        </w:rPr>
        <w:t>2</w:t>
      </w:r>
      <w:r>
        <w:t xml:space="preserve">, проходящую через точки </w:t>
      </w:r>
      <w:r>
        <w:rPr>
          <w:i/>
          <w:iCs/>
        </w:rPr>
        <w:t>А</w:t>
      </w:r>
      <w:r>
        <w:rPr>
          <w:i/>
          <w:iCs/>
          <w:vertAlign w:val="subscript"/>
        </w:rPr>
        <w:t>2</w:t>
      </w:r>
      <w:r>
        <w:rPr>
          <w:i/>
          <w:iCs/>
        </w:rPr>
        <w:t xml:space="preserve"> </w:t>
      </w:r>
      <w:r>
        <w:t xml:space="preserve">и </w:t>
      </w:r>
      <w:r>
        <w:rPr>
          <w:i/>
          <w:iCs/>
          <w:lang w:val="en-US"/>
        </w:rPr>
        <w:t>D</w:t>
      </w:r>
      <w:r>
        <w:rPr>
          <w:i/>
          <w:iCs/>
          <w:vertAlign w:val="subscript"/>
        </w:rPr>
        <w:t>2</w:t>
      </w:r>
      <w:r>
        <w:t xml:space="preserve">. Определяют фронтальную проекцию точки </w:t>
      </w:r>
      <w:r>
        <w:rPr>
          <w:i/>
          <w:iCs/>
        </w:rPr>
        <w:t>1 – 1</w:t>
      </w:r>
      <w:r>
        <w:rPr>
          <w:i/>
          <w:iCs/>
          <w:vertAlign w:val="subscript"/>
        </w:rPr>
        <w:t>2</w:t>
      </w:r>
      <w:r>
        <w:t xml:space="preserve">. Горизонтальную проекцию </w:t>
      </w:r>
      <w:r>
        <w:rPr>
          <w:i/>
          <w:iCs/>
        </w:rPr>
        <w:t>1</w:t>
      </w:r>
      <w:r>
        <w:rPr>
          <w:i/>
          <w:iCs/>
          <w:vertAlign w:val="subscript"/>
        </w:rPr>
        <w:t>1</w:t>
      </w:r>
      <w:r>
        <w:t xml:space="preserve"> определяют по линии связи, проецируя на горизонтальную проекцию прямой </w:t>
      </w:r>
      <w:r>
        <w:rPr>
          <w:i/>
          <w:iCs/>
        </w:rPr>
        <w:t>В</w:t>
      </w:r>
      <w:r>
        <w:rPr>
          <w:i/>
          <w:iCs/>
          <w:vertAlign w:val="subscript"/>
        </w:rPr>
        <w:t>1</w:t>
      </w:r>
      <w:r>
        <w:rPr>
          <w:i/>
          <w:iCs/>
        </w:rPr>
        <w:t>С</w:t>
      </w:r>
      <w:r>
        <w:rPr>
          <w:i/>
          <w:iCs/>
          <w:vertAlign w:val="subscript"/>
        </w:rPr>
        <w:t>1</w:t>
      </w:r>
      <w:r>
        <w:t xml:space="preserve">. Соединяют точки </w:t>
      </w:r>
      <w:r>
        <w:rPr>
          <w:i/>
          <w:iCs/>
        </w:rPr>
        <w:t>А</w:t>
      </w:r>
      <w:r>
        <w:rPr>
          <w:i/>
          <w:iCs/>
          <w:vertAlign w:val="subscript"/>
        </w:rPr>
        <w:t>1</w:t>
      </w:r>
      <w:r>
        <w:t xml:space="preserve"> и </w:t>
      </w:r>
      <w:r>
        <w:rPr>
          <w:i/>
          <w:iCs/>
        </w:rPr>
        <w:t>1</w:t>
      </w:r>
      <w:r>
        <w:rPr>
          <w:i/>
          <w:iCs/>
          <w:vertAlign w:val="subscript"/>
        </w:rPr>
        <w:t>1</w:t>
      </w:r>
      <w:r>
        <w:t xml:space="preserve">, это будет горизонтальная проекция прямой </w:t>
      </w:r>
      <w:r>
        <w:rPr>
          <w:i/>
          <w:iCs/>
        </w:rPr>
        <w:t>ℓ</w:t>
      </w:r>
      <w:r>
        <w:t xml:space="preserve"> – </w:t>
      </w:r>
      <w:r>
        <w:rPr>
          <w:i/>
          <w:iCs/>
        </w:rPr>
        <w:t>ℓ</w:t>
      </w:r>
      <w:r>
        <w:rPr>
          <w:i/>
          <w:iCs/>
          <w:vertAlign w:val="subscript"/>
        </w:rPr>
        <w:t>1</w:t>
      </w:r>
      <w:r>
        <w:t xml:space="preserve">. Искомая горизонтальная проекция </w:t>
      </w:r>
      <w:r>
        <w:rPr>
          <w:i/>
          <w:iCs/>
          <w:lang w:val="en-US"/>
        </w:rPr>
        <w:t>D</w:t>
      </w:r>
      <w:r>
        <w:rPr>
          <w:i/>
          <w:iCs/>
          <w:vertAlign w:val="subscript"/>
        </w:rPr>
        <w:t>1</w:t>
      </w:r>
      <w:r>
        <w:t xml:space="preserve"> будет определена по линии связи, проведенной из </w:t>
      </w:r>
      <w:r>
        <w:rPr>
          <w:i/>
          <w:iCs/>
          <w:lang w:val="en-US"/>
        </w:rPr>
        <w:t>D</w:t>
      </w:r>
      <w:r>
        <w:rPr>
          <w:i/>
          <w:iCs/>
          <w:vertAlign w:val="subscript"/>
        </w:rPr>
        <w:t>2</w:t>
      </w:r>
      <w:r>
        <w:t xml:space="preserve"> до пересечения с </w:t>
      </w:r>
      <w:r>
        <w:rPr>
          <w:i/>
          <w:iCs/>
        </w:rPr>
        <w:t>ℓ</w:t>
      </w:r>
      <w:r>
        <w:rPr>
          <w:i/>
          <w:iCs/>
          <w:vertAlign w:val="subscript"/>
        </w:rPr>
        <w:t>1</w:t>
      </w:r>
      <w:r>
        <w:t xml:space="preserve">.  </w:t>
      </w:r>
    </w:p>
    <w:p w:rsidR="003A6333" w:rsidRPr="00D935A2" w:rsidRDefault="003A6333" w:rsidP="003A6333">
      <w:pPr>
        <w:pStyle w:val="2"/>
        <w:rPr>
          <w:i/>
        </w:rPr>
      </w:pPr>
      <w:r w:rsidRPr="00D935A2">
        <w:rPr>
          <w:i/>
        </w:rPr>
        <w:t>Точка принадлежит поверхности, если она принадлежит линии каркаса этой поверхности.</w:t>
      </w:r>
    </w:p>
    <w:p w:rsidR="003A6333" w:rsidRDefault="003A6333" w:rsidP="003A6333">
      <w:pPr>
        <w:pStyle w:val="2"/>
      </w:pPr>
      <w:r>
        <w:rPr>
          <w:b/>
          <w:bCs/>
        </w:rPr>
        <w:lastRenderedPageBreak/>
        <w:t>Пример 2.</w:t>
      </w:r>
      <w:r>
        <w:t xml:space="preserve"> Построить недостающие проекции точек </w:t>
      </w:r>
      <w:r>
        <w:rPr>
          <w:i/>
          <w:iCs/>
        </w:rPr>
        <w:t>А</w:t>
      </w:r>
      <w:r>
        <w:t xml:space="preserve"> и </w:t>
      </w:r>
      <w:r>
        <w:rPr>
          <w:i/>
          <w:iCs/>
        </w:rPr>
        <w:t>В</w:t>
      </w:r>
      <w:r>
        <w:t xml:space="preserve">, принадлежащие поверхности конуса.    </w:t>
      </w:r>
    </w:p>
    <w:p w:rsidR="003A6333" w:rsidRDefault="003A6333" w:rsidP="003A6333">
      <w:pPr>
        <w:pStyle w:val="2"/>
      </w:pPr>
      <w:r>
        <w:object w:dxaOrig="7112" w:dyaOrig="4903">
          <v:shape id="_x0000_i1026" type="#_x0000_t75" style="width:355.5pt;height:245.25pt" o:ole="">
            <v:imagedata r:id="rId6" o:title=""/>
          </v:shape>
          <o:OLEObject Type="Embed" ProgID="KOMPAS.FRW" ShapeID="_x0000_i1026" DrawAspect="Content" ObjectID="_1697627748" r:id="rId7"/>
        </w:object>
      </w:r>
      <w:r>
        <w:t xml:space="preserve"> </w:t>
      </w:r>
    </w:p>
    <w:p w:rsidR="003A6333" w:rsidRPr="00F439A7" w:rsidRDefault="003A6333" w:rsidP="003A6333">
      <w:pPr>
        <w:pStyle w:val="2"/>
        <w:rPr>
          <w:b/>
          <w:sz w:val="24"/>
        </w:rPr>
      </w:pPr>
      <w:r>
        <w:rPr>
          <w:b/>
          <w:sz w:val="24"/>
        </w:rPr>
        <w:t xml:space="preserve">                    а)                                                                 б)</w:t>
      </w:r>
    </w:p>
    <w:p w:rsidR="003A6333" w:rsidRPr="008A5CCE" w:rsidRDefault="003A6333" w:rsidP="003A6333">
      <w:pPr>
        <w:pStyle w:val="2"/>
        <w:jc w:val="center"/>
        <w:rPr>
          <w:b/>
          <w:bCs/>
          <w:i/>
          <w:sz w:val="24"/>
        </w:rPr>
      </w:pPr>
      <w:r w:rsidRPr="008A5CCE">
        <w:rPr>
          <w:b/>
          <w:bCs/>
          <w:i/>
          <w:sz w:val="24"/>
        </w:rPr>
        <w:t>Пример 2: а) условие задачи; б) решение задачи</w:t>
      </w:r>
    </w:p>
    <w:p w:rsidR="003A6333" w:rsidRPr="00404545" w:rsidRDefault="003A6333" w:rsidP="003A6333">
      <w:pPr>
        <w:pStyle w:val="2"/>
        <w:jc w:val="center"/>
        <w:rPr>
          <w:b/>
          <w:bCs/>
          <w:sz w:val="24"/>
        </w:rPr>
      </w:pPr>
    </w:p>
    <w:p w:rsidR="003A6333" w:rsidRDefault="003A6333" w:rsidP="003A6333">
      <w:pPr>
        <w:pStyle w:val="2"/>
      </w:pPr>
      <w:r>
        <w:rPr>
          <w:b/>
          <w:bCs/>
        </w:rPr>
        <w:t>Решение</w:t>
      </w:r>
      <w:r>
        <w:t xml:space="preserve">. Самые простые линии каркаса у конуса – это параллели и образующие. Построение горизонтальной проекции </w:t>
      </w:r>
      <w:r>
        <w:rPr>
          <w:i/>
          <w:iCs/>
        </w:rPr>
        <w:t>А</w:t>
      </w:r>
      <w:r>
        <w:rPr>
          <w:i/>
          <w:iCs/>
          <w:vertAlign w:val="subscript"/>
        </w:rPr>
        <w:t>1</w:t>
      </w:r>
      <w:r>
        <w:t xml:space="preserve"> показано при помощи параллели </w:t>
      </w:r>
      <w:r>
        <w:rPr>
          <w:i/>
          <w:iCs/>
        </w:rPr>
        <w:t>а</w:t>
      </w:r>
      <w:r>
        <w:t xml:space="preserve"> </w:t>
      </w:r>
      <w:r>
        <w:rPr>
          <w:i/>
          <w:iCs/>
        </w:rPr>
        <w:t>(а</w:t>
      </w:r>
      <w:r>
        <w:rPr>
          <w:i/>
          <w:iCs/>
          <w:vertAlign w:val="subscript"/>
        </w:rPr>
        <w:t>2</w:t>
      </w:r>
      <w:r>
        <w:rPr>
          <w:i/>
          <w:iCs/>
        </w:rPr>
        <w:t>, а</w:t>
      </w:r>
      <w:r>
        <w:rPr>
          <w:i/>
          <w:iCs/>
          <w:vertAlign w:val="subscript"/>
        </w:rPr>
        <w:t>1</w:t>
      </w:r>
      <w:r>
        <w:t xml:space="preserve">), фронтальной проекции </w:t>
      </w:r>
      <w:r>
        <w:rPr>
          <w:i/>
          <w:iCs/>
        </w:rPr>
        <w:t>В</w:t>
      </w:r>
      <w:r>
        <w:rPr>
          <w:i/>
          <w:iCs/>
          <w:vertAlign w:val="subscript"/>
        </w:rPr>
        <w:t>2</w:t>
      </w:r>
      <w:r>
        <w:rPr>
          <w:i/>
          <w:iCs/>
        </w:rPr>
        <w:t xml:space="preserve"> </w:t>
      </w:r>
      <w:r>
        <w:t xml:space="preserve">– при помощи образующей </w:t>
      </w:r>
      <w:r>
        <w:rPr>
          <w:i/>
          <w:iCs/>
          <w:lang w:val="en-US"/>
        </w:rPr>
        <w:t>S</w:t>
      </w:r>
      <w:r>
        <w:rPr>
          <w:i/>
          <w:iCs/>
        </w:rPr>
        <w:t>1 (</w:t>
      </w:r>
      <w:r>
        <w:rPr>
          <w:i/>
          <w:iCs/>
          <w:lang w:val="en-US"/>
        </w:rPr>
        <w:t>S</w:t>
      </w:r>
      <w:r>
        <w:rPr>
          <w:i/>
          <w:iCs/>
          <w:vertAlign w:val="subscript"/>
        </w:rPr>
        <w:t>1</w:t>
      </w:r>
      <w:r>
        <w:rPr>
          <w:i/>
          <w:iCs/>
        </w:rPr>
        <w:t>1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, </w:t>
      </w:r>
      <w:r>
        <w:rPr>
          <w:i/>
          <w:iCs/>
          <w:lang w:val="en-US"/>
        </w:rPr>
        <w:t>S</w:t>
      </w:r>
      <w:r>
        <w:rPr>
          <w:i/>
          <w:iCs/>
          <w:vertAlign w:val="subscript"/>
        </w:rPr>
        <w:t>2</w:t>
      </w:r>
      <w:r>
        <w:rPr>
          <w:i/>
          <w:iCs/>
        </w:rPr>
        <w:t>1</w:t>
      </w:r>
      <w:r>
        <w:rPr>
          <w:i/>
          <w:iCs/>
          <w:vertAlign w:val="subscript"/>
        </w:rPr>
        <w:t>2</w:t>
      </w:r>
      <w:r>
        <w:rPr>
          <w:i/>
          <w:iCs/>
        </w:rPr>
        <w:t>).</w:t>
      </w:r>
    </w:p>
    <w:p w:rsidR="00DA01A5" w:rsidRDefault="00DA01A5" w:rsidP="00DA01A5">
      <w:pPr>
        <w:pStyle w:val="2"/>
      </w:pPr>
      <w:r>
        <w:rPr>
          <w:b/>
          <w:bCs/>
        </w:rPr>
        <w:t>Пример 3.</w:t>
      </w:r>
      <w:r>
        <w:t xml:space="preserve"> В плоскости </w:t>
      </w:r>
      <w:r>
        <w:rPr>
          <w:i/>
          <w:iCs/>
        </w:rPr>
        <w:t>Σ (∆АВС)</w:t>
      </w:r>
      <w:r>
        <w:t xml:space="preserve"> провести горизонталь и </w:t>
      </w:r>
      <w:proofErr w:type="spellStart"/>
      <w:r>
        <w:t>фронталь</w:t>
      </w:r>
      <w:proofErr w:type="spellEnd"/>
      <w:r w:rsidRPr="002B68F1">
        <w:t xml:space="preserve"> </w:t>
      </w:r>
      <w:r>
        <w:t>.</w:t>
      </w:r>
    </w:p>
    <w:p w:rsidR="00DA01A5" w:rsidRDefault="00DA01A5" w:rsidP="00DA01A5">
      <w:pPr>
        <w:pStyle w:val="2"/>
      </w:pPr>
      <w:r>
        <w:rPr>
          <w:b/>
          <w:bCs/>
        </w:rPr>
        <w:t>Решение</w:t>
      </w:r>
      <w:r>
        <w:t xml:space="preserve"> (рис. 7, </w:t>
      </w:r>
      <w:r>
        <w:rPr>
          <w:i/>
          <w:iCs/>
        </w:rPr>
        <w:t>б</w:t>
      </w:r>
      <w:r>
        <w:t xml:space="preserve">) Построение горизонтали плоскости начинают с фронтальной проекции, т.к. </w:t>
      </w:r>
      <w:r>
        <w:rPr>
          <w:i/>
          <w:iCs/>
          <w:lang w:val="en-US"/>
        </w:rPr>
        <w:t>h</w:t>
      </w:r>
      <w:r>
        <w:rPr>
          <w:i/>
          <w:iCs/>
          <w:vertAlign w:val="subscript"/>
        </w:rPr>
        <w:t>2</w:t>
      </w:r>
      <w:r>
        <w:t xml:space="preserve"> ║ </w:t>
      </w:r>
      <w:r>
        <w:rPr>
          <w:i/>
          <w:iCs/>
          <w:lang w:val="en-US"/>
        </w:rPr>
        <w:t>x</w:t>
      </w:r>
      <w:r>
        <w:rPr>
          <w:i/>
          <w:iCs/>
          <w:vertAlign w:val="subscript"/>
        </w:rPr>
        <w:t>12</w:t>
      </w:r>
      <w:r>
        <w:t xml:space="preserve">. Рационально провести через </w:t>
      </w:r>
      <w:r>
        <w:rPr>
          <w:i/>
          <w:iCs/>
        </w:rPr>
        <w:t>С</w:t>
      </w:r>
      <w:r>
        <w:rPr>
          <w:i/>
          <w:iCs/>
          <w:vertAlign w:val="subscript"/>
        </w:rPr>
        <w:t>2</w:t>
      </w:r>
      <w:r>
        <w:t xml:space="preserve">. Горизонтальную проекцию </w:t>
      </w:r>
      <w:r>
        <w:rPr>
          <w:i/>
          <w:iCs/>
          <w:lang w:val="en-US"/>
        </w:rPr>
        <w:t>h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 </w:t>
      </w:r>
      <w:r>
        <w:t xml:space="preserve">строят по линиям связи. </w:t>
      </w:r>
      <w:proofErr w:type="spellStart"/>
      <w:r>
        <w:t>Фронталь</w:t>
      </w:r>
      <w:proofErr w:type="spellEnd"/>
      <w:r>
        <w:t xml:space="preserve"> начинают строить с горизонтальной проекции, т.к. </w:t>
      </w:r>
      <w:r>
        <w:rPr>
          <w:i/>
          <w:iCs/>
          <w:lang w:val="en-US"/>
        </w:rPr>
        <w:t>f</w:t>
      </w:r>
      <w:r>
        <w:rPr>
          <w:i/>
          <w:iCs/>
          <w:vertAlign w:val="subscript"/>
        </w:rPr>
        <w:t>1</w:t>
      </w:r>
      <w:r>
        <w:t xml:space="preserve"> ║ </w:t>
      </w:r>
      <w:r>
        <w:rPr>
          <w:i/>
          <w:iCs/>
          <w:lang w:val="en-US"/>
        </w:rPr>
        <w:t>x</w:t>
      </w:r>
      <w:r>
        <w:rPr>
          <w:i/>
          <w:iCs/>
          <w:vertAlign w:val="subscript"/>
        </w:rPr>
        <w:t>12</w:t>
      </w:r>
      <w:r>
        <w:t xml:space="preserve">, рационально – через точку </w:t>
      </w:r>
      <w:r>
        <w:rPr>
          <w:i/>
          <w:iCs/>
        </w:rPr>
        <w:t>С</w:t>
      </w:r>
      <w:r>
        <w:rPr>
          <w:i/>
          <w:iCs/>
          <w:vertAlign w:val="subscript"/>
        </w:rPr>
        <w:t>1</w:t>
      </w:r>
      <w:r>
        <w:t xml:space="preserve">. Фронтальную проекцию </w:t>
      </w:r>
      <w:r>
        <w:rPr>
          <w:i/>
          <w:iCs/>
          <w:lang w:val="en-US"/>
        </w:rPr>
        <w:t>f</w:t>
      </w:r>
      <w:r>
        <w:rPr>
          <w:i/>
          <w:iCs/>
          <w:vertAlign w:val="subscript"/>
        </w:rPr>
        <w:t>2</w:t>
      </w:r>
      <w:r>
        <w:t xml:space="preserve"> строят по линиям связи.</w:t>
      </w:r>
    </w:p>
    <w:p w:rsidR="00DA01A5" w:rsidRDefault="00DA01A5" w:rsidP="00DA01A5">
      <w:pPr>
        <w:pStyle w:val="2"/>
        <w:spacing w:line="240" w:lineRule="auto"/>
        <w:ind w:firstLine="0"/>
        <w:jc w:val="center"/>
      </w:pPr>
      <w:r>
        <w:object w:dxaOrig="8490" w:dyaOrig="4147">
          <v:shape id="_x0000_i1027" type="#_x0000_t75" style="width:397.5pt;height:195pt" o:ole="">
            <v:imagedata r:id="rId8" o:title="" cropbottom="3673f"/>
          </v:shape>
          <o:OLEObject Type="Embed" ProgID="KOMPAS.FRW" ShapeID="_x0000_i1027" DrawAspect="Content" ObjectID="_1697627749" r:id="rId9"/>
        </w:object>
      </w:r>
    </w:p>
    <w:p w:rsidR="00DA01A5" w:rsidRPr="00CC2C63" w:rsidRDefault="00DA01A5" w:rsidP="00DA01A5">
      <w:pPr>
        <w:pStyle w:val="2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а)                                                            б)</w:t>
      </w:r>
    </w:p>
    <w:p w:rsidR="00DA01A5" w:rsidRPr="008A5CCE" w:rsidRDefault="00DA01A5" w:rsidP="00DA01A5">
      <w:pPr>
        <w:pStyle w:val="2"/>
        <w:jc w:val="center"/>
        <w:rPr>
          <w:b/>
          <w:bCs/>
          <w:i/>
          <w:sz w:val="20"/>
          <w:szCs w:val="20"/>
        </w:rPr>
      </w:pPr>
      <w:r w:rsidRPr="008A5CCE">
        <w:rPr>
          <w:b/>
          <w:bCs/>
          <w:i/>
          <w:sz w:val="24"/>
        </w:rPr>
        <w:t xml:space="preserve">Пример 3: </w:t>
      </w:r>
      <w:r w:rsidRPr="008A5CCE">
        <w:rPr>
          <w:b/>
          <w:bCs/>
          <w:i/>
          <w:sz w:val="20"/>
          <w:szCs w:val="20"/>
        </w:rPr>
        <w:t>а) условие задачи; б) решение задачи</w:t>
      </w:r>
    </w:p>
    <w:p w:rsidR="00DA01A5" w:rsidRDefault="00DA01A5" w:rsidP="00DA01A5">
      <w:pPr>
        <w:pStyle w:val="2"/>
        <w:jc w:val="center"/>
        <w:rPr>
          <w:b/>
          <w:bCs/>
          <w:sz w:val="24"/>
        </w:rPr>
      </w:pPr>
    </w:p>
    <w:p w:rsidR="00DA01A5" w:rsidRDefault="00DA01A5" w:rsidP="00DA01A5">
      <w:pPr>
        <w:pStyle w:val="2"/>
      </w:pPr>
      <w:r>
        <w:rPr>
          <w:b/>
          <w:bCs/>
        </w:rPr>
        <w:t>Пример 4.</w:t>
      </w:r>
      <w:r>
        <w:t xml:space="preserve"> В плоскости </w:t>
      </w:r>
      <w:r>
        <w:rPr>
          <w:i/>
          <w:iCs/>
        </w:rPr>
        <w:t>Σ (</w:t>
      </w:r>
      <w:r w:rsidRPr="002B68F1">
        <w:rPr>
          <w:i/>
          <w:iCs/>
          <w:spacing w:val="-20"/>
        </w:rPr>
        <w:t>а</w:t>
      </w:r>
      <w:r w:rsidRPr="002B68F1">
        <w:rPr>
          <w:spacing w:val="-20"/>
        </w:rPr>
        <w:t xml:space="preserve"> ║ </w:t>
      </w:r>
      <w:r w:rsidRPr="002B68F1">
        <w:rPr>
          <w:i/>
          <w:iCs/>
          <w:spacing w:val="-20"/>
        </w:rPr>
        <w:t>б</w:t>
      </w:r>
      <w:r>
        <w:rPr>
          <w:i/>
          <w:iCs/>
        </w:rPr>
        <w:t>)</w:t>
      </w:r>
      <w:r>
        <w:t xml:space="preserve"> провести линию ската.</w:t>
      </w:r>
    </w:p>
    <w:p w:rsidR="00DA01A5" w:rsidRDefault="00DA01A5" w:rsidP="00DA01A5">
      <w:pPr>
        <w:pStyle w:val="2"/>
      </w:pPr>
      <w:r>
        <w:rPr>
          <w:b/>
          <w:bCs/>
        </w:rPr>
        <w:t>Решение</w:t>
      </w:r>
      <w:r>
        <w:t xml:space="preserve">. Из определения линии ската в плоскости </w:t>
      </w:r>
      <w:r>
        <w:rPr>
          <w:i/>
          <w:iCs/>
        </w:rPr>
        <w:t>Σ</w:t>
      </w:r>
      <w:r>
        <w:t xml:space="preserve"> проводят горизонталь (</w:t>
      </w:r>
      <w:r>
        <w:rPr>
          <w:i/>
          <w:iCs/>
          <w:lang w:val="en-US"/>
        </w:rPr>
        <w:t>h</w:t>
      </w:r>
      <w:r>
        <w:rPr>
          <w:i/>
          <w:iCs/>
          <w:vertAlign w:val="subscript"/>
        </w:rPr>
        <w:t>2</w:t>
      </w:r>
      <w:r>
        <w:rPr>
          <w:i/>
          <w:iCs/>
        </w:rPr>
        <w:t xml:space="preserve"> </w:t>
      </w:r>
      <w:r w:rsidRPr="00774925">
        <w:rPr>
          <w:iCs/>
        </w:rPr>
        <w:t>║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x</w:t>
      </w:r>
      <w:r>
        <w:rPr>
          <w:i/>
          <w:iCs/>
          <w:vertAlign w:val="subscript"/>
        </w:rPr>
        <w:t>12</w:t>
      </w:r>
      <w:r>
        <w:rPr>
          <w:i/>
          <w:iCs/>
        </w:rPr>
        <w:t xml:space="preserve"> ; </w:t>
      </w:r>
      <w:r>
        <w:rPr>
          <w:i/>
          <w:iCs/>
          <w:lang w:val="en-US"/>
        </w:rPr>
        <w:t>h</w:t>
      </w:r>
      <w:r>
        <w:rPr>
          <w:i/>
          <w:iCs/>
          <w:vertAlign w:val="subscript"/>
        </w:rPr>
        <w:t>1</w:t>
      </w:r>
      <w:r>
        <w:rPr>
          <w:vertAlign w:val="subscript"/>
        </w:rPr>
        <w:t xml:space="preserve"> </w:t>
      </w:r>
      <w:r>
        <w:t>– по линиям связи). Построение линии ската следует начинать с горизонтальной проекции (</w:t>
      </w:r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 xml:space="preserve">1 </w:t>
      </w:r>
      <w:r w:rsidRPr="002203B9">
        <w:rPr>
          <w:i/>
          <w:iCs/>
          <w:position w:val="-4"/>
        </w:rPr>
        <w:object w:dxaOrig="240" w:dyaOrig="260">
          <v:shape id="_x0000_i1028" type="#_x0000_t75" style="width:12pt;height:12.75pt" o:ole="">
            <v:imagedata r:id="rId10" o:title=""/>
          </v:shape>
          <o:OLEObject Type="Embed" ProgID="Equation.3" ShapeID="_x0000_i1028" DrawAspect="Content" ObjectID="_1697627750" r:id="rId11"/>
        </w:objec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h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; </w:t>
      </w:r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>2</w:t>
      </w:r>
      <w:r>
        <w:t xml:space="preserve"> – по линиям связи).  Это основано  на  теореме  проецирования  прямого угла. </w:t>
      </w:r>
    </w:p>
    <w:p w:rsidR="00DA01A5" w:rsidRDefault="00DA01A5" w:rsidP="00DA01A5">
      <w:pPr>
        <w:pStyle w:val="2"/>
        <w:jc w:val="left"/>
      </w:pPr>
      <w:r>
        <w:object w:dxaOrig="7733" w:dyaOrig="3588">
          <v:shape id="_x0000_i1029" type="#_x0000_t75" style="width:387pt;height:179.25pt" o:ole="">
            <v:imagedata r:id="rId12" o:title=""/>
          </v:shape>
          <o:OLEObject Type="Embed" ProgID="KOMPAS.FRW" ShapeID="_x0000_i1029" DrawAspect="Content" ObjectID="_1697627751" r:id="rId13"/>
        </w:object>
      </w:r>
    </w:p>
    <w:p w:rsidR="00DA01A5" w:rsidRPr="00DA01A5" w:rsidRDefault="00DA01A5" w:rsidP="00DA01A5">
      <w:pPr>
        <w:pStyle w:val="2"/>
        <w:jc w:val="left"/>
        <w:rPr>
          <w:b/>
          <w:sz w:val="24"/>
        </w:rPr>
      </w:pPr>
      <w:r w:rsidRPr="00DA01A5">
        <w:rPr>
          <w:b/>
          <w:sz w:val="24"/>
        </w:rPr>
        <w:t xml:space="preserve">                              а)                                                        б)</w:t>
      </w:r>
    </w:p>
    <w:p w:rsidR="00DA01A5" w:rsidRDefault="00DA01A5" w:rsidP="00DA01A5">
      <w:pPr>
        <w:pStyle w:val="2"/>
        <w:jc w:val="center"/>
        <w:rPr>
          <w:b/>
          <w:bCs/>
          <w:i/>
          <w:sz w:val="24"/>
        </w:rPr>
      </w:pPr>
      <w:r w:rsidRPr="00DA01A5">
        <w:rPr>
          <w:b/>
          <w:bCs/>
          <w:i/>
          <w:sz w:val="24"/>
        </w:rPr>
        <w:t>Пример 4: а) условие; б) решение</w:t>
      </w:r>
    </w:p>
    <w:p w:rsidR="00DA01A5" w:rsidRPr="00DA01A5" w:rsidRDefault="00DA01A5" w:rsidP="00DA01A5">
      <w:pPr>
        <w:pStyle w:val="2"/>
        <w:jc w:val="center"/>
        <w:rPr>
          <w:b/>
          <w:bCs/>
          <w:i/>
          <w:sz w:val="24"/>
        </w:rPr>
      </w:pPr>
    </w:p>
    <w:p w:rsidR="00DA01A5" w:rsidRPr="00DA01A5" w:rsidRDefault="00DA01A5" w:rsidP="00DA01A5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5</w:t>
      </w:r>
      <w:r w:rsidRPr="00DA01A5">
        <w:rPr>
          <w:rFonts w:ascii="Times New Roman" w:hAnsi="Times New Roman" w:cs="Times New Roman"/>
          <w:b/>
          <w:sz w:val="28"/>
          <w:szCs w:val="28"/>
        </w:rPr>
        <w:t>.</w:t>
      </w:r>
      <w:r w:rsidRPr="00DA01A5">
        <w:rPr>
          <w:rFonts w:ascii="Times New Roman" w:hAnsi="Times New Roman" w:cs="Times New Roman"/>
          <w:sz w:val="28"/>
          <w:szCs w:val="28"/>
        </w:rPr>
        <w:t xml:space="preserve"> Определить недостающие проекции точек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принадлежащих плоскости </w:t>
      </w:r>
      <w:r w:rsidRPr="00DA01A5">
        <w:rPr>
          <w:rFonts w:ascii="Times New Roman" w:hAnsi="Times New Roman" w:cs="Times New Roman"/>
          <w:i/>
          <w:sz w:val="28"/>
          <w:szCs w:val="28"/>
        </w:rPr>
        <w:t>Σ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01A5" w:rsidRPr="00DA01A5" w:rsidRDefault="00DA01A5" w:rsidP="00DA01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1A5">
        <w:rPr>
          <w:rFonts w:ascii="Times New Roman" w:hAnsi="Times New Roman" w:cs="Times New Roman"/>
          <w:sz w:val="28"/>
          <w:szCs w:val="28"/>
        </w:rPr>
        <w:object w:dxaOrig="8354" w:dyaOrig="4874">
          <v:shape id="_x0000_i1030" type="#_x0000_t75" style="width:417.75pt;height:243.75pt" o:ole="">
            <v:imagedata r:id="rId14" o:title=""/>
          </v:shape>
          <o:OLEObject Type="Embed" ProgID="KOMPAS.FRW" ShapeID="_x0000_i1030" DrawAspect="Content" ObjectID="_1697627752" r:id="rId15"/>
        </w:object>
      </w:r>
    </w:p>
    <w:p w:rsidR="00DA01A5" w:rsidRPr="00DA01A5" w:rsidRDefault="00DA01A5" w:rsidP="00DA01A5">
      <w:pPr>
        <w:spacing w:line="360" w:lineRule="auto"/>
        <w:rPr>
          <w:rFonts w:ascii="Times New Roman" w:hAnsi="Times New Roman" w:cs="Times New Roman"/>
          <w:b/>
        </w:rPr>
      </w:pPr>
      <w:r w:rsidRPr="00DA01A5">
        <w:rPr>
          <w:rFonts w:ascii="Times New Roman" w:hAnsi="Times New Roman" w:cs="Times New Roman"/>
          <w:b/>
        </w:rPr>
        <w:t xml:space="preserve">                                     а)                                                                 б)</w:t>
      </w:r>
    </w:p>
    <w:p w:rsidR="00DA01A5" w:rsidRPr="00DA01A5" w:rsidRDefault="00DA01A5" w:rsidP="00DA01A5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</w:rPr>
        <w:t>Пример 5</w:t>
      </w:r>
      <w:r w:rsidRPr="00DA01A5">
        <w:rPr>
          <w:rFonts w:ascii="Times New Roman" w:hAnsi="Times New Roman" w:cs="Times New Roman"/>
          <w:b/>
          <w:i/>
        </w:rPr>
        <w:t xml:space="preserve">: </w:t>
      </w:r>
      <w:r w:rsidRPr="00DA01A5">
        <w:rPr>
          <w:rFonts w:ascii="Times New Roman" w:hAnsi="Times New Roman" w:cs="Times New Roman"/>
          <w:b/>
          <w:i/>
          <w:sz w:val="20"/>
          <w:szCs w:val="20"/>
        </w:rPr>
        <w:t>а) условие задачи; б) решение задачи</w:t>
      </w:r>
    </w:p>
    <w:p w:rsidR="00DA01A5" w:rsidRPr="00DA01A5" w:rsidRDefault="00DA01A5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1A5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DA01A5">
        <w:rPr>
          <w:rFonts w:ascii="Times New Roman" w:hAnsi="Times New Roman" w:cs="Times New Roman"/>
          <w:sz w:val="28"/>
          <w:szCs w:val="28"/>
        </w:rPr>
        <w:t xml:space="preserve"> Решение основано на правиле принадлежности точки плоскости. Известно, что точка принадлежит плоскости, если она принадлежит прямой этой плоскости. Для удобства решения задачи соединим проекции точек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sz w:val="28"/>
          <w:szCs w:val="28"/>
        </w:rPr>
        <w:t>. Получаем плоскость, заданную плоской фигурой – ∆</w:t>
      </w:r>
      <w:r w:rsidRPr="00DA01A5">
        <w:rPr>
          <w:rFonts w:ascii="Times New Roman" w:hAnsi="Times New Roman" w:cs="Times New Roman"/>
          <w:i/>
          <w:sz w:val="28"/>
          <w:szCs w:val="28"/>
        </w:rPr>
        <w:t>АВС</w:t>
      </w:r>
      <w:r w:rsidRPr="00DA01A5">
        <w:rPr>
          <w:rFonts w:ascii="Times New Roman" w:hAnsi="Times New Roman" w:cs="Times New Roman"/>
          <w:sz w:val="28"/>
          <w:szCs w:val="28"/>
        </w:rPr>
        <w:t xml:space="preserve">. Точка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задана фронтальной проекцией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Для построения горизонтальной проекции точки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через фронтальную проекцию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проведем прямую 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). По правилу принадлежности прямой плоскости построим 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через две точки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Для нахождения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из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проведем линию связи до пересечения с 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). Аналогично строим фронтальную проекцию точки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построение начинаем с горизонтальной плоскости проекций. Недостающую проекцию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 строим через прямую </w:t>
      </w:r>
      <w:r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Pr="00DA01A5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DA01A5" w:rsidRPr="00DA01A5" w:rsidRDefault="00DA01A5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6.</w:t>
      </w:r>
      <w:r w:rsidRPr="00DA01A5">
        <w:rPr>
          <w:rFonts w:ascii="Times New Roman" w:hAnsi="Times New Roman" w:cs="Times New Roman"/>
          <w:sz w:val="28"/>
          <w:szCs w:val="28"/>
        </w:rPr>
        <w:t xml:space="preserve"> Построить недостающую проекцию плоской фигуры </w:t>
      </w:r>
      <w:r w:rsidRPr="00DA01A5">
        <w:rPr>
          <w:rFonts w:ascii="Times New Roman" w:hAnsi="Times New Roman" w:cs="Times New Roman"/>
          <w:i/>
          <w:sz w:val="28"/>
          <w:szCs w:val="28"/>
        </w:rPr>
        <w:t>АВС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sz w:val="28"/>
          <w:szCs w:val="28"/>
        </w:rPr>
        <w:t xml:space="preserve">, принадлежащей плоскости </w:t>
      </w:r>
      <w:r w:rsidRPr="00DA01A5">
        <w:rPr>
          <w:rFonts w:ascii="Times New Roman" w:hAnsi="Times New Roman" w:cs="Times New Roman"/>
          <w:i/>
          <w:sz w:val="28"/>
          <w:szCs w:val="28"/>
        </w:rPr>
        <w:t>Σ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Е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sz w:val="28"/>
          <w:szCs w:val="28"/>
        </w:rPr>
        <w:t>).</w:t>
      </w:r>
    </w:p>
    <w:p w:rsidR="00DA01A5" w:rsidRPr="00DA01A5" w:rsidRDefault="00DA01A5" w:rsidP="00DA01A5">
      <w:pPr>
        <w:spacing w:line="360" w:lineRule="auto"/>
        <w:rPr>
          <w:rFonts w:ascii="Times New Roman" w:hAnsi="Times New Roman" w:cs="Times New Roman"/>
          <w:b/>
        </w:rPr>
      </w:pPr>
      <w:r w:rsidRPr="00DA01A5">
        <w:rPr>
          <w:rFonts w:ascii="Times New Roman" w:hAnsi="Times New Roman" w:cs="Times New Roman"/>
          <w:sz w:val="28"/>
          <w:szCs w:val="28"/>
        </w:rPr>
        <w:object w:dxaOrig="8549" w:dyaOrig="5384">
          <v:shape id="_x0000_i1031" type="#_x0000_t75" style="width:427.5pt;height:269.25pt" o:ole="">
            <v:imagedata r:id="rId16" o:title=""/>
          </v:shape>
          <o:OLEObject Type="Embed" ProgID="KOMPAS.FRW" ShapeID="_x0000_i1031" DrawAspect="Content" ObjectID="_1697627753" r:id="rId17"/>
        </w:object>
      </w:r>
      <w:r w:rsidRPr="00DA01A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A01A5">
        <w:rPr>
          <w:rFonts w:ascii="Times New Roman" w:hAnsi="Times New Roman" w:cs="Times New Roman"/>
          <w:b/>
        </w:rPr>
        <w:t>а)                                                                 б)</w:t>
      </w:r>
    </w:p>
    <w:p w:rsidR="00DA01A5" w:rsidRPr="004A65D8" w:rsidRDefault="004A65D8" w:rsidP="00DA01A5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>Пример 6</w:t>
      </w:r>
      <w:r w:rsidR="00DA01A5" w:rsidRPr="00DA01A5">
        <w:rPr>
          <w:rFonts w:ascii="Times New Roman" w:hAnsi="Times New Roman" w:cs="Times New Roman"/>
          <w:b/>
          <w:i/>
        </w:rPr>
        <w:t xml:space="preserve">: </w:t>
      </w:r>
      <w:r w:rsidR="00DA01A5" w:rsidRPr="00DA01A5">
        <w:rPr>
          <w:rFonts w:ascii="Times New Roman" w:hAnsi="Times New Roman" w:cs="Times New Roman"/>
          <w:b/>
          <w:i/>
          <w:sz w:val="20"/>
          <w:szCs w:val="20"/>
        </w:rPr>
        <w:t>а) условие задачи; б) решение задачи</w:t>
      </w:r>
    </w:p>
    <w:p w:rsidR="00DA01A5" w:rsidRPr="00DA01A5" w:rsidRDefault="00DA01A5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1A5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DA01A5">
        <w:rPr>
          <w:rFonts w:ascii="Times New Roman" w:hAnsi="Times New Roman" w:cs="Times New Roman"/>
          <w:sz w:val="28"/>
          <w:szCs w:val="28"/>
        </w:rPr>
        <w:t xml:space="preserve"> Решение основано на правилах принадлежности прямой плоскости и точки плоскости. Для удобства решения задачи плоскость </w:t>
      </w:r>
      <w:r w:rsidRPr="00DA01A5">
        <w:rPr>
          <w:rFonts w:ascii="Times New Roman" w:hAnsi="Times New Roman" w:cs="Times New Roman"/>
          <w:i/>
          <w:sz w:val="28"/>
          <w:szCs w:val="28"/>
        </w:rPr>
        <w:t>Σ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Е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зададим ∆ </w:t>
      </w:r>
      <w:r w:rsidRPr="00DA01A5">
        <w:rPr>
          <w:rFonts w:ascii="Times New Roman" w:hAnsi="Times New Roman" w:cs="Times New Roman"/>
          <w:i/>
          <w:sz w:val="28"/>
          <w:szCs w:val="28"/>
        </w:rPr>
        <w:t>ЕКМ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Обозначим точки пересечения горизонтальной проекции отрезка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BD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с горизонтальной проекцией       ∆ </w:t>
      </w:r>
      <w:r w:rsidRPr="00DA01A5">
        <w:rPr>
          <w:rFonts w:ascii="Times New Roman" w:hAnsi="Times New Roman" w:cs="Times New Roman"/>
          <w:i/>
          <w:sz w:val="28"/>
          <w:szCs w:val="28"/>
        </w:rPr>
        <w:t>ЕКМ</w:t>
      </w:r>
      <w:r w:rsidRPr="00DA01A5">
        <w:rPr>
          <w:rFonts w:ascii="Times New Roman" w:hAnsi="Times New Roman" w:cs="Times New Roman"/>
          <w:sz w:val="28"/>
          <w:szCs w:val="28"/>
        </w:rPr>
        <w:t xml:space="preserve"> (∆ </w:t>
      </w:r>
      <w:r w:rsidRPr="00DA01A5">
        <w:rPr>
          <w:rFonts w:ascii="Times New Roman" w:hAnsi="Times New Roman" w:cs="Times New Roman"/>
          <w:i/>
          <w:sz w:val="28"/>
          <w:szCs w:val="28"/>
        </w:rPr>
        <w:t>Е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</w:rPr>
        <w:t>К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</w:rPr>
        <w:t>М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–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По линиям связи построим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),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), соединим их линией </w:t>
      </w:r>
      <w:r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). Из точек 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и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проведем линии связи до пересечения с </w:t>
      </w:r>
      <w:r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), обозначим фронтальные проекции точек 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sz w:val="28"/>
          <w:szCs w:val="28"/>
        </w:rPr>
        <w:t xml:space="preserve"> – 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Аналогично построим отрезок </w:t>
      </w:r>
      <w:r w:rsidRPr="00DA01A5">
        <w:rPr>
          <w:rFonts w:ascii="Times New Roman" w:hAnsi="Times New Roman" w:cs="Times New Roman"/>
          <w:i/>
          <w:sz w:val="28"/>
          <w:szCs w:val="28"/>
        </w:rPr>
        <w:t xml:space="preserve">АС 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). Соединим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с 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с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. Так как горизонтальные проекции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параллельны, то фронтальные проекции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также получатся параллельными.</w:t>
      </w:r>
    </w:p>
    <w:p w:rsidR="00DA01A5" w:rsidRPr="00DA01A5" w:rsidRDefault="004A65D8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7</w:t>
      </w:r>
      <w:r w:rsidR="00DA01A5" w:rsidRPr="00DA01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В плоскости 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Σ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) через точку 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 провести ли</w:t>
      </w:r>
      <w:r>
        <w:rPr>
          <w:rFonts w:ascii="Times New Roman" w:hAnsi="Times New Roman" w:cs="Times New Roman"/>
          <w:sz w:val="28"/>
          <w:szCs w:val="28"/>
        </w:rPr>
        <w:t>нию ската</w:t>
      </w:r>
      <w:r w:rsidR="00DA01A5" w:rsidRPr="00DA01A5">
        <w:rPr>
          <w:rFonts w:ascii="Times New Roman" w:hAnsi="Times New Roman" w:cs="Times New Roman"/>
          <w:sz w:val="28"/>
          <w:szCs w:val="28"/>
        </w:rPr>
        <w:t>.</w:t>
      </w:r>
    </w:p>
    <w:p w:rsidR="00DA01A5" w:rsidRPr="00DA01A5" w:rsidRDefault="00DA01A5" w:rsidP="00DA01A5">
      <w:pPr>
        <w:spacing w:line="360" w:lineRule="auto"/>
        <w:rPr>
          <w:rFonts w:ascii="Times New Roman" w:hAnsi="Times New Roman" w:cs="Times New Roman"/>
        </w:rPr>
      </w:pPr>
      <w:r w:rsidRPr="00DA01A5">
        <w:rPr>
          <w:rFonts w:ascii="Times New Roman" w:hAnsi="Times New Roman" w:cs="Times New Roman"/>
          <w:sz w:val="28"/>
          <w:szCs w:val="28"/>
        </w:rPr>
        <w:object w:dxaOrig="8519" w:dyaOrig="4545">
          <v:shape id="_x0000_i1032" type="#_x0000_t75" style="width:426pt;height:227.25pt" o:ole="">
            <v:imagedata r:id="rId18" o:title=""/>
          </v:shape>
          <o:OLEObject Type="Embed" ProgID="KOMPAS.FRW" ShapeID="_x0000_i1032" DrawAspect="Content" ObjectID="_1697627754" r:id="rId19"/>
        </w:object>
      </w:r>
      <w:r w:rsidRPr="00DA01A5">
        <w:rPr>
          <w:rFonts w:ascii="Times New Roman" w:hAnsi="Times New Roman" w:cs="Times New Roman"/>
        </w:rPr>
        <w:t xml:space="preserve">                                   </w:t>
      </w:r>
    </w:p>
    <w:p w:rsidR="00DA01A5" w:rsidRPr="00DA01A5" w:rsidRDefault="00DA01A5" w:rsidP="00DA01A5">
      <w:pPr>
        <w:spacing w:line="360" w:lineRule="auto"/>
        <w:rPr>
          <w:rFonts w:ascii="Times New Roman" w:hAnsi="Times New Roman" w:cs="Times New Roman"/>
          <w:b/>
        </w:rPr>
      </w:pPr>
      <w:r w:rsidRPr="00DA01A5">
        <w:rPr>
          <w:rFonts w:ascii="Times New Roman" w:hAnsi="Times New Roman" w:cs="Times New Roman"/>
        </w:rPr>
        <w:t xml:space="preserve">                                     </w:t>
      </w:r>
      <w:r w:rsidRPr="00DA01A5">
        <w:rPr>
          <w:rFonts w:ascii="Times New Roman" w:hAnsi="Times New Roman" w:cs="Times New Roman"/>
          <w:b/>
        </w:rPr>
        <w:t>а)                                                          б)</w:t>
      </w:r>
    </w:p>
    <w:p w:rsidR="00DA01A5" w:rsidRPr="004A65D8" w:rsidRDefault="004A65D8" w:rsidP="00DA01A5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Пример 7</w:t>
      </w:r>
      <w:r w:rsidR="00DA01A5" w:rsidRPr="00DA01A5">
        <w:rPr>
          <w:rFonts w:ascii="Times New Roman" w:hAnsi="Times New Roman" w:cs="Times New Roman"/>
          <w:b/>
          <w:i/>
        </w:rPr>
        <w:t xml:space="preserve">: </w:t>
      </w:r>
      <w:r w:rsidR="00DA01A5" w:rsidRPr="00DA01A5">
        <w:rPr>
          <w:rFonts w:ascii="Times New Roman" w:hAnsi="Times New Roman" w:cs="Times New Roman"/>
          <w:b/>
          <w:i/>
          <w:sz w:val="20"/>
          <w:szCs w:val="20"/>
        </w:rPr>
        <w:t>а) условие задачи; б) решение задачи</w:t>
      </w:r>
    </w:p>
    <w:p w:rsidR="00DA01A5" w:rsidRPr="004A65D8" w:rsidRDefault="00DA01A5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1A5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Из определения линии ската (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sz w:val="28"/>
          <w:szCs w:val="28"/>
        </w:rPr>
        <w:t xml:space="preserve"> </w:t>
      </w:r>
      <w:r w:rsidRPr="00DA01A5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260">
          <v:shape id="_x0000_i1033" type="#_x0000_t75" style="width:12pt;height:12.75pt" o:ole="">
            <v:imagedata r:id="rId20" o:title=""/>
          </v:shape>
          <o:OLEObject Type="Embed" ProgID="Equation.3" ShapeID="_x0000_i1033" DrawAspect="Content" ObjectID="_1697627755" r:id="rId21"/>
        </w:object>
      </w:r>
      <w:r w:rsidRPr="00DA0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Σ</w:t>
      </w:r>
      <w:proofErr w:type="spellEnd"/>
      <w:r w:rsidRPr="00DA01A5">
        <w:rPr>
          <w:rFonts w:ascii="Times New Roman" w:hAnsi="Times New Roman" w:cs="Times New Roman"/>
          <w:sz w:val="28"/>
          <w:szCs w:val="28"/>
        </w:rPr>
        <w:t xml:space="preserve">) в плоскости </w:t>
      </w:r>
      <w:r w:rsidRPr="00DA01A5">
        <w:rPr>
          <w:rFonts w:ascii="Times New Roman" w:hAnsi="Times New Roman" w:cs="Times New Roman"/>
          <w:i/>
          <w:sz w:val="28"/>
          <w:szCs w:val="28"/>
        </w:rPr>
        <w:t>Σ</w:t>
      </w:r>
      <w:r w:rsidRPr="00DA01A5">
        <w:rPr>
          <w:rFonts w:ascii="Times New Roman" w:hAnsi="Times New Roman" w:cs="Times New Roman"/>
          <w:sz w:val="28"/>
          <w:szCs w:val="28"/>
        </w:rPr>
        <w:t xml:space="preserve"> проведем горизонталь. Зная графический признак горизонтали, через фронтальную проекцию точки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проведем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2 </w:t>
      </w:r>
      <w:r w:rsidRPr="00DA01A5">
        <w:rPr>
          <w:rFonts w:ascii="Times New Roman" w:hAnsi="Times New Roman" w:cs="Times New Roman"/>
          <w:sz w:val="28"/>
          <w:szCs w:val="28"/>
        </w:rPr>
        <w:t xml:space="preserve">параллельно оси </w:t>
      </w:r>
      <w:r w:rsidRPr="00DA01A5">
        <w:rPr>
          <w:rFonts w:ascii="Times New Roman" w:hAnsi="Times New Roman" w:cs="Times New Roman"/>
          <w:i/>
          <w:sz w:val="28"/>
          <w:szCs w:val="28"/>
        </w:rPr>
        <w:t>х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12</w:t>
      </w:r>
      <w:r w:rsidRPr="00DA01A5">
        <w:rPr>
          <w:rFonts w:ascii="Times New Roman" w:hAnsi="Times New Roman" w:cs="Times New Roman"/>
          <w:sz w:val="28"/>
          <w:szCs w:val="28"/>
        </w:rPr>
        <w:t xml:space="preserve"> до пересечения с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Обозначаем фронтальную проекцию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По линии связи построим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соединим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с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. Это будет горизонтальная проекция горизонтали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). Построение линии ската начинаем с горизонтальной проекции (теорема о проецировании прямого угла). Из горизонтальной проекции точки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проведем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перпендикулярно к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Обозначим горизонтальную проекцию </w:t>
      </w:r>
      <w:r w:rsidRPr="00DA01A5">
        <w:rPr>
          <w:rFonts w:ascii="Times New Roman" w:hAnsi="Times New Roman" w:cs="Times New Roman"/>
          <w:i/>
          <w:sz w:val="28"/>
          <w:szCs w:val="28"/>
        </w:rPr>
        <w:t>Е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По линии связи построим </w:t>
      </w:r>
      <w:r w:rsidRPr="00DA01A5">
        <w:rPr>
          <w:rFonts w:ascii="Times New Roman" w:hAnsi="Times New Roman" w:cs="Times New Roman"/>
          <w:i/>
          <w:sz w:val="28"/>
          <w:szCs w:val="28"/>
        </w:rPr>
        <w:t>Е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. Соединяем </w:t>
      </w:r>
      <w:r w:rsidRPr="00DA01A5">
        <w:rPr>
          <w:rFonts w:ascii="Times New Roman" w:hAnsi="Times New Roman" w:cs="Times New Roman"/>
          <w:i/>
          <w:sz w:val="28"/>
          <w:szCs w:val="28"/>
        </w:rPr>
        <w:t>Е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с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это будет фронтальная проекция линии ската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>).</w:t>
      </w:r>
    </w:p>
    <w:p w:rsidR="00DA01A5" w:rsidRPr="00DA01A5" w:rsidRDefault="004A65D8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8.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 Построить недостающую проекцию линии </w:t>
      </w:r>
      <w:r w:rsidR="00DA01A5"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DA01A5" w:rsidRPr="00DA01A5">
        <w:rPr>
          <w:rFonts w:ascii="Times New Roman" w:hAnsi="Times New Roman" w:cs="Times New Roman"/>
          <w:sz w:val="28"/>
          <w:szCs w:val="28"/>
        </w:rPr>
        <w:t>,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A01A5" w:rsidRPr="00DA01A5">
        <w:rPr>
          <w:rFonts w:ascii="Times New Roman" w:hAnsi="Times New Roman" w:cs="Times New Roman"/>
          <w:sz w:val="28"/>
          <w:szCs w:val="28"/>
        </w:rPr>
        <w:t>принадле</w:t>
      </w:r>
      <w:r>
        <w:rPr>
          <w:rFonts w:ascii="Times New Roman" w:hAnsi="Times New Roman" w:cs="Times New Roman"/>
          <w:sz w:val="28"/>
          <w:szCs w:val="28"/>
        </w:rPr>
        <w:t>-</w:t>
      </w:r>
      <w:r w:rsidR="00DA01A5" w:rsidRPr="00DA01A5">
        <w:rPr>
          <w:rFonts w:ascii="Times New Roman" w:hAnsi="Times New Roman" w:cs="Times New Roman"/>
          <w:sz w:val="28"/>
          <w:szCs w:val="28"/>
        </w:rPr>
        <w:t>жащей</w:t>
      </w:r>
      <w:proofErr w:type="spellEnd"/>
      <w:r w:rsidR="00DA01A5" w:rsidRPr="00DA01A5">
        <w:rPr>
          <w:rFonts w:ascii="Times New Roman" w:hAnsi="Times New Roman" w:cs="Times New Roman"/>
          <w:sz w:val="28"/>
          <w:szCs w:val="28"/>
        </w:rPr>
        <w:t xml:space="preserve"> конической поверхности 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Ф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="00DA01A5" w:rsidRPr="00DA01A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="00DA01A5" w:rsidRPr="00DA01A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DA01A5" w:rsidRPr="00DA01A5">
        <w:rPr>
          <w:rFonts w:ascii="Times New Roman" w:hAnsi="Times New Roman" w:cs="Times New Roman"/>
          <w:sz w:val="28"/>
          <w:szCs w:val="28"/>
        </w:rPr>
        <w:t>).</w:t>
      </w:r>
    </w:p>
    <w:p w:rsidR="00DA01A5" w:rsidRPr="00DA01A5" w:rsidRDefault="00DA01A5" w:rsidP="00DA01A5">
      <w:pPr>
        <w:spacing w:line="360" w:lineRule="auto"/>
        <w:rPr>
          <w:rFonts w:ascii="Times New Roman" w:hAnsi="Times New Roman" w:cs="Times New Roman"/>
          <w:b/>
        </w:rPr>
      </w:pPr>
      <w:r w:rsidRPr="00DA01A5">
        <w:rPr>
          <w:rFonts w:ascii="Times New Roman" w:hAnsi="Times New Roman" w:cs="Times New Roman"/>
          <w:sz w:val="28"/>
          <w:szCs w:val="28"/>
        </w:rPr>
        <w:object w:dxaOrig="8564" w:dyaOrig="5669">
          <v:shape id="_x0000_i1034" type="#_x0000_t75" style="width:428.25pt;height:283.5pt" o:ole="">
            <v:imagedata r:id="rId22" o:title=""/>
          </v:shape>
          <o:OLEObject Type="Embed" ProgID="KOMPAS.FRW" ShapeID="_x0000_i1034" DrawAspect="Content" ObjectID="_1697627756" r:id="rId23"/>
        </w:object>
      </w:r>
      <w:r w:rsidRPr="00DA01A5">
        <w:rPr>
          <w:rFonts w:ascii="Times New Roman" w:hAnsi="Times New Roman" w:cs="Times New Roman"/>
          <w:b/>
        </w:rPr>
        <w:t xml:space="preserve">                                      а)                                                                б)</w:t>
      </w:r>
    </w:p>
    <w:p w:rsidR="00DA01A5" w:rsidRPr="004A65D8" w:rsidRDefault="004A65D8" w:rsidP="00DA01A5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Пример 8</w:t>
      </w:r>
      <w:r w:rsidR="00DA01A5" w:rsidRPr="00DA01A5">
        <w:rPr>
          <w:rFonts w:ascii="Times New Roman" w:hAnsi="Times New Roman" w:cs="Times New Roman"/>
          <w:b/>
          <w:i/>
        </w:rPr>
        <w:t xml:space="preserve">: </w:t>
      </w:r>
      <w:r w:rsidR="00DA01A5" w:rsidRPr="00DA01A5">
        <w:rPr>
          <w:rFonts w:ascii="Times New Roman" w:hAnsi="Times New Roman" w:cs="Times New Roman"/>
          <w:b/>
          <w:i/>
          <w:sz w:val="20"/>
          <w:szCs w:val="20"/>
        </w:rPr>
        <w:t>а) условие задачи; б) решение задачи</w:t>
      </w:r>
    </w:p>
    <w:p w:rsidR="00DA01A5" w:rsidRPr="00DA01A5" w:rsidRDefault="00DA01A5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1A5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DA01A5">
        <w:rPr>
          <w:rFonts w:ascii="Times New Roman" w:hAnsi="Times New Roman" w:cs="Times New Roman"/>
          <w:sz w:val="28"/>
          <w:szCs w:val="28"/>
        </w:rPr>
        <w:t xml:space="preserve"> Решение основано на признаке принадлежности точки поверхности. Линия представляет собой множество точек. На    рис</w:t>
      </w:r>
      <w:r w:rsidR="004A65D8">
        <w:rPr>
          <w:rFonts w:ascii="Times New Roman" w:hAnsi="Times New Roman" w:cs="Times New Roman"/>
          <w:sz w:val="28"/>
          <w:szCs w:val="28"/>
        </w:rPr>
        <w:t>унке</w:t>
      </w:r>
      <w:r w:rsidRPr="00DA01A5">
        <w:rPr>
          <w:rFonts w:ascii="Times New Roman" w:hAnsi="Times New Roman" w:cs="Times New Roman"/>
          <w:sz w:val="28"/>
          <w:szCs w:val="28"/>
        </w:rPr>
        <w:t xml:space="preserve"> построение показано через самые простые линии каркаса образующие 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sz w:val="28"/>
          <w:szCs w:val="28"/>
        </w:rPr>
        <w:t xml:space="preserve">. Решение начинаем с горизонтальной проекции, т.к. известна горизонтальная проекция линии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). На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DA01A5">
        <w:rPr>
          <w:rFonts w:ascii="Times New Roman" w:hAnsi="Times New Roman" w:cs="Times New Roman"/>
          <w:sz w:val="28"/>
          <w:szCs w:val="28"/>
        </w:rPr>
        <w:t xml:space="preserve"> возьмем точки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3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4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т.д., через которые проведем горизонтальные проекции образующих конической поверхности (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). По линиям связи построим фронтальные проекции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В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соединим с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. На соответствующие фронтальные проекции образующих проецируем точки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3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4</w:t>
      </w:r>
      <w:r w:rsidRPr="00DA01A5">
        <w:rPr>
          <w:rFonts w:ascii="Times New Roman" w:hAnsi="Times New Roman" w:cs="Times New Roman"/>
          <w:sz w:val="28"/>
          <w:szCs w:val="28"/>
        </w:rPr>
        <w:t xml:space="preserve"> и обозначаем фронтальные проекции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3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4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которые соединяем плавной линией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>).</w:t>
      </w:r>
    </w:p>
    <w:p w:rsidR="00DA01A5" w:rsidRPr="00DA01A5" w:rsidRDefault="004A65D8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9.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 Построить горизонтальную проекцию линии 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, принадлежащей поверхности вращения 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Ф</w:t>
      </w:r>
      <w:r w:rsidR="00DA01A5" w:rsidRPr="00DA01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A01A5" w:rsidRPr="00DA01A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DA01A5"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="00DA01A5"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="00DA01A5" w:rsidRPr="00DA01A5">
        <w:rPr>
          <w:rFonts w:ascii="Times New Roman" w:hAnsi="Times New Roman" w:cs="Times New Roman"/>
          <w:sz w:val="28"/>
          <w:szCs w:val="28"/>
        </w:rPr>
        <w:t>).</w:t>
      </w:r>
    </w:p>
    <w:p w:rsidR="00DA01A5" w:rsidRPr="00DA01A5" w:rsidRDefault="00DA01A5" w:rsidP="004A65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A01A5">
        <w:rPr>
          <w:rFonts w:ascii="Times New Roman" w:hAnsi="Times New Roman" w:cs="Times New Roman"/>
          <w:sz w:val="28"/>
          <w:szCs w:val="28"/>
        </w:rPr>
        <w:object w:dxaOrig="8639" w:dyaOrig="6561">
          <v:shape id="_x0000_i1035" type="#_x0000_t75" style="width:6in;height:327.75pt" o:ole="">
            <v:imagedata r:id="rId24" o:title=""/>
          </v:shape>
          <o:OLEObject Type="Embed" ProgID="KOMPAS.FRW" ShapeID="_x0000_i1035" DrawAspect="Content" ObjectID="_1697627757" r:id="rId25"/>
        </w:object>
      </w:r>
      <w:r w:rsidRPr="00DA01A5">
        <w:rPr>
          <w:rFonts w:ascii="Times New Roman" w:hAnsi="Times New Roman" w:cs="Times New Roman"/>
          <w:b/>
        </w:rPr>
        <w:t xml:space="preserve">                          </w:t>
      </w:r>
      <w:r w:rsidR="004A65D8">
        <w:rPr>
          <w:rFonts w:ascii="Times New Roman" w:hAnsi="Times New Roman" w:cs="Times New Roman"/>
          <w:b/>
        </w:rPr>
        <w:t xml:space="preserve">                              </w:t>
      </w:r>
      <w:r w:rsidRPr="00DA01A5">
        <w:rPr>
          <w:rFonts w:ascii="Times New Roman" w:hAnsi="Times New Roman" w:cs="Times New Roman"/>
          <w:b/>
        </w:rPr>
        <w:t xml:space="preserve">а)                                        </w:t>
      </w:r>
      <w:r w:rsidR="004A65D8">
        <w:rPr>
          <w:rFonts w:ascii="Times New Roman" w:hAnsi="Times New Roman" w:cs="Times New Roman"/>
          <w:b/>
        </w:rPr>
        <w:t xml:space="preserve">    </w:t>
      </w:r>
      <w:r w:rsidRPr="00DA01A5">
        <w:rPr>
          <w:rFonts w:ascii="Times New Roman" w:hAnsi="Times New Roman" w:cs="Times New Roman"/>
          <w:b/>
        </w:rPr>
        <w:t xml:space="preserve">                                    б)</w:t>
      </w:r>
    </w:p>
    <w:p w:rsidR="00DA01A5" w:rsidRPr="004A65D8" w:rsidRDefault="004A65D8" w:rsidP="00DA01A5">
      <w:pPr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</w:rPr>
        <w:t>Пример 9</w:t>
      </w:r>
      <w:r w:rsidR="00DA01A5" w:rsidRPr="00DA01A5">
        <w:rPr>
          <w:rFonts w:ascii="Times New Roman" w:hAnsi="Times New Roman" w:cs="Times New Roman"/>
          <w:b/>
          <w:i/>
        </w:rPr>
        <w:t xml:space="preserve">: </w:t>
      </w:r>
      <w:r w:rsidR="00DA01A5" w:rsidRPr="00DA01A5">
        <w:rPr>
          <w:rFonts w:ascii="Times New Roman" w:hAnsi="Times New Roman" w:cs="Times New Roman"/>
          <w:b/>
          <w:i/>
          <w:sz w:val="20"/>
          <w:szCs w:val="20"/>
        </w:rPr>
        <w:t>а) условие задачи; б) решение задачи</w:t>
      </w:r>
    </w:p>
    <w:p w:rsidR="00DA01A5" w:rsidRPr="00DA01A5" w:rsidRDefault="00DA01A5" w:rsidP="00DA01A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1A5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DA01A5">
        <w:rPr>
          <w:rFonts w:ascii="Times New Roman" w:hAnsi="Times New Roman" w:cs="Times New Roman"/>
          <w:sz w:val="28"/>
          <w:szCs w:val="28"/>
        </w:rPr>
        <w:t xml:space="preserve"> Решение основано на правиле принадлежности точки поверхности. Точка принадлежит поверхности, если она принадлежит линии каркаса этой поверхности. У поверхностей вращения простыми линиями каркаса являются параллели (окружности). Поэтому на фронтальной проекции линии </w:t>
      </w:r>
      <w:r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берем произвольно ряд точек:    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),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), </w:t>
      </w:r>
      <w:r w:rsidRPr="00DA01A5">
        <w:rPr>
          <w:rFonts w:ascii="Times New Roman" w:hAnsi="Times New Roman" w:cs="Times New Roman"/>
          <w:i/>
          <w:sz w:val="28"/>
          <w:szCs w:val="28"/>
        </w:rPr>
        <w:t>3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3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и т.д., через которые проводим параллели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),     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), 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с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>). Строим гори</w:t>
      </w:r>
      <w:r w:rsidR="004A65D8">
        <w:rPr>
          <w:rFonts w:ascii="Times New Roman" w:hAnsi="Times New Roman" w:cs="Times New Roman"/>
          <w:sz w:val="28"/>
          <w:szCs w:val="28"/>
        </w:rPr>
        <w:t>-</w:t>
      </w:r>
      <w:r w:rsidRPr="00DA01A5">
        <w:rPr>
          <w:rFonts w:ascii="Times New Roman" w:hAnsi="Times New Roman" w:cs="Times New Roman"/>
          <w:sz w:val="28"/>
          <w:szCs w:val="28"/>
        </w:rPr>
        <w:t xml:space="preserve">зонтальные проекции этих параллелей </w:t>
      </w:r>
      <w:r w:rsidRPr="00DA01A5">
        <w:rPr>
          <w:rFonts w:ascii="Times New Roman" w:hAnsi="Times New Roman" w:cs="Times New Roman"/>
          <w:i/>
          <w:sz w:val="28"/>
          <w:szCs w:val="28"/>
        </w:rPr>
        <w:t>а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на которые проецируем точки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3</w:t>
      </w:r>
      <w:r w:rsidRPr="00DA01A5">
        <w:rPr>
          <w:rFonts w:ascii="Times New Roman" w:hAnsi="Times New Roman" w:cs="Times New Roman"/>
          <w:sz w:val="28"/>
          <w:szCs w:val="28"/>
        </w:rPr>
        <w:t xml:space="preserve">. Точка </w:t>
      </w:r>
      <w:r w:rsidRPr="00DA01A5">
        <w:rPr>
          <w:rFonts w:ascii="Times New Roman" w:hAnsi="Times New Roman" w:cs="Times New Roman"/>
          <w:i/>
          <w:sz w:val="28"/>
          <w:szCs w:val="28"/>
        </w:rPr>
        <w:t>4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4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4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 принадлежит образующей 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sz w:val="28"/>
          <w:szCs w:val="28"/>
        </w:rPr>
        <w:t xml:space="preserve"> (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ℓ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). Горизонтальные проекции точек </w:t>
      </w:r>
      <w:r w:rsidRPr="00DA01A5">
        <w:rPr>
          <w:rFonts w:ascii="Times New Roman" w:hAnsi="Times New Roman" w:cs="Times New Roman"/>
          <w:i/>
          <w:sz w:val="28"/>
          <w:szCs w:val="28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2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3</w:t>
      </w:r>
      <w:r w:rsidRPr="00DA01A5">
        <w:rPr>
          <w:rFonts w:ascii="Times New Roman" w:hAnsi="Times New Roman" w:cs="Times New Roman"/>
          <w:sz w:val="28"/>
          <w:szCs w:val="28"/>
        </w:rPr>
        <w:t xml:space="preserve">, </w:t>
      </w:r>
      <w:r w:rsidRPr="00DA01A5">
        <w:rPr>
          <w:rFonts w:ascii="Times New Roman" w:hAnsi="Times New Roman" w:cs="Times New Roman"/>
          <w:i/>
          <w:sz w:val="28"/>
          <w:szCs w:val="28"/>
        </w:rPr>
        <w:t>4</w:t>
      </w:r>
      <w:r w:rsidRPr="00DA01A5">
        <w:rPr>
          <w:rFonts w:ascii="Times New Roman" w:hAnsi="Times New Roman" w:cs="Times New Roman"/>
          <w:sz w:val="28"/>
          <w:szCs w:val="28"/>
        </w:rPr>
        <w:t xml:space="preserve"> соединяем. Получаем искомый результат </w:t>
      </w:r>
      <w:r w:rsidRPr="00DA01A5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Pr="00DA01A5">
        <w:rPr>
          <w:rFonts w:ascii="Times New Roman" w:hAnsi="Times New Roman" w:cs="Times New Roman"/>
          <w:sz w:val="28"/>
          <w:szCs w:val="28"/>
        </w:rPr>
        <w:t>(</w:t>
      </w:r>
      <w:r w:rsidRPr="00DA01A5">
        <w:rPr>
          <w:rFonts w:ascii="Times New Roman" w:hAnsi="Times New Roman" w:cs="Times New Roman"/>
          <w:i/>
          <w:sz w:val="28"/>
          <w:szCs w:val="28"/>
        </w:rPr>
        <w:t>т</w:t>
      </w:r>
      <w:r w:rsidRPr="00DA01A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DA01A5">
        <w:rPr>
          <w:rFonts w:ascii="Times New Roman" w:hAnsi="Times New Roman" w:cs="Times New Roman"/>
          <w:sz w:val="28"/>
          <w:szCs w:val="28"/>
        </w:rPr>
        <w:t>).</w:t>
      </w:r>
    </w:p>
    <w:p w:rsidR="00DA01A5" w:rsidRDefault="00DA01A5" w:rsidP="00DA01A5">
      <w:pPr>
        <w:pStyle w:val="2"/>
        <w:rPr>
          <w:b/>
          <w:bCs/>
          <w:sz w:val="24"/>
        </w:rPr>
      </w:pPr>
    </w:p>
    <w:p w:rsidR="00A70975" w:rsidRPr="003A6333" w:rsidRDefault="00A70975" w:rsidP="003A6333">
      <w:pPr>
        <w:pStyle w:val="Default"/>
        <w:rPr>
          <w:sz w:val="28"/>
          <w:szCs w:val="28"/>
        </w:rPr>
      </w:pPr>
    </w:p>
    <w:sectPr w:rsidR="00A70975" w:rsidRPr="003A6333" w:rsidSect="001A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14B34"/>
    <w:rsid w:val="000A75C0"/>
    <w:rsid w:val="000D2C3D"/>
    <w:rsid w:val="001A1A06"/>
    <w:rsid w:val="003A6333"/>
    <w:rsid w:val="004A65D8"/>
    <w:rsid w:val="00502635"/>
    <w:rsid w:val="00514B34"/>
    <w:rsid w:val="00603ED8"/>
    <w:rsid w:val="0065238D"/>
    <w:rsid w:val="006A4B05"/>
    <w:rsid w:val="00A70975"/>
    <w:rsid w:val="00C64657"/>
    <w:rsid w:val="00D935A2"/>
    <w:rsid w:val="00DA01A5"/>
    <w:rsid w:val="00FC04E3"/>
    <w:rsid w:val="00FC0AD7"/>
    <w:rsid w:val="00FC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B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3A63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3A633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2020-11-15T07:55:00Z</dcterms:created>
  <dcterms:modified xsi:type="dcterms:W3CDTF">2021-11-05T05:29:00Z</dcterms:modified>
</cp:coreProperties>
</file>