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0C1" w:rsidRDefault="006256D3" w:rsidP="0068032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СТ</w:t>
      </w:r>
      <w:r w:rsidR="00680325" w:rsidRPr="00680325">
        <w:rPr>
          <w:sz w:val="28"/>
          <w:szCs w:val="28"/>
        </w:rPr>
        <w:t>(</w:t>
      </w:r>
      <w:r w:rsidR="00680325">
        <w:rPr>
          <w:sz w:val="28"/>
          <w:szCs w:val="28"/>
          <w:lang w:val="en-US"/>
        </w:rPr>
        <w:t>C</w:t>
      </w:r>
      <w:r w:rsidR="00680325">
        <w:rPr>
          <w:sz w:val="28"/>
          <w:szCs w:val="28"/>
        </w:rPr>
        <w:t>А</w:t>
      </w:r>
      <w:r w:rsidR="00680325" w:rsidRPr="00680325">
        <w:rPr>
          <w:sz w:val="28"/>
          <w:szCs w:val="28"/>
        </w:rPr>
        <w:t>)-</w:t>
      </w:r>
      <w:r w:rsidR="00680325">
        <w:rPr>
          <w:sz w:val="28"/>
          <w:szCs w:val="28"/>
        </w:rPr>
        <w:t>19. Сопротивление материалов. Практическое занятие. 01.12.2020.</w:t>
      </w:r>
    </w:p>
    <w:p w:rsidR="00680325" w:rsidRDefault="00680325" w:rsidP="00680325">
      <w:pPr>
        <w:spacing w:after="0"/>
        <w:jc w:val="center"/>
        <w:rPr>
          <w:sz w:val="28"/>
          <w:szCs w:val="28"/>
        </w:rPr>
      </w:pPr>
    </w:p>
    <w:p w:rsidR="00680325" w:rsidRDefault="00680325" w:rsidP="00680325">
      <w:pPr>
        <w:spacing w:after="0"/>
        <w:rPr>
          <w:sz w:val="28"/>
          <w:szCs w:val="28"/>
        </w:rPr>
      </w:pPr>
      <w:r>
        <w:rPr>
          <w:sz w:val="28"/>
          <w:szCs w:val="28"/>
        </w:rPr>
        <w:t>Тема практического занятия: Расчет рамных конструкций на прочность.</w:t>
      </w:r>
    </w:p>
    <w:p w:rsidR="00680325" w:rsidRDefault="00680325" w:rsidP="00680325">
      <w:pPr>
        <w:spacing w:after="0"/>
        <w:rPr>
          <w:sz w:val="28"/>
          <w:szCs w:val="28"/>
        </w:rPr>
      </w:pPr>
    </w:p>
    <w:p w:rsidR="00680325" w:rsidRDefault="00680325" w:rsidP="00680325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Ознакомиться с алгоритмом решения представленной ниже в </w:t>
      </w:r>
      <w:proofErr w:type="spellStart"/>
      <w:r>
        <w:rPr>
          <w:sz w:val="28"/>
          <w:szCs w:val="28"/>
        </w:rPr>
        <w:t>фотоматериа</w:t>
      </w:r>
      <w:proofErr w:type="spellEnd"/>
      <w:r>
        <w:rPr>
          <w:sz w:val="28"/>
          <w:szCs w:val="28"/>
        </w:rPr>
        <w:t>-</w:t>
      </w:r>
      <w:proofErr w:type="gramEnd"/>
    </w:p>
    <w:p w:rsidR="00680325" w:rsidRDefault="00680325" w:rsidP="00680325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лах</w:t>
      </w:r>
      <w:proofErr w:type="spellEnd"/>
      <w:r>
        <w:rPr>
          <w:sz w:val="28"/>
          <w:szCs w:val="28"/>
        </w:rPr>
        <w:t xml:space="preserve"> задачи</w:t>
      </w:r>
      <w:r w:rsidR="00966F9E">
        <w:rPr>
          <w:sz w:val="28"/>
          <w:szCs w:val="28"/>
        </w:rPr>
        <w:t xml:space="preserve"> по расчету рамной конструкции на прочность. Порядок </w:t>
      </w:r>
      <w:proofErr w:type="spellStart"/>
      <w:r w:rsidR="00966F9E">
        <w:rPr>
          <w:sz w:val="28"/>
          <w:szCs w:val="28"/>
        </w:rPr>
        <w:t>определе</w:t>
      </w:r>
      <w:proofErr w:type="spellEnd"/>
      <w:r w:rsidR="00966F9E">
        <w:rPr>
          <w:sz w:val="28"/>
          <w:szCs w:val="28"/>
        </w:rPr>
        <w:t>-</w:t>
      </w:r>
    </w:p>
    <w:p w:rsidR="00966F9E" w:rsidRDefault="00966F9E" w:rsidP="00680325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ния</w:t>
      </w:r>
      <w:proofErr w:type="spellEnd"/>
      <w:r>
        <w:rPr>
          <w:sz w:val="28"/>
          <w:szCs w:val="28"/>
        </w:rPr>
        <w:t xml:space="preserve"> опорных реакций, внутренних сил в рамах такой же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как и в балках.</w:t>
      </w:r>
    </w:p>
    <w:p w:rsidR="00966F9E" w:rsidRDefault="00966F9E" w:rsidP="00680325">
      <w:pPr>
        <w:spacing w:after="0"/>
        <w:rPr>
          <w:sz w:val="28"/>
          <w:szCs w:val="28"/>
        </w:rPr>
      </w:pPr>
      <w:r>
        <w:rPr>
          <w:sz w:val="28"/>
          <w:szCs w:val="28"/>
        </w:rPr>
        <w:t>Особенностями расчета рам являются:</w:t>
      </w:r>
    </w:p>
    <w:p w:rsidR="00966F9E" w:rsidRDefault="00966F9E" w:rsidP="0068032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- располагать себя в середине контура рамы, последовательно </w:t>
      </w:r>
      <w:proofErr w:type="spellStart"/>
      <w:r>
        <w:rPr>
          <w:sz w:val="28"/>
          <w:szCs w:val="28"/>
        </w:rPr>
        <w:t>рассматри</w:t>
      </w:r>
      <w:proofErr w:type="spellEnd"/>
      <w:r>
        <w:rPr>
          <w:sz w:val="28"/>
          <w:szCs w:val="28"/>
        </w:rPr>
        <w:t>-</w:t>
      </w:r>
    </w:p>
    <w:p w:rsidR="00966F9E" w:rsidRDefault="00966F9E" w:rsidP="0068032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вая</w:t>
      </w:r>
      <w:proofErr w:type="spellEnd"/>
      <w:r>
        <w:rPr>
          <w:sz w:val="28"/>
          <w:szCs w:val="28"/>
        </w:rPr>
        <w:t xml:space="preserve"> участки рамы,</w:t>
      </w:r>
    </w:p>
    <w:p w:rsidR="00966F9E" w:rsidRDefault="00966F9E" w:rsidP="0068032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- в сечениях рамы кроме поперечных сил и изгибающих  моментов </w:t>
      </w:r>
      <w:proofErr w:type="spellStart"/>
      <w:r>
        <w:rPr>
          <w:sz w:val="28"/>
          <w:szCs w:val="28"/>
        </w:rPr>
        <w:t>возника</w:t>
      </w:r>
      <w:proofErr w:type="spellEnd"/>
      <w:r>
        <w:rPr>
          <w:sz w:val="28"/>
          <w:szCs w:val="28"/>
        </w:rPr>
        <w:t>-</w:t>
      </w:r>
    </w:p>
    <w:p w:rsidR="00966F9E" w:rsidRDefault="00966F9E" w:rsidP="0068032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ют продольные силы,</w:t>
      </w:r>
    </w:p>
    <w:p w:rsidR="00966F9E" w:rsidRDefault="00966F9E" w:rsidP="0068032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- эпюры внутренних  сил </w:t>
      </w:r>
      <w:r w:rsidRPr="002E7E5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</w:t>
      </w:r>
      <w:r w:rsidR="002E7E56" w:rsidRPr="002E7E56">
        <w:rPr>
          <w:sz w:val="28"/>
          <w:szCs w:val="28"/>
        </w:rPr>
        <w:t xml:space="preserve">, </w:t>
      </w:r>
      <w:r w:rsidR="002E7E56">
        <w:rPr>
          <w:sz w:val="28"/>
          <w:szCs w:val="28"/>
          <w:lang w:val="en-US"/>
        </w:rPr>
        <w:t>Q</w:t>
      </w:r>
      <w:r w:rsidR="002E7E56" w:rsidRPr="002E7E56">
        <w:rPr>
          <w:sz w:val="28"/>
          <w:szCs w:val="28"/>
        </w:rPr>
        <w:t xml:space="preserve">, </w:t>
      </w:r>
      <w:r w:rsidR="002E7E56">
        <w:rPr>
          <w:sz w:val="28"/>
          <w:szCs w:val="28"/>
          <w:lang w:val="en-US"/>
        </w:rPr>
        <w:t>M</w:t>
      </w:r>
      <w:r w:rsidR="002E7E56" w:rsidRPr="002E7E56">
        <w:rPr>
          <w:sz w:val="28"/>
          <w:szCs w:val="28"/>
        </w:rPr>
        <w:t xml:space="preserve"> </w:t>
      </w:r>
      <w:r w:rsidR="002E7E56">
        <w:rPr>
          <w:sz w:val="28"/>
          <w:szCs w:val="28"/>
        </w:rPr>
        <w:t xml:space="preserve">строятся отдельно на контурах рамы, </w:t>
      </w:r>
      <w:proofErr w:type="gramStart"/>
      <w:r w:rsidR="002E7E56">
        <w:rPr>
          <w:sz w:val="28"/>
          <w:szCs w:val="28"/>
        </w:rPr>
        <w:t>при</w:t>
      </w:r>
      <w:proofErr w:type="gramEnd"/>
      <w:r w:rsidR="002E7E56">
        <w:rPr>
          <w:sz w:val="28"/>
          <w:szCs w:val="28"/>
        </w:rPr>
        <w:t>-</w:t>
      </w:r>
    </w:p>
    <w:p w:rsidR="002E7E56" w:rsidRDefault="002E7E56" w:rsidP="0068032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чем положительные  значения </w:t>
      </w:r>
      <w:r>
        <w:rPr>
          <w:sz w:val="28"/>
          <w:szCs w:val="28"/>
          <w:lang w:val="en-US"/>
        </w:rPr>
        <w:t>N</w:t>
      </w:r>
      <w:r w:rsidRPr="002E7E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Q</w:t>
      </w:r>
      <w:r w:rsidRPr="002E7E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откладываются  снаружи   контура,</w:t>
      </w:r>
    </w:p>
    <w:p w:rsidR="002E7E56" w:rsidRDefault="002E7E56" w:rsidP="0068032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а значения М внутри контура,</w:t>
      </w:r>
    </w:p>
    <w:p w:rsidR="002E7E56" w:rsidRDefault="002E7E56" w:rsidP="0068032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- в условии прочности следует учитывать продольные силы, которые берут-</w:t>
      </w:r>
    </w:p>
    <w:p w:rsidR="002E7E56" w:rsidRDefault="002E7E56" w:rsidP="0068032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ся</w:t>
      </w:r>
      <w:proofErr w:type="spellEnd"/>
      <w:r>
        <w:rPr>
          <w:sz w:val="28"/>
          <w:szCs w:val="28"/>
        </w:rPr>
        <w:t xml:space="preserve"> в том сечении, где действует наибольший изгибающий момент.</w:t>
      </w:r>
    </w:p>
    <w:p w:rsidR="002E7E56" w:rsidRDefault="002E7E56" w:rsidP="00680325">
      <w:pPr>
        <w:spacing w:after="0"/>
        <w:rPr>
          <w:sz w:val="28"/>
          <w:szCs w:val="28"/>
        </w:rPr>
      </w:pPr>
      <w:r>
        <w:rPr>
          <w:sz w:val="28"/>
          <w:szCs w:val="28"/>
        </w:rPr>
        <w:t>Фотоматериалы с алгоритмом решения</w:t>
      </w:r>
      <w:r w:rsidR="006256D3">
        <w:rPr>
          <w:sz w:val="28"/>
          <w:szCs w:val="28"/>
        </w:rPr>
        <w:t xml:space="preserve"> задачи  </w:t>
      </w:r>
      <w:proofErr w:type="gramStart"/>
      <w:r w:rsidR="006256D3">
        <w:rPr>
          <w:sz w:val="28"/>
          <w:szCs w:val="28"/>
        </w:rPr>
        <w:t>будут  отправлены дополни</w:t>
      </w:r>
      <w:proofErr w:type="gramEnd"/>
      <w:r w:rsidR="006256D3">
        <w:rPr>
          <w:sz w:val="28"/>
          <w:szCs w:val="28"/>
        </w:rPr>
        <w:t>-</w:t>
      </w:r>
    </w:p>
    <w:p w:rsidR="006256D3" w:rsidRDefault="006256D3" w:rsidP="00680325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тельно</w:t>
      </w:r>
      <w:proofErr w:type="spellEnd"/>
      <w:r>
        <w:rPr>
          <w:sz w:val="28"/>
          <w:szCs w:val="28"/>
        </w:rPr>
        <w:t>.</w:t>
      </w:r>
    </w:p>
    <w:p w:rsidR="006256D3" w:rsidRDefault="006256D3" w:rsidP="00680325">
      <w:pPr>
        <w:spacing w:after="0"/>
        <w:rPr>
          <w:sz w:val="28"/>
          <w:szCs w:val="28"/>
        </w:rPr>
      </w:pPr>
    </w:p>
    <w:p w:rsidR="006256D3" w:rsidRDefault="006256D3" w:rsidP="00680325">
      <w:pPr>
        <w:spacing w:after="0"/>
        <w:rPr>
          <w:sz w:val="28"/>
          <w:szCs w:val="28"/>
        </w:rPr>
      </w:pPr>
    </w:p>
    <w:p w:rsidR="006256D3" w:rsidRPr="002E7E56" w:rsidRDefault="006256D3" w:rsidP="006256D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Герасимов В.М.</w:t>
      </w:r>
    </w:p>
    <w:sectPr w:rsidR="006256D3" w:rsidRPr="002E7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325"/>
    <w:rsid w:val="00287275"/>
    <w:rsid w:val="002E7E56"/>
    <w:rsid w:val="006256D3"/>
    <w:rsid w:val="00680325"/>
    <w:rsid w:val="00966F9E"/>
    <w:rsid w:val="00B1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GerasimovVM</dc:creator>
  <cp:keywords/>
  <dc:description/>
  <cp:lastModifiedBy>GerasimovVM</cp:lastModifiedBy>
  <cp:revision>2</cp:revision>
  <dcterms:created xsi:type="dcterms:W3CDTF">2020-11-26T04:42:00Z</dcterms:created>
  <dcterms:modified xsi:type="dcterms:W3CDTF">2020-11-26T04:42:00Z</dcterms:modified>
</cp:coreProperties>
</file>