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D5A" w:rsidRDefault="00B53D5A" w:rsidP="00B53D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7B">
        <w:rPr>
          <w:rFonts w:ascii="Times New Roman" w:hAnsi="Times New Roman" w:cs="Times New Roman"/>
          <w:b/>
          <w:sz w:val="28"/>
          <w:szCs w:val="28"/>
        </w:rPr>
        <w:t>Задание для группы СТ-19-</w:t>
      </w:r>
      <w:r>
        <w:rPr>
          <w:rFonts w:ascii="Times New Roman" w:hAnsi="Times New Roman" w:cs="Times New Roman"/>
          <w:b/>
          <w:sz w:val="28"/>
          <w:szCs w:val="28"/>
        </w:rPr>
        <w:t>2 на 20 октября 2020 г.</w:t>
      </w:r>
    </w:p>
    <w:tbl>
      <w:tblPr>
        <w:tblStyle w:val="a3"/>
        <w:tblpPr w:leftFromText="180" w:rightFromText="180" w:vertAnchor="text" w:horzAnchor="margin" w:tblpY="623"/>
        <w:tblW w:w="9747" w:type="dxa"/>
        <w:tblLayout w:type="fixed"/>
        <w:tblLook w:val="04A0"/>
      </w:tblPr>
      <w:tblGrid>
        <w:gridCol w:w="1951"/>
        <w:gridCol w:w="3018"/>
        <w:gridCol w:w="4778"/>
      </w:tblGrid>
      <w:tr w:rsidR="00B53D5A" w:rsidTr="00B53D5A">
        <w:trPr>
          <w:trHeight w:val="557"/>
        </w:trPr>
        <w:tc>
          <w:tcPr>
            <w:tcW w:w="1951" w:type="dxa"/>
            <w:vAlign w:val="center"/>
          </w:tcPr>
          <w:p w:rsidR="00B53D5A" w:rsidRPr="00506B01" w:rsidRDefault="00B53D5A" w:rsidP="00B53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виртуал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занятия</w:t>
            </w:r>
          </w:p>
        </w:tc>
        <w:tc>
          <w:tcPr>
            <w:tcW w:w="3018" w:type="dxa"/>
            <w:vAlign w:val="center"/>
          </w:tcPr>
          <w:p w:rsidR="00B53D5A" w:rsidRPr="00506B01" w:rsidRDefault="00B53D5A" w:rsidP="00B53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ема лекции </w:t>
            </w:r>
          </w:p>
        </w:tc>
        <w:tc>
          <w:tcPr>
            <w:tcW w:w="4778" w:type="dxa"/>
            <w:vAlign w:val="center"/>
          </w:tcPr>
          <w:p w:rsidR="00B53D5A" w:rsidRPr="00506B01" w:rsidRDefault="00B53D5A" w:rsidP="00B53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B53D5A" w:rsidRPr="00506B01" w:rsidTr="00B53D5A">
        <w:trPr>
          <w:trHeight w:val="2133"/>
        </w:trPr>
        <w:tc>
          <w:tcPr>
            <w:tcW w:w="1951" w:type="dxa"/>
            <w:vAlign w:val="center"/>
          </w:tcPr>
          <w:p w:rsidR="00B53D5A" w:rsidRPr="00506B01" w:rsidRDefault="00B53D5A" w:rsidP="00B53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0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506B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8" w:type="dxa"/>
            <w:vAlign w:val="center"/>
          </w:tcPr>
          <w:p w:rsidR="00B53D5A" w:rsidRDefault="00B53D5A" w:rsidP="00B53D5A">
            <w:pPr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о движении центра масс механической системы. Теорема  об изменении количества дв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жения.</w:t>
            </w:r>
          </w:p>
          <w:p w:rsidR="00B53D5A" w:rsidRPr="00810DDE" w:rsidRDefault="00B53D5A" w:rsidP="00B53D5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Момент инерции отн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сительно оси, плоскости и точки. Момент инерции относительно параллел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оси (теорема Штейн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ра)</w:t>
            </w:r>
          </w:p>
        </w:tc>
        <w:tc>
          <w:tcPr>
            <w:tcW w:w="4778" w:type="dxa"/>
            <w:vAlign w:val="center"/>
          </w:tcPr>
          <w:p w:rsidR="00B53D5A" w:rsidRPr="00382CAF" w:rsidRDefault="00B53D5A" w:rsidP="00B53D5A">
            <w:pPr>
              <w:shd w:val="clear" w:color="auto" w:fill="FFFFFF"/>
              <w:ind w:firstLine="13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1. Яблонский А.А., В.М.Никифорова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 Курс теоретической механики. Учеб. пособие для вузов: 13-е изд.,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исправ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Москва: Инт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грал-Пресс, 2009 (2006, 1984).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603с.</w:t>
            </w:r>
          </w:p>
          <w:p w:rsidR="00B53D5A" w:rsidRDefault="00B53D5A" w:rsidP="00B53D5A">
            <w:pPr>
              <w:pStyle w:val="a4"/>
              <w:ind w:firstLine="19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952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952D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52D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Бугаенко</w:t>
            </w:r>
            <w:proofErr w:type="spellEnd"/>
            <w:r w:rsidRPr="000952D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, Г. А.</w:t>
            </w:r>
            <w:r w:rsidRPr="000952D2">
              <w:rPr>
                <w:rStyle w:val="apple-converted-space"/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Механика : учебник для вузов / Г. А.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Бугаенко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В. В.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Маланин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В. И. Яковлев. — 2-е изд.,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и доп. — М. : Издательство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2017. — 368 с. — (Серия : Авторский учебник). — ISBN 978-5-534-02640-5. - https://biblio-online.ru/book/B1C28758-8D33-487F-9032-4882C5039672</w:t>
            </w:r>
          </w:p>
          <w:p w:rsidR="00B53D5A" w:rsidRPr="000952D2" w:rsidRDefault="00B53D5A" w:rsidP="00B53D5A">
            <w:pPr>
              <w:pStyle w:val="a4"/>
              <w:ind w:firstLine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Лойцянский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Л.Г. Курс теоретической механики. В 2-х т. / Л.Г.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Лойцянский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А.И. Лурье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-е изд.,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доп.</w:t>
            </w:r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— М. 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ка, 1982. – 352с.</w:t>
            </w:r>
          </w:p>
          <w:p w:rsidR="00B53D5A" w:rsidRPr="00382CAF" w:rsidRDefault="00B53D5A" w:rsidP="00B53D5A">
            <w:pPr>
              <w:pStyle w:val="a4"/>
              <w:ind w:firstLine="13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 Бать М.И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 и др. Теоретическая механ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ка  в примерах и задачах. Учеб.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пособ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. для вузов. В 2-х т./М.И.Бать, Г.Ю.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Джанелидзе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, А.С. Кельзон.-9-е изд.,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 - Москва: Наука, 2007.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670 с.</w:t>
            </w:r>
          </w:p>
          <w:p w:rsidR="00B53D5A" w:rsidRPr="00E31553" w:rsidRDefault="00B53D5A" w:rsidP="00B53D5A">
            <w:pPr>
              <w:shd w:val="clear" w:color="auto" w:fill="FFFFFF"/>
              <w:ind w:firstLine="4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E1F42" w:rsidRDefault="00CE1F42"/>
    <w:sectPr w:rsidR="00CE1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>
    <w:useFELayout/>
  </w:compat>
  <w:rsids>
    <w:rsidRoot w:val="00B53D5A"/>
    <w:rsid w:val="00B53D5A"/>
    <w:rsid w:val="00CE1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D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53D5A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B53D5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2</cp:revision>
  <dcterms:created xsi:type="dcterms:W3CDTF">2020-10-17T10:37:00Z</dcterms:created>
  <dcterms:modified xsi:type="dcterms:W3CDTF">2020-10-17T10:38:00Z</dcterms:modified>
</cp:coreProperties>
</file>