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6C" w:rsidRDefault="00DB596C" w:rsidP="00DB596C">
      <w:pPr>
        <w:rPr>
          <w:rFonts w:ascii="Times New Roman" w:hAnsi="Times New Roman" w:cs="Times New Roman"/>
          <w:b/>
          <w:sz w:val="24"/>
          <w:szCs w:val="24"/>
        </w:rPr>
      </w:pPr>
      <w:r w:rsidRPr="00943A86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Т(СА)</w:t>
      </w:r>
      <w:r w:rsidRPr="00943A86">
        <w:rPr>
          <w:rFonts w:ascii="Times New Roman" w:hAnsi="Times New Roman" w:cs="Times New Roman"/>
          <w:b/>
          <w:sz w:val="24"/>
          <w:szCs w:val="24"/>
        </w:rPr>
        <w:t>-19_</w:t>
      </w:r>
      <w:r>
        <w:rPr>
          <w:rFonts w:ascii="Times New Roman" w:hAnsi="Times New Roman" w:cs="Times New Roman"/>
          <w:b/>
          <w:sz w:val="24"/>
          <w:szCs w:val="24"/>
        </w:rPr>
        <w:t>Философия_20</w:t>
      </w:r>
      <w:r w:rsidRPr="00943A86">
        <w:rPr>
          <w:rFonts w:ascii="Times New Roman" w:hAnsi="Times New Roman" w:cs="Times New Roman"/>
          <w:b/>
          <w:sz w:val="24"/>
          <w:szCs w:val="24"/>
        </w:rPr>
        <w:t>.11._Практика</w:t>
      </w:r>
    </w:p>
    <w:p w:rsidR="00DB596C" w:rsidRDefault="00DB596C" w:rsidP="00DB596C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Философия Нового времени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</w:p>
    <w:p w:rsidR="00DB596C" w:rsidRPr="00521722" w:rsidRDefault="00DB596C" w:rsidP="00DB596C">
      <w:pPr>
        <w:pStyle w:val="a3"/>
        <w:tabs>
          <w:tab w:val="clear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Главные идеи и типологические особенности философии Нового времени. Формирование научного естествознания. 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Эмпиризм и рационализм в философии. Философские взгляды Ф. Бэкона и Р.Декарта. Представление о субстанциях (Р. Декарт, Б. Спиноза, Г. Лейбниц).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Французские материалисты 18 века. </w:t>
      </w:r>
      <w:proofErr w:type="gramStart"/>
      <w:r w:rsidRPr="00521722">
        <w:rPr>
          <w:sz w:val="24"/>
          <w:szCs w:val="24"/>
        </w:rPr>
        <w:t>(К. Гельвеций.</w:t>
      </w:r>
      <w:proofErr w:type="gramEnd"/>
      <w:r w:rsidRPr="00521722">
        <w:rPr>
          <w:sz w:val="24"/>
          <w:szCs w:val="24"/>
        </w:rPr>
        <w:t xml:space="preserve"> </w:t>
      </w:r>
      <w:proofErr w:type="gramStart"/>
      <w:r w:rsidRPr="00521722">
        <w:rPr>
          <w:sz w:val="24"/>
          <w:szCs w:val="24"/>
        </w:rPr>
        <w:t>П. Гольбах, Д. Дидро).</w:t>
      </w:r>
      <w:proofErr w:type="gramEnd"/>
    </w:p>
    <w:p w:rsidR="00DB596C" w:rsidRPr="00CA5231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Социально-политические теории. Теория общественного договора. Теория разделения властей.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21722">
        <w:rPr>
          <w:sz w:val="24"/>
          <w:szCs w:val="24"/>
        </w:rPr>
        <w:t>Немецкая классическая философия</w:t>
      </w:r>
      <w:r>
        <w:rPr>
          <w:sz w:val="24"/>
          <w:szCs w:val="24"/>
        </w:rPr>
        <w:t xml:space="preserve"> (И.Кант, И.Г.Фихте, Ф.В.Шеллинг, </w:t>
      </w:r>
      <w:proofErr w:type="spellStart"/>
      <w:r>
        <w:rPr>
          <w:sz w:val="24"/>
          <w:szCs w:val="24"/>
        </w:rPr>
        <w:t>Г.В.Ф.Гегель</w:t>
      </w:r>
      <w:proofErr w:type="spellEnd"/>
      <w:r>
        <w:rPr>
          <w:sz w:val="24"/>
          <w:szCs w:val="24"/>
        </w:rPr>
        <w:t>, Л.Фейербах)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Какой вклад внесла философия Нового времени в выработку фундаментальной картины мира?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Какое представление о материи было выработано в этот период?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 связано с философией природы учение о Боге в воззрениях Рене Декарта и Готфрида Лейбница?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Чем отличается исследование проблем познания  и метода в этот период?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В чем различие между двумя гносеологическими подходами – эмпиризмом и рационализмом?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Как разрабатывается учение о человеке, ставшее ключевым в философии Нового времени?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Чем характеризуется патетика Просвещения?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8. В чем суть теории общественного договора?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В чем различие между воззрениями Т.Гоббса и Дж. Локка в отношении антитезы политики – «тирания-анархия», «государств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общество»?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В чем заслуга политического мыслителя Ш.Монтескье?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концептуальные основы заложены в идеологии либерализма и консерватизма?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Какой вклад внесли представители немецкой классической философии в развитие либеральных идей?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Какие условия должны быть соблюдены государством и обществом для формирования правового государства?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Каковы гарантии формирования и эволюции гражданского общества?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Прокомментируйте высказывания мыслителей Нового времени: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1.Поль Анри Гольбах: «Общество, как и всякое тело в природе подвержено переменам, изменениям, революциям; оно формируется, растет и разрушается, как и всякое живое. Одни и те же законы не могут быть пригодны для разных ступеней его развития: полезные в одну эпоху, они становятся бесполезными и даже вредными в другую. Следовательно, общественный разум обязан изменять или отменять их ради общества, которое неизменно должно являться целью законов».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Мишель Монтень: «Есть все основания утверждать, что невежество бывает двоякого рода: одно безграмотное, предшествует науке, другое, чванное, следует за нею». </w:t>
      </w:r>
    </w:p>
    <w:p w:rsidR="00DB596C" w:rsidRDefault="00DB596C" w:rsidP="00DB596C">
      <w:pPr>
        <w:pStyle w:val="a3"/>
        <w:jc w:val="both"/>
        <w:rPr>
          <w:sz w:val="24"/>
          <w:szCs w:val="24"/>
        </w:rPr>
      </w:pPr>
    </w:p>
    <w:p w:rsidR="00DB596C" w:rsidRDefault="00DB596C" w:rsidP="00DB596C">
      <w:pPr>
        <w:pStyle w:val="a3"/>
        <w:jc w:val="both"/>
        <w:rPr>
          <w:b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9F1E77">
        <w:rPr>
          <w:b/>
          <w:sz w:val="24"/>
          <w:szCs w:val="24"/>
        </w:rPr>
        <w:t>Современная западная философия</w:t>
      </w:r>
    </w:p>
    <w:p w:rsidR="00DB596C" w:rsidRPr="009F1E77" w:rsidRDefault="00DB596C" w:rsidP="00DB596C">
      <w:pPr>
        <w:pStyle w:val="a3"/>
        <w:jc w:val="both"/>
        <w:rPr>
          <w:b/>
          <w:sz w:val="24"/>
          <w:szCs w:val="24"/>
        </w:rPr>
      </w:pP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Переход от классического традиционализма к неклассической философской парадигме. Характерные черты современной западной философии.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 xml:space="preserve">Основные направления современной западной философии: психоаналитическая философия (З.Фрейд, К.Г. Юнг, </w:t>
      </w:r>
      <w:proofErr w:type="spellStart"/>
      <w:r w:rsidRPr="00521722">
        <w:rPr>
          <w:sz w:val="24"/>
          <w:szCs w:val="24"/>
        </w:rPr>
        <w:t>Э.Фромм</w:t>
      </w:r>
      <w:proofErr w:type="spellEnd"/>
      <w:r w:rsidRPr="00521722">
        <w:rPr>
          <w:sz w:val="24"/>
          <w:szCs w:val="24"/>
        </w:rPr>
        <w:t xml:space="preserve"> и др.), герменевтика (Х.-Г. </w:t>
      </w:r>
      <w:proofErr w:type="spellStart"/>
      <w:r w:rsidRPr="00521722">
        <w:rPr>
          <w:sz w:val="24"/>
          <w:szCs w:val="24"/>
        </w:rPr>
        <w:t>Гадамер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П.Рикер</w:t>
      </w:r>
      <w:proofErr w:type="spellEnd"/>
      <w:r w:rsidRPr="00521722">
        <w:rPr>
          <w:sz w:val="24"/>
          <w:szCs w:val="24"/>
        </w:rPr>
        <w:t>), экзистенциализм (М.Хайдеггер, К.Ясперс, Ж.-П. Сартр, А. Камю и др.).</w:t>
      </w:r>
    </w:p>
    <w:p w:rsidR="00DB596C" w:rsidRPr="00521722" w:rsidRDefault="00DB596C" w:rsidP="00DB59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Современные тенденции развития западной философии: постмодернизм, </w:t>
      </w:r>
      <w:proofErr w:type="spellStart"/>
      <w:r w:rsidRPr="00521722">
        <w:rPr>
          <w:sz w:val="24"/>
          <w:szCs w:val="24"/>
        </w:rPr>
        <w:t>неопостмодернизм</w:t>
      </w:r>
      <w:proofErr w:type="spellEnd"/>
      <w:r w:rsidRPr="00521722">
        <w:rPr>
          <w:sz w:val="24"/>
          <w:szCs w:val="24"/>
        </w:rPr>
        <w:t>, современная философия науки.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Каковы исторические предпосылки формирования философского экзистенциализма?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Почему наряду с философским течением экзистенциализма выделяются экзистенциальная тематика и умонастроение?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Что означает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экзистенция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Назовите основные разновидности экзистенциализма и что является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общим и отличительным между ними?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Каковы универсальные характеристики человеческого бытия?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Что означает аутентичность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неаутентичность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человеческого существования?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функции приобретает герменевтика, претендуя на роль философской дисциплины?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Какова основная категория герменевтики как направления философии?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Назовите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предструктуры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понимания.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Что означает «герменевтический круг» и «герменевтический треугольник»?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Назовите наиболее общие признаки постмодернизма.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DB596C" w:rsidRPr="00A46119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1.Прокомментируйте высказывание Ж.-П. Сартра, выражающее основную установку экзистенциализма: «Если существование предшествует сущности, человек ответственен за то, что он представляет».</w:t>
      </w:r>
    </w:p>
    <w:p w:rsidR="00DB596C" w:rsidRPr="009F1E77" w:rsidRDefault="00DB596C" w:rsidP="00DB596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Согласны ли Вы с высказыванием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Х.Г.Гадамера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: «Подлинный смысл текста или художественного произведения никогда не может быть исчерпан полностью; приближение к нему – бесконечный процесс».</w:t>
      </w:r>
    </w:p>
    <w:p w:rsidR="00DB596C" w:rsidRPr="004E4B08" w:rsidRDefault="00DB596C" w:rsidP="00DB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DB596C" w:rsidRPr="00315DF2" w:rsidRDefault="00DB596C" w:rsidP="00DB596C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DB596C" w:rsidRPr="00943A86" w:rsidRDefault="00DB596C" w:rsidP="00DB596C">
      <w:pPr>
        <w:rPr>
          <w:rFonts w:ascii="Times New Roman" w:hAnsi="Times New Roman" w:cs="Times New Roman"/>
          <w:b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96C"/>
    <w:rsid w:val="00280306"/>
    <w:rsid w:val="00481BF1"/>
    <w:rsid w:val="00DB596C"/>
    <w:rsid w:val="00FA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96C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DB5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B59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2020-10-29T06:07:00Z</dcterms:created>
  <dcterms:modified xsi:type="dcterms:W3CDTF">2020-10-29T06:07:00Z</dcterms:modified>
</cp:coreProperties>
</file>