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3FB" w:rsidRDefault="00D823FB" w:rsidP="00D823FB">
      <w:pPr>
        <w:spacing w:after="0" w:line="360" w:lineRule="auto"/>
        <w:ind w:firstLine="709"/>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Лабораторная</w:t>
      </w:r>
      <w:r w:rsidR="00C71824" w:rsidRPr="00C71824">
        <w:rPr>
          <w:rFonts w:ascii="Times New Roman" w:hAnsi="Times New Roman" w:cs="Times New Roman"/>
          <w:sz w:val="28"/>
          <w:szCs w:val="28"/>
        </w:rPr>
        <w:t xml:space="preserve"> работа</w:t>
      </w:r>
    </w:p>
    <w:p w:rsidR="00D823FB" w:rsidRDefault="00C71824" w:rsidP="00D823FB">
      <w:pPr>
        <w:spacing w:after="0" w:line="360" w:lineRule="auto"/>
        <w:ind w:firstLine="709"/>
        <w:jc w:val="center"/>
        <w:rPr>
          <w:rFonts w:ascii="Times New Roman" w:hAnsi="Times New Roman" w:cs="Times New Roman"/>
          <w:sz w:val="28"/>
          <w:szCs w:val="28"/>
        </w:rPr>
      </w:pPr>
      <w:r w:rsidRPr="00C71824">
        <w:rPr>
          <w:rFonts w:ascii="Times New Roman" w:hAnsi="Times New Roman" w:cs="Times New Roman"/>
          <w:sz w:val="28"/>
          <w:szCs w:val="28"/>
        </w:rPr>
        <w:t>Физические величины. Применение теории размерностей</w:t>
      </w:r>
    </w:p>
    <w:p w:rsidR="00D823FB" w:rsidRDefault="00D823FB" w:rsidP="00D823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71824" w:rsidRPr="00C71824">
        <w:rPr>
          <w:rFonts w:ascii="Times New Roman" w:hAnsi="Times New Roman" w:cs="Times New Roman"/>
          <w:sz w:val="28"/>
          <w:szCs w:val="28"/>
        </w:rPr>
        <w:t xml:space="preserve"> Цель работы: научить</w:t>
      </w:r>
      <w:r>
        <w:rPr>
          <w:rFonts w:ascii="Times New Roman" w:hAnsi="Times New Roman" w:cs="Times New Roman"/>
          <w:sz w:val="28"/>
          <w:szCs w:val="28"/>
        </w:rPr>
        <w:t>ся</w:t>
      </w:r>
      <w:r w:rsidR="00C71824" w:rsidRPr="00C71824">
        <w:rPr>
          <w:rFonts w:ascii="Times New Roman" w:hAnsi="Times New Roman" w:cs="Times New Roman"/>
          <w:sz w:val="28"/>
          <w:szCs w:val="28"/>
        </w:rPr>
        <w:t xml:space="preserve"> пользоваться международной системой физических единиц и приобрести практические навыки применения теории размерностей. </w:t>
      </w:r>
    </w:p>
    <w:p w:rsidR="00D823FB" w:rsidRDefault="00D823FB" w:rsidP="00C71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71824" w:rsidRPr="00C71824">
        <w:rPr>
          <w:rFonts w:ascii="Times New Roman" w:hAnsi="Times New Roman" w:cs="Times New Roman"/>
          <w:sz w:val="28"/>
          <w:szCs w:val="28"/>
        </w:rPr>
        <w:t xml:space="preserve"> </w:t>
      </w:r>
      <w:r>
        <w:rPr>
          <w:rFonts w:ascii="Times New Roman" w:hAnsi="Times New Roman" w:cs="Times New Roman"/>
          <w:sz w:val="28"/>
          <w:szCs w:val="28"/>
        </w:rPr>
        <w:t>Практическое значение работы</w:t>
      </w:r>
      <w:r w:rsidR="00C71824" w:rsidRPr="00C71824">
        <w:rPr>
          <w:rFonts w:ascii="Times New Roman" w:hAnsi="Times New Roman" w:cs="Times New Roman"/>
          <w:sz w:val="28"/>
          <w:szCs w:val="28"/>
        </w:rPr>
        <w:t xml:space="preserve"> </w:t>
      </w:r>
    </w:p>
    <w:p w:rsidR="00D823FB"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Общепринятые или установленные законодательным путём характеристики (меры) различных свойств, общих в качественном отношении для многих физических объектов (физических систем, их состояний и происходящих в них процессов), но в количественном отношении индивидуальных для каждого из них, называются физическими величинами. </w:t>
      </w:r>
    </w:p>
    <w:p w:rsidR="00D823FB"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Таким образом, под термином «физическая величина» понимают свойство, общее в качественном отношении многим физическим объектам, но в количественном отношении индивидуальное для каждого из них.</w:t>
      </w:r>
    </w:p>
    <w:p w:rsidR="00D823FB"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 Количественным выражением этого свойства в объекте является размер физической величины, а числовой оценкой её размера – значение физической величины. Физическая величина, которой по определению присвоено числовое значение, равное единице, называют единицей физической величины. </w:t>
      </w:r>
    </w:p>
    <w:p w:rsidR="00D823FB"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В любой системе единиц существует лишь одна основная единица данной физической величины. </w:t>
      </w:r>
    </w:p>
    <w:p w:rsidR="00D823FB"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Международная система единиц (СИ) была принята в 1960г. на XI генеральной конференции по мерам и весам. В нашей стране данная система введена в действие с 1 января 1982г., в соответствии с ГОСТ 8.417 – 81 «ГСИ. Единицы физических величин». </w:t>
      </w:r>
    </w:p>
    <w:p w:rsidR="00D823FB"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В настоящее время она характеризуется как когерентная система единиц, состоящая из семи основных, двух дополнительных и ряда производных единиц, число которых не ограничено. Основные и дополнительны</w:t>
      </w:r>
      <w:r w:rsidR="00D823FB">
        <w:rPr>
          <w:rFonts w:ascii="Times New Roman" w:hAnsi="Times New Roman" w:cs="Times New Roman"/>
          <w:sz w:val="28"/>
          <w:szCs w:val="28"/>
        </w:rPr>
        <w:t xml:space="preserve">е единицы СИ приведены в табл. </w:t>
      </w:r>
      <w:r w:rsidRPr="00C71824">
        <w:rPr>
          <w:rFonts w:ascii="Times New Roman" w:hAnsi="Times New Roman" w:cs="Times New Roman"/>
          <w:sz w:val="28"/>
          <w:szCs w:val="28"/>
        </w:rPr>
        <w:t xml:space="preserve">1. </w:t>
      </w:r>
    </w:p>
    <w:p w:rsidR="00D823FB"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Таблица 1 – Единицы физических величин СИ </w:t>
      </w:r>
    </w:p>
    <w:tbl>
      <w:tblPr>
        <w:tblStyle w:val="a3"/>
        <w:tblW w:w="0" w:type="auto"/>
        <w:tblLook w:val="04A0" w:firstRow="1" w:lastRow="0" w:firstColumn="1" w:lastColumn="0" w:noHBand="0" w:noVBand="1"/>
      </w:tblPr>
      <w:tblGrid>
        <w:gridCol w:w="2572"/>
        <w:gridCol w:w="1674"/>
        <w:gridCol w:w="1923"/>
        <w:gridCol w:w="2047"/>
        <w:gridCol w:w="1129"/>
      </w:tblGrid>
      <w:tr w:rsidR="00D823FB" w:rsidTr="007D3C42">
        <w:tc>
          <w:tcPr>
            <w:tcW w:w="4354" w:type="dxa"/>
            <w:gridSpan w:val="2"/>
          </w:tcPr>
          <w:p w:rsidR="00D823FB" w:rsidRPr="007D3C42" w:rsidRDefault="00D823FB" w:rsidP="007D3C42">
            <w:pPr>
              <w:jc w:val="both"/>
              <w:rPr>
                <w:rFonts w:ascii="Times New Roman" w:hAnsi="Times New Roman" w:cs="Times New Roman"/>
                <w:sz w:val="24"/>
                <w:szCs w:val="24"/>
              </w:rPr>
            </w:pPr>
            <w:r w:rsidRPr="007D3C42">
              <w:rPr>
                <w:rFonts w:ascii="Times New Roman" w:hAnsi="Times New Roman" w:cs="Times New Roman"/>
                <w:sz w:val="24"/>
                <w:szCs w:val="24"/>
              </w:rPr>
              <w:t>Физическая величина</w:t>
            </w:r>
          </w:p>
        </w:tc>
        <w:tc>
          <w:tcPr>
            <w:tcW w:w="5217" w:type="dxa"/>
            <w:gridSpan w:val="3"/>
          </w:tcPr>
          <w:p w:rsidR="00D823FB" w:rsidRPr="007D3C42" w:rsidRDefault="00D823FB" w:rsidP="007D3C42">
            <w:pPr>
              <w:jc w:val="both"/>
              <w:rPr>
                <w:rFonts w:ascii="Times New Roman" w:hAnsi="Times New Roman" w:cs="Times New Roman"/>
                <w:sz w:val="24"/>
                <w:szCs w:val="24"/>
              </w:rPr>
            </w:pPr>
            <w:r w:rsidRPr="007D3C42">
              <w:rPr>
                <w:rFonts w:ascii="Times New Roman" w:hAnsi="Times New Roman" w:cs="Times New Roman"/>
                <w:sz w:val="24"/>
                <w:szCs w:val="24"/>
              </w:rPr>
              <w:t>Единица СИ</w:t>
            </w:r>
          </w:p>
        </w:tc>
      </w:tr>
      <w:tr w:rsidR="007D3C42" w:rsidTr="007D3C42">
        <w:tc>
          <w:tcPr>
            <w:tcW w:w="2641" w:type="dxa"/>
            <w:vMerge w:val="restart"/>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lastRenderedPageBreak/>
              <w:t>Наименование</w:t>
            </w:r>
          </w:p>
        </w:tc>
        <w:tc>
          <w:tcPr>
            <w:tcW w:w="1713" w:type="dxa"/>
            <w:vMerge w:val="restart"/>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Размерность</w:t>
            </w:r>
          </w:p>
        </w:tc>
        <w:tc>
          <w:tcPr>
            <w:tcW w:w="1965" w:type="dxa"/>
            <w:vMerge w:val="restart"/>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Наименование</w:t>
            </w:r>
          </w:p>
        </w:tc>
        <w:tc>
          <w:tcPr>
            <w:tcW w:w="3252" w:type="dxa"/>
            <w:gridSpan w:val="2"/>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Обозначение</w:t>
            </w:r>
          </w:p>
        </w:tc>
      </w:tr>
      <w:tr w:rsidR="007D3C42" w:rsidTr="007D3C42">
        <w:tc>
          <w:tcPr>
            <w:tcW w:w="2641" w:type="dxa"/>
            <w:vMerge/>
          </w:tcPr>
          <w:p w:rsidR="007D3C42" w:rsidRPr="007D3C42" w:rsidRDefault="007D3C42" w:rsidP="007D3C42">
            <w:pPr>
              <w:jc w:val="both"/>
              <w:rPr>
                <w:rFonts w:ascii="Times New Roman" w:hAnsi="Times New Roman" w:cs="Times New Roman"/>
                <w:sz w:val="24"/>
                <w:szCs w:val="24"/>
              </w:rPr>
            </w:pPr>
          </w:p>
        </w:tc>
        <w:tc>
          <w:tcPr>
            <w:tcW w:w="1713" w:type="dxa"/>
            <w:vMerge/>
          </w:tcPr>
          <w:p w:rsidR="007D3C42" w:rsidRPr="007D3C42" w:rsidRDefault="007D3C42" w:rsidP="007D3C42">
            <w:pPr>
              <w:jc w:val="both"/>
              <w:rPr>
                <w:rFonts w:ascii="Times New Roman" w:hAnsi="Times New Roman" w:cs="Times New Roman"/>
                <w:sz w:val="24"/>
                <w:szCs w:val="24"/>
              </w:rPr>
            </w:pPr>
          </w:p>
        </w:tc>
        <w:tc>
          <w:tcPr>
            <w:tcW w:w="1965" w:type="dxa"/>
            <w:vMerge/>
          </w:tcPr>
          <w:p w:rsidR="007D3C42" w:rsidRPr="007D3C42" w:rsidRDefault="007D3C42" w:rsidP="007D3C42">
            <w:pPr>
              <w:jc w:val="both"/>
              <w:rPr>
                <w:rFonts w:ascii="Times New Roman" w:hAnsi="Times New Roman" w:cs="Times New Roman"/>
                <w:sz w:val="24"/>
                <w:szCs w:val="24"/>
              </w:rPr>
            </w:pPr>
          </w:p>
        </w:tc>
        <w:tc>
          <w:tcPr>
            <w:tcW w:w="2105"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международное</w:t>
            </w:r>
          </w:p>
        </w:tc>
        <w:tc>
          <w:tcPr>
            <w:tcW w:w="1147"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русское</w:t>
            </w:r>
          </w:p>
        </w:tc>
      </w:tr>
      <w:tr w:rsidR="007D3C42" w:rsidTr="00081531">
        <w:tc>
          <w:tcPr>
            <w:tcW w:w="9571" w:type="dxa"/>
            <w:gridSpan w:val="5"/>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Основные</w:t>
            </w:r>
          </w:p>
        </w:tc>
      </w:tr>
      <w:tr w:rsidR="00D823FB" w:rsidTr="007D3C42">
        <w:tc>
          <w:tcPr>
            <w:tcW w:w="2641"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Длина</w:t>
            </w:r>
          </w:p>
        </w:tc>
        <w:tc>
          <w:tcPr>
            <w:tcW w:w="1713"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L</w:t>
            </w:r>
          </w:p>
        </w:tc>
        <w:tc>
          <w:tcPr>
            <w:tcW w:w="1965"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метр</w:t>
            </w:r>
          </w:p>
        </w:tc>
        <w:tc>
          <w:tcPr>
            <w:tcW w:w="2105"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 xml:space="preserve">m </w:t>
            </w:r>
          </w:p>
        </w:tc>
        <w:tc>
          <w:tcPr>
            <w:tcW w:w="1147"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м</w:t>
            </w:r>
          </w:p>
        </w:tc>
      </w:tr>
      <w:tr w:rsidR="00D823FB" w:rsidTr="007D3C42">
        <w:tc>
          <w:tcPr>
            <w:tcW w:w="2641"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Масса</w:t>
            </w:r>
          </w:p>
        </w:tc>
        <w:tc>
          <w:tcPr>
            <w:tcW w:w="1713"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M</w:t>
            </w:r>
          </w:p>
        </w:tc>
        <w:tc>
          <w:tcPr>
            <w:tcW w:w="1965"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килограмм</w:t>
            </w:r>
          </w:p>
        </w:tc>
        <w:tc>
          <w:tcPr>
            <w:tcW w:w="2105" w:type="dxa"/>
          </w:tcPr>
          <w:p w:rsidR="00D823FB" w:rsidRPr="007D3C42" w:rsidRDefault="007D3C42" w:rsidP="007D3C42">
            <w:pPr>
              <w:jc w:val="both"/>
              <w:rPr>
                <w:rFonts w:ascii="Times New Roman" w:hAnsi="Times New Roman" w:cs="Times New Roman"/>
                <w:sz w:val="24"/>
                <w:szCs w:val="24"/>
              </w:rPr>
            </w:pPr>
            <w:proofErr w:type="spellStart"/>
            <w:r w:rsidRPr="007D3C42">
              <w:rPr>
                <w:rFonts w:ascii="Times New Roman" w:hAnsi="Times New Roman" w:cs="Times New Roman"/>
                <w:sz w:val="24"/>
                <w:szCs w:val="24"/>
              </w:rPr>
              <w:t>Kg</w:t>
            </w:r>
            <w:proofErr w:type="spellEnd"/>
          </w:p>
        </w:tc>
        <w:tc>
          <w:tcPr>
            <w:tcW w:w="1147"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кг</w:t>
            </w:r>
          </w:p>
        </w:tc>
      </w:tr>
      <w:tr w:rsidR="00D823FB" w:rsidTr="007D3C42">
        <w:tc>
          <w:tcPr>
            <w:tcW w:w="2641"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Время</w:t>
            </w:r>
          </w:p>
        </w:tc>
        <w:tc>
          <w:tcPr>
            <w:tcW w:w="1713"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Т</w:t>
            </w:r>
          </w:p>
        </w:tc>
        <w:tc>
          <w:tcPr>
            <w:tcW w:w="1965"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секунда</w:t>
            </w:r>
          </w:p>
        </w:tc>
        <w:tc>
          <w:tcPr>
            <w:tcW w:w="2105"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S</w:t>
            </w:r>
          </w:p>
        </w:tc>
        <w:tc>
          <w:tcPr>
            <w:tcW w:w="1147"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с</w:t>
            </w:r>
          </w:p>
        </w:tc>
      </w:tr>
      <w:tr w:rsidR="00D823FB" w:rsidTr="007D3C42">
        <w:tc>
          <w:tcPr>
            <w:tcW w:w="2641"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Сила электрического тока</w:t>
            </w:r>
          </w:p>
        </w:tc>
        <w:tc>
          <w:tcPr>
            <w:tcW w:w="1713"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I</w:t>
            </w:r>
          </w:p>
        </w:tc>
        <w:tc>
          <w:tcPr>
            <w:tcW w:w="1965"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ампер</w:t>
            </w:r>
          </w:p>
        </w:tc>
        <w:tc>
          <w:tcPr>
            <w:tcW w:w="2105"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A</w:t>
            </w:r>
          </w:p>
        </w:tc>
        <w:tc>
          <w:tcPr>
            <w:tcW w:w="1147" w:type="dxa"/>
          </w:tcPr>
          <w:p w:rsidR="00D823FB"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А</w:t>
            </w:r>
          </w:p>
        </w:tc>
      </w:tr>
      <w:tr w:rsidR="007D3C42" w:rsidTr="007D3C42">
        <w:tc>
          <w:tcPr>
            <w:tcW w:w="2641"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Термодинамическая температура</w:t>
            </w:r>
          </w:p>
        </w:tc>
        <w:tc>
          <w:tcPr>
            <w:tcW w:w="1713"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Q</w:t>
            </w:r>
          </w:p>
        </w:tc>
        <w:tc>
          <w:tcPr>
            <w:tcW w:w="1965"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Кельвин</w:t>
            </w:r>
          </w:p>
        </w:tc>
        <w:tc>
          <w:tcPr>
            <w:tcW w:w="2105"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K</w:t>
            </w:r>
          </w:p>
        </w:tc>
        <w:tc>
          <w:tcPr>
            <w:tcW w:w="1147"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К</w:t>
            </w:r>
          </w:p>
        </w:tc>
      </w:tr>
      <w:tr w:rsidR="007D3C42" w:rsidTr="007D3C42">
        <w:tc>
          <w:tcPr>
            <w:tcW w:w="2641"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Количество вещества</w:t>
            </w:r>
          </w:p>
        </w:tc>
        <w:tc>
          <w:tcPr>
            <w:tcW w:w="1713"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N</w:t>
            </w:r>
          </w:p>
        </w:tc>
        <w:tc>
          <w:tcPr>
            <w:tcW w:w="1965"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моль</w:t>
            </w:r>
          </w:p>
        </w:tc>
        <w:tc>
          <w:tcPr>
            <w:tcW w:w="2105" w:type="dxa"/>
          </w:tcPr>
          <w:p w:rsidR="007D3C42" w:rsidRPr="007D3C42" w:rsidRDefault="007D3C42" w:rsidP="007D3C42">
            <w:pPr>
              <w:jc w:val="both"/>
              <w:rPr>
                <w:rFonts w:ascii="Times New Roman" w:hAnsi="Times New Roman" w:cs="Times New Roman"/>
                <w:sz w:val="24"/>
                <w:szCs w:val="24"/>
              </w:rPr>
            </w:pPr>
            <w:proofErr w:type="spellStart"/>
            <w:r w:rsidRPr="007D3C42">
              <w:rPr>
                <w:rFonts w:ascii="Times New Roman" w:hAnsi="Times New Roman" w:cs="Times New Roman"/>
                <w:sz w:val="24"/>
                <w:szCs w:val="24"/>
              </w:rPr>
              <w:t>mol</w:t>
            </w:r>
            <w:proofErr w:type="spellEnd"/>
          </w:p>
        </w:tc>
        <w:tc>
          <w:tcPr>
            <w:tcW w:w="1147"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моль</w:t>
            </w:r>
          </w:p>
        </w:tc>
      </w:tr>
      <w:tr w:rsidR="007D3C42" w:rsidTr="007D3C42">
        <w:tc>
          <w:tcPr>
            <w:tcW w:w="2641"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Сила света</w:t>
            </w:r>
          </w:p>
        </w:tc>
        <w:tc>
          <w:tcPr>
            <w:tcW w:w="1713"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J</w:t>
            </w:r>
          </w:p>
        </w:tc>
        <w:tc>
          <w:tcPr>
            <w:tcW w:w="1965"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кандела</w:t>
            </w:r>
          </w:p>
        </w:tc>
        <w:tc>
          <w:tcPr>
            <w:tcW w:w="2105" w:type="dxa"/>
          </w:tcPr>
          <w:p w:rsidR="007D3C42" w:rsidRPr="007D3C42" w:rsidRDefault="007D3C42" w:rsidP="007D3C42">
            <w:pPr>
              <w:jc w:val="both"/>
              <w:rPr>
                <w:rFonts w:ascii="Times New Roman" w:hAnsi="Times New Roman" w:cs="Times New Roman"/>
                <w:sz w:val="24"/>
                <w:szCs w:val="24"/>
              </w:rPr>
            </w:pPr>
            <w:proofErr w:type="spellStart"/>
            <w:r w:rsidRPr="007D3C42">
              <w:rPr>
                <w:rFonts w:ascii="Times New Roman" w:hAnsi="Times New Roman" w:cs="Times New Roman"/>
                <w:sz w:val="24"/>
                <w:szCs w:val="24"/>
              </w:rPr>
              <w:t>cd</w:t>
            </w:r>
            <w:proofErr w:type="spellEnd"/>
          </w:p>
        </w:tc>
        <w:tc>
          <w:tcPr>
            <w:tcW w:w="1147"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Кд</w:t>
            </w:r>
          </w:p>
        </w:tc>
      </w:tr>
      <w:tr w:rsidR="007D3C42" w:rsidTr="00870E43">
        <w:tc>
          <w:tcPr>
            <w:tcW w:w="9571" w:type="dxa"/>
            <w:gridSpan w:val="5"/>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Дополнительные</w:t>
            </w:r>
          </w:p>
        </w:tc>
      </w:tr>
      <w:tr w:rsidR="007D3C42" w:rsidTr="007D3C42">
        <w:tc>
          <w:tcPr>
            <w:tcW w:w="2641"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Плоский угол</w:t>
            </w:r>
          </w:p>
        </w:tc>
        <w:tc>
          <w:tcPr>
            <w:tcW w:w="1713"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w:t>
            </w:r>
          </w:p>
        </w:tc>
        <w:tc>
          <w:tcPr>
            <w:tcW w:w="1965"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радиан</w:t>
            </w:r>
          </w:p>
        </w:tc>
        <w:tc>
          <w:tcPr>
            <w:tcW w:w="2105" w:type="dxa"/>
          </w:tcPr>
          <w:p w:rsidR="007D3C42" w:rsidRPr="007D3C42" w:rsidRDefault="007D3C42" w:rsidP="007D3C42">
            <w:pPr>
              <w:jc w:val="both"/>
              <w:rPr>
                <w:rFonts w:ascii="Times New Roman" w:hAnsi="Times New Roman" w:cs="Times New Roman"/>
                <w:sz w:val="24"/>
                <w:szCs w:val="24"/>
              </w:rPr>
            </w:pPr>
            <w:proofErr w:type="spellStart"/>
            <w:r w:rsidRPr="007D3C42">
              <w:rPr>
                <w:rFonts w:ascii="Times New Roman" w:hAnsi="Times New Roman" w:cs="Times New Roman"/>
                <w:sz w:val="24"/>
                <w:szCs w:val="24"/>
              </w:rPr>
              <w:t>rad</w:t>
            </w:r>
            <w:proofErr w:type="spellEnd"/>
          </w:p>
        </w:tc>
        <w:tc>
          <w:tcPr>
            <w:tcW w:w="1147"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рад</w:t>
            </w:r>
          </w:p>
        </w:tc>
      </w:tr>
      <w:tr w:rsidR="007D3C42" w:rsidTr="007D3C42">
        <w:tc>
          <w:tcPr>
            <w:tcW w:w="2641"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Телесный угол</w:t>
            </w:r>
          </w:p>
        </w:tc>
        <w:tc>
          <w:tcPr>
            <w:tcW w:w="1713"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w:t>
            </w:r>
          </w:p>
        </w:tc>
        <w:tc>
          <w:tcPr>
            <w:tcW w:w="1965"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стерадиан</w:t>
            </w:r>
          </w:p>
        </w:tc>
        <w:tc>
          <w:tcPr>
            <w:tcW w:w="2105" w:type="dxa"/>
          </w:tcPr>
          <w:p w:rsidR="007D3C42" w:rsidRPr="007D3C42" w:rsidRDefault="007D3C42" w:rsidP="007D3C42">
            <w:pPr>
              <w:jc w:val="both"/>
              <w:rPr>
                <w:rFonts w:ascii="Times New Roman" w:hAnsi="Times New Roman" w:cs="Times New Roman"/>
                <w:sz w:val="24"/>
                <w:szCs w:val="24"/>
              </w:rPr>
            </w:pPr>
            <w:proofErr w:type="spellStart"/>
            <w:r w:rsidRPr="007D3C42">
              <w:rPr>
                <w:rFonts w:ascii="Times New Roman" w:hAnsi="Times New Roman" w:cs="Times New Roman"/>
                <w:sz w:val="24"/>
                <w:szCs w:val="24"/>
              </w:rPr>
              <w:t>Sr</w:t>
            </w:r>
            <w:proofErr w:type="spellEnd"/>
          </w:p>
        </w:tc>
        <w:tc>
          <w:tcPr>
            <w:tcW w:w="1147" w:type="dxa"/>
          </w:tcPr>
          <w:p w:rsidR="007D3C42" w:rsidRPr="007D3C42" w:rsidRDefault="007D3C42" w:rsidP="007D3C42">
            <w:pPr>
              <w:jc w:val="both"/>
              <w:rPr>
                <w:rFonts w:ascii="Times New Roman" w:hAnsi="Times New Roman" w:cs="Times New Roman"/>
                <w:sz w:val="24"/>
                <w:szCs w:val="24"/>
              </w:rPr>
            </w:pPr>
            <w:r w:rsidRPr="007D3C42">
              <w:rPr>
                <w:rFonts w:ascii="Times New Roman" w:hAnsi="Times New Roman" w:cs="Times New Roman"/>
                <w:sz w:val="24"/>
                <w:szCs w:val="24"/>
              </w:rPr>
              <w:t>ср</w:t>
            </w:r>
          </w:p>
        </w:tc>
      </w:tr>
    </w:tbl>
    <w:p w:rsidR="00D823FB" w:rsidRDefault="00D823FB" w:rsidP="00C71824">
      <w:pPr>
        <w:spacing w:after="0" w:line="360" w:lineRule="auto"/>
        <w:ind w:firstLine="709"/>
        <w:jc w:val="both"/>
        <w:rPr>
          <w:rFonts w:ascii="Times New Roman" w:hAnsi="Times New Roman" w:cs="Times New Roman"/>
          <w:sz w:val="28"/>
          <w:szCs w:val="28"/>
        </w:rPr>
      </w:pPr>
    </w:p>
    <w:p w:rsidR="007D3C42"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Производные единицы Международной системы единиц образуются из основных и дополнительных единиц СИ на основании законов, устанавливающих связь между физическими величинами, или уравнений по которым определяют физическую величину. </w:t>
      </w:r>
    </w:p>
    <w:p w:rsidR="007D3C42"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Единицы могут быть дольными и кратными от единиц СИ. </w:t>
      </w:r>
    </w:p>
    <w:p w:rsidR="007D3C42"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Кратной единицей называют единицу, которая в целое число раз больше системной или внесистемной единицы. </w:t>
      </w:r>
    </w:p>
    <w:p w:rsidR="007D3C42" w:rsidRDefault="00C71824" w:rsidP="00C71824">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Дольной единицей называют единицу, которая в целое число раз меньше системной или внесистемной единицы. </w:t>
      </w:r>
    </w:p>
    <w:p w:rsidR="007D3C42"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Все приставки пишутся слитно с наименованием основной единицы, к которой они присоединяются (килограмм, миллиметр). Присоединение двух и более приставок не допускается. </w:t>
      </w:r>
    </w:p>
    <w:p w:rsidR="007D3C42"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Для образования наименьших кратных и дольных единиц физических величин используют приставки изложенные в</w:t>
      </w:r>
      <w:r w:rsidR="007D3C42">
        <w:rPr>
          <w:rFonts w:ascii="Times New Roman" w:hAnsi="Times New Roman" w:cs="Times New Roman"/>
          <w:sz w:val="28"/>
          <w:szCs w:val="28"/>
        </w:rPr>
        <w:t xml:space="preserve"> табл.</w:t>
      </w:r>
      <w:r w:rsidRPr="00C71824">
        <w:rPr>
          <w:rFonts w:ascii="Times New Roman" w:hAnsi="Times New Roman" w:cs="Times New Roman"/>
          <w:sz w:val="28"/>
          <w:szCs w:val="28"/>
        </w:rPr>
        <w:t xml:space="preserve"> 2. </w:t>
      </w:r>
    </w:p>
    <w:p w:rsidR="007D3C42"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Таблица 2 – Множители и приставки для образования десятичных кратных и дольных единиц и их наименований </w:t>
      </w:r>
    </w:p>
    <w:tbl>
      <w:tblPr>
        <w:tblStyle w:val="a3"/>
        <w:tblW w:w="0" w:type="auto"/>
        <w:tblLayout w:type="fixed"/>
        <w:tblLook w:val="04A0" w:firstRow="1" w:lastRow="0" w:firstColumn="1" w:lastColumn="0" w:noHBand="0" w:noVBand="1"/>
      </w:tblPr>
      <w:tblGrid>
        <w:gridCol w:w="3652"/>
        <w:gridCol w:w="1134"/>
        <w:gridCol w:w="1232"/>
        <w:gridCol w:w="853"/>
        <w:gridCol w:w="1736"/>
        <w:gridCol w:w="964"/>
      </w:tblGrid>
      <w:tr w:rsidR="007D3C42" w:rsidTr="00D54B7D">
        <w:tc>
          <w:tcPr>
            <w:tcW w:w="3652" w:type="dxa"/>
            <w:vMerge w:val="restart"/>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Множитель</w:t>
            </w:r>
          </w:p>
        </w:tc>
        <w:tc>
          <w:tcPr>
            <w:tcW w:w="5919" w:type="dxa"/>
            <w:gridSpan w:val="5"/>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Приставка</w:t>
            </w:r>
          </w:p>
        </w:tc>
      </w:tr>
      <w:tr w:rsidR="007D3C42" w:rsidTr="00D54B7D">
        <w:tc>
          <w:tcPr>
            <w:tcW w:w="3652" w:type="dxa"/>
            <w:vMerge/>
          </w:tcPr>
          <w:p w:rsidR="007D3C42" w:rsidRPr="00D54B7D" w:rsidRDefault="007D3C42" w:rsidP="00D54B7D">
            <w:pPr>
              <w:jc w:val="both"/>
              <w:rPr>
                <w:rFonts w:ascii="Times New Roman" w:hAnsi="Times New Roman" w:cs="Times New Roman"/>
                <w:sz w:val="24"/>
                <w:szCs w:val="24"/>
              </w:rPr>
            </w:pPr>
          </w:p>
        </w:tc>
        <w:tc>
          <w:tcPr>
            <w:tcW w:w="1134" w:type="dxa"/>
            <w:vMerge w:val="restart"/>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Наименование</w:t>
            </w:r>
          </w:p>
        </w:tc>
        <w:tc>
          <w:tcPr>
            <w:tcW w:w="2085" w:type="dxa"/>
            <w:gridSpan w:val="2"/>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Происхождение</w:t>
            </w:r>
          </w:p>
        </w:tc>
        <w:tc>
          <w:tcPr>
            <w:tcW w:w="2700" w:type="dxa"/>
            <w:gridSpan w:val="2"/>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Обозначение</w:t>
            </w:r>
          </w:p>
        </w:tc>
      </w:tr>
      <w:tr w:rsidR="00D54B7D" w:rsidTr="00D54B7D">
        <w:tc>
          <w:tcPr>
            <w:tcW w:w="3652" w:type="dxa"/>
            <w:vMerge/>
          </w:tcPr>
          <w:p w:rsidR="007D3C42" w:rsidRPr="00D54B7D" w:rsidRDefault="007D3C42" w:rsidP="00D54B7D">
            <w:pPr>
              <w:jc w:val="both"/>
              <w:rPr>
                <w:rFonts w:ascii="Times New Roman" w:hAnsi="Times New Roman" w:cs="Times New Roman"/>
                <w:sz w:val="24"/>
                <w:szCs w:val="24"/>
              </w:rPr>
            </w:pPr>
          </w:p>
        </w:tc>
        <w:tc>
          <w:tcPr>
            <w:tcW w:w="1134" w:type="dxa"/>
            <w:vMerge/>
          </w:tcPr>
          <w:p w:rsidR="007D3C42" w:rsidRPr="00D54B7D" w:rsidRDefault="007D3C42" w:rsidP="00D54B7D">
            <w:pPr>
              <w:jc w:val="both"/>
              <w:rPr>
                <w:rFonts w:ascii="Times New Roman" w:hAnsi="Times New Roman" w:cs="Times New Roman"/>
                <w:sz w:val="24"/>
                <w:szCs w:val="24"/>
              </w:rPr>
            </w:pPr>
          </w:p>
        </w:tc>
        <w:tc>
          <w:tcPr>
            <w:tcW w:w="1232"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от какого слова</w:t>
            </w:r>
          </w:p>
        </w:tc>
        <w:tc>
          <w:tcPr>
            <w:tcW w:w="853"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из какого языка</w:t>
            </w:r>
          </w:p>
        </w:tc>
        <w:tc>
          <w:tcPr>
            <w:tcW w:w="1736"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международное</w:t>
            </w:r>
          </w:p>
        </w:tc>
        <w:tc>
          <w:tcPr>
            <w:tcW w:w="964"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русское</w:t>
            </w:r>
          </w:p>
        </w:tc>
      </w:tr>
      <w:tr w:rsidR="00D54B7D" w:rsidTr="00D54B7D">
        <w:tc>
          <w:tcPr>
            <w:tcW w:w="3652"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1000000000000000000=10</w:t>
            </w:r>
            <w:r w:rsidRPr="00D54B7D">
              <w:rPr>
                <w:rFonts w:ascii="Times New Roman" w:hAnsi="Times New Roman" w:cs="Times New Roman"/>
                <w:sz w:val="24"/>
                <w:szCs w:val="24"/>
                <w:vertAlign w:val="superscript"/>
              </w:rPr>
              <w:t>18</w:t>
            </w:r>
          </w:p>
        </w:tc>
        <w:tc>
          <w:tcPr>
            <w:tcW w:w="1134"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экса</w:t>
            </w:r>
          </w:p>
        </w:tc>
        <w:tc>
          <w:tcPr>
            <w:tcW w:w="1232"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шесть раз по 10</w:t>
            </w:r>
            <w:r w:rsidRPr="00D54B7D">
              <w:rPr>
                <w:rFonts w:ascii="Times New Roman" w:hAnsi="Times New Roman" w:cs="Times New Roman"/>
                <w:sz w:val="24"/>
                <w:szCs w:val="24"/>
                <w:vertAlign w:val="superscript"/>
              </w:rPr>
              <w:t>3</w:t>
            </w:r>
          </w:p>
        </w:tc>
        <w:tc>
          <w:tcPr>
            <w:tcW w:w="853"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греч.</w:t>
            </w:r>
          </w:p>
        </w:tc>
        <w:tc>
          <w:tcPr>
            <w:tcW w:w="1736"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E</w:t>
            </w:r>
          </w:p>
        </w:tc>
        <w:tc>
          <w:tcPr>
            <w:tcW w:w="964"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Э</w:t>
            </w:r>
          </w:p>
        </w:tc>
      </w:tr>
      <w:tr w:rsidR="00D54B7D" w:rsidTr="00D54B7D">
        <w:tc>
          <w:tcPr>
            <w:tcW w:w="3652"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lastRenderedPageBreak/>
              <w:t>1000000000000000=10</w:t>
            </w:r>
            <w:r w:rsidRPr="00D54B7D">
              <w:rPr>
                <w:rFonts w:ascii="Times New Roman" w:hAnsi="Times New Roman" w:cs="Times New Roman"/>
                <w:sz w:val="24"/>
                <w:szCs w:val="24"/>
                <w:vertAlign w:val="superscript"/>
              </w:rPr>
              <w:t>15</w:t>
            </w:r>
          </w:p>
        </w:tc>
        <w:tc>
          <w:tcPr>
            <w:tcW w:w="1134"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пета</w:t>
            </w:r>
          </w:p>
        </w:tc>
        <w:tc>
          <w:tcPr>
            <w:tcW w:w="1232"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пять раз по 10</w:t>
            </w:r>
            <w:r w:rsidRPr="00D54B7D">
              <w:rPr>
                <w:rFonts w:ascii="Times New Roman" w:hAnsi="Times New Roman" w:cs="Times New Roman"/>
                <w:sz w:val="24"/>
                <w:szCs w:val="24"/>
                <w:vertAlign w:val="superscript"/>
              </w:rPr>
              <w:t>3</w:t>
            </w:r>
          </w:p>
        </w:tc>
        <w:tc>
          <w:tcPr>
            <w:tcW w:w="853"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греч.</w:t>
            </w:r>
          </w:p>
        </w:tc>
        <w:tc>
          <w:tcPr>
            <w:tcW w:w="1736"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P</w:t>
            </w:r>
          </w:p>
        </w:tc>
        <w:tc>
          <w:tcPr>
            <w:tcW w:w="964"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П</w:t>
            </w:r>
          </w:p>
        </w:tc>
      </w:tr>
      <w:tr w:rsidR="00D54B7D" w:rsidTr="00D54B7D">
        <w:tc>
          <w:tcPr>
            <w:tcW w:w="3652"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1000000000000=10</w:t>
            </w:r>
            <w:r w:rsidRPr="00D54B7D">
              <w:rPr>
                <w:rFonts w:ascii="Times New Roman" w:hAnsi="Times New Roman" w:cs="Times New Roman"/>
                <w:sz w:val="24"/>
                <w:szCs w:val="24"/>
                <w:vertAlign w:val="superscript"/>
              </w:rPr>
              <w:t>12</w:t>
            </w:r>
          </w:p>
        </w:tc>
        <w:tc>
          <w:tcPr>
            <w:tcW w:w="1134" w:type="dxa"/>
          </w:tcPr>
          <w:p w:rsidR="007D3C42" w:rsidRPr="00D54B7D" w:rsidRDefault="007D3C42" w:rsidP="00D54B7D">
            <w:pPr>
              <w:jc w:val="both"/>
              <w:rPr>
                <w:rFonts w:ascii="Times New Roman" w:hAnsi="Times New Roman" w:cs="Times New Roman"/>
                <w:sz w:val="24"/>
                <w:szCs w:val="24"/>
              </w:rPr>
            </w:pPr>
            <w:proofErr w:type="spellStart"/>
            <w:r w:rsidRPr="00D54B7D">
              <w:rPr>
                <w:rFonts w:ascii="Times New Roman" w:hAnsi="Times New Roman" w:cs="Times New Roman"/>
                <w:sz w:val="24"/>
                <w:szCs w:val="24"/>
              </w:rPr>
              <w:t>тера</w:t>
            </w:r>
            <w:proofErr w:type="spellEnd"/>
          </w:p>
        </w:tc>
        <w:tc>
          <w:tcPr>
            <w:tcW w:w="1232"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огромный</w:t>
            </w:r>
          </w:p>
        </w:tc>
        <w:tc>
          <w:tcPr>
            <w:tcW w:w="853"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греч.</w:t>
            </w:r>
          </w:p>
        </w:tc>
        <w:tc>
          <w:tcPr>
            <w:tcW w:w="1736"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T</w:t>
            </w:r>
          </w:p>
        </w:tc>
        <w:tc>
          <w:tcPr>
            <w:tcW w:w="964" w:type="dxa"/>
          </w:tcPr>
          <w:p w:rsidR="007D3C42" w:rsidRPr="00D54B7D" w:rsidRDefault="007D3C42" w:rsidP="00D54B7D">
            <w:pPr>
              <w:jc w:val="both"/>
              <w:rPr>
                <w:rFonts w:ascii="Times New Roman" w:hAnsi="Times New Roman" w:cs="Times New Roman"/>
                <w:sz w:val="24"/>
                <w:szCs w:val="24"/>
              </w:rPr>
            </w:pPr>
            <w:r w:rsidRPr="00D54B7D">
              <w:rPr>
                <w:rFonts w:ascii="Times New Roman" w:hAnsi="Times New Roman" w:cs="Times New Roman"/>
                <w:sz w:val="24"/>
                <w:szCs w:val="24"/>
              </w:rPr>
              <w:t>Т</w:t>
            </w:r>
          </w:p>
        </w:tc>
      </w:tr>
      <w:tr w:rsidR="007D3C42" w:rsidTr="00D54B7D">
        <w:tc>
          <w:tcPr>
            <w:tcW w:w="3652"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1000000000=10</w:t>
            </w:r>
            <w:r w:rsidRPr="00D54B7D">
              <w:rPr>
                <w:rFonts w:ascii="Times New Roman" w:hAnsi="Times New Roman" w:cs="Times New Roman"/>
                <w:sz w:val="24"/>
                <w:szCs w:val="24"/>
                <w:vertAlign w:val="superscript"/>
              </w:rPr>
              <w:t>9</w:t>
            </w:r>
          </w:p>
        </w:tc>
        <w:tc>
          <w:tcPr>
            <w:tcW w:w="1134" w:type="dxa"/>
          </w:tcPr>
          <w:p w:rsidR="007D3C42" w:rsidRPr="00D54B7D" w:rsidRDefault="00D54B7D" w:rsidP="00D54B7D">
            <w:pPr>
              <w:jc w:val="both"/>
              <w:rPr>
                <w:rFonts w:ascii="Times New Roman" w:hAnsi="Times New Roman" w:cs="Times New Roman"/>
                <w:sz w:val="24"/>
                <w:szCs w:val="24"/>
              </w:rPr>
            </w:pPr>
            <w:proofErr w:type="spellStart"/>
            <w:r w:rsidRPr="00D54B7D">
              <w:rPr>
                <w:rFonts w:ascii="Times New Roman" w:hAnsi="Times New Roman" w:cs="Times New Roman"/>
                <w:sz w:val="24"/>
                <w:szCs w:val="24"/>
              </w:rPr>
              <w:t>гига</w:t>
            </w:r>
            <w:proofErr w:type="spellEnd"/>
          </w:p>
        </w:tc>
        <w:tc>
          <w:tcPr>
            <w:tcW w:w="1232"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гигант</w:t>
            </w:r>
          </w:p>
        </w:tc>
        <w:tc>
          <w:tcPr>
            <w:tcW w:w="853"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греч.</w:t>
            </w:r>
          </w:p>
        </w:tc>
        <w:tc>
          <w:tcPr>
            <w:tcW w:w="1736"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 xml:space="preserve">G </w:t>
            </w:r>
          </w:p>
        </w:tc>
        <w:tc>
          <w:tcPr>
            <w:tcW w:w="964"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Г</w:t>
            </w:r>
          </w:p>
        </w:tc>
      </w:tr>
      <w:tr w:rsidR="007D3C42" w:rsidTr="00D54B7D">
        <w:tc>
          <w:tcPr>
            <w:tcW w:w="3652"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1000000=10</w:t>
            </w:r>
            <w:r w:rsidRPr="00D54B7D">
              <w:rPr>
                <w:rFonts w:ascii="Times New Roman" w:hAnsi="Times New Roman" w:cs="Times New Roman"/>
                <w:sz w:val="24"/>
                <w:szCs w:val="24"/>
                <w:vertAlign w:val="superscript"/>
              </w:rPr>
              <w:t>6</w:t>
            </w:r>
          </w:p>
        </w:tc>
        <w:tc>
          <w:tcPr>
            <w:tcW w:w="1134"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мега</w:t>
            </w:r>
          </w:p>
        </w:tc>
        <w:tc>
          <w:tcPr>
            <w:tcW w:w="1232"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большой</w:t>
            </w:r>
          </w:p>
        </w:tc>
        <w:tc>
          <w:tcPr>
            <w:tcW w:w="853"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греч.</w:t>
            </w:r>
          </w:p>
        </w:tc>
        <w:tc>
          <w:tcPr>
            <w:tcW w:w="1736"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M</w:t>
            </w:r>
          </w:p>
        </w:tc>
        <w:tc>
          <w:tcPr>
            <w:tcW w:w="964"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М</w:t>
            </w:r>
          </w:p>
        </w:tc>
      </w:tr>
      <w:tr w:rsidR="007D3C42" w:rsidTr="00D54B7D">
        <w:tc>
          <w:tcPr>
            <w:tcW w:w="3652"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1000=10</w:t>
            </w:r>
            <w:r w:rsidRPr="00D54B7D">
              <w:rPr>
                <w:rFonts w:ascii="Times New Roman" w:hAnsi="Times New Roman" w:cs="Times New Roman"/>
                <w:sz w:val="24"/>
                <w:szCs w:val="24"/>
                <w:vertAlign w:val="superscript"/>
              </w:rPr>
              <w:t>3</w:t>
            </w:r>
          </w:p>
        </w:tc>
        <w:tc>
          <w:tcPr>
            <w:tcW w:w="1134"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кило</w:t>
            </w:r>
          </w:p>
        </w:tc>
        <w:tc>
          <w:tcPr>
            <w:tcW w:w="1232"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тысяча</w:t>
            </w:r>
          </w:p>
        </w:tc>
        <w:tc>
          <w:tcPr>
            <w:tcW w:w="853"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греч.</w:t>
            </w:r>
          </w:p>
        </w:tc>
        <w:tc>
          <w:tcPr>
            <w:tcW w:w="1736"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k</w:t>
            </w:r>
          </w:p>
        </w:tc>
        <w:tc>
          <w:tcPr>
            <w:tcW w:w="964"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к</w:t>
            </w:r>
          </w:p>
        </w:tc>
      </w:tr>
      <w:tr w:rsidR="007D3C42" w:rsidTr="00D54B7D">
        <w:tc>
          <w:tcPr>
            <w:tcW w:w="3652" w:type="dxa"/>
          </w:tcPr>
          <w:p w:rsidR="007D3C42" w:rsidRPr="00D54B7D" w:rsidRDefault="00D54B7D" w:rsidP="00D54B7D">
            <w:pPr>
              <w:jc w:val="both"/>
              <w:rPr>
                <w:rFonts w:ascii="Times New Roman" w:hAnsi="Times New Roman" w:cs="Times New Roman"/>
                <w:sz w:val="24"/>
                <w:szCs w:val="24"/>
                <w:vertAlign w:val="superscript"/>
              </w:rPr>
            </w:pPr>
            <w:r w:rsidRPr="00D54B7D">
              <w:rPr>
                <w:rFonts w:ascii="Times New Roman" w:hAnsi="Times New Roman" w:cs="Times New Roman"/>
                <w:sz w:val="24"/>
                <w:szCs w:val="24"/>
              </w:rPr>
              <w:t>100=10</w:t>
            </w:r>
            <w:r w:rsidRPr="00D54B7D">
              <w:rPr>
                <w:rFonts w:ascii="Times New Roman" w:hAnsi="Times New Roman" w:cs="Times New Roman"/>
                <w:sz w:val="24"/>
                <w:szCs w:val="24"/>
                <w:vertAlign w:val="superscript"/>
              </w:rPr>
              <w:t>2</w:t>
            </w:r>
          </w:p>
        </w:tc>
        <w:tc>
          <w:tcPr>
            <w:tcW w:w="1134" w:type="dxa"/>
          </w:tcPr>
          <w:p w:rsidR="007D3C42" w:rsidRPr="00D54B7D" w:rsidRDefault="00D54B7D" w:rsidP="00D54B7D">
            <w:pPr>
              <w:jc w:val="both"/>
              <w:rPr>
                <w:rFonts w:ascii="Times New Roman" w:hAnsi="Times New Roman" w:cs="Times New Roman"/>
                <w:sz w:val="24"/>
                <w:szCs w:val="24"/>
              </w:rPr>
            </w:pPr>
            <w:proofErr w:type="spellStart"/>
            <w:r w:rsidRPr="00D54B7D">
              <w:rPr>
                <w:rFonts w:ascii="Times New Roman" w:hAnsi="Times New Roman" w:cs="Times New Roman"/>
                <w:sz w:val="24"/>
                <w:szCs w:val="24"/>
              </w:rPr>
              <w:t>гекто</w:t>
            </w:r>
            <w:proofErr w:type="spellEnd"/>
            <w:r w:rsidRPr="00D54B7D">
              <w:rPr>
                <w:rFonts w:ascii="Times New Roman" w:hAnsi="Times New Roman" w:cs="Times New Roman"/>
                <w:sz w:val="24"/>
                <w:szCs w:val="24"/>
              </w:rPr>
              <w:t xml:space="preserve"> </w:t>
            </w:r>
          </w:p>
        </w:tc>
        <w:tc>
          <w:tcPr>
            <w:tcW w:w="1232"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сто</w:t>
            </w:r>
          </w:p>
        </w:tc>
        <w:tc>
          <w:tcPr>
            <w:tcW w:w="853"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греч.</w:t>
            </w:r>
          </w:p>
        </w:tc>
        <w:tc>
          <w:tcPr>
            <w:tcW w:w="1736"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h</w:t>
            </w:r>
          </w:p>
        </w:tc>
        <w:tc>
          <w:tcPr>
            <w:tcW w:w="964" w:type="dxa"/>
          </w:tcPr>
          <w:p w:rsidR="007D3C42"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Г</w:t>
            </w:r>
          </w:p>
        </w:tc>
      </w:tr>
      <w:tr w:rsidR="00D54B7D" w:rsidTr="00D54B7D">
        <w:tc>
          <w:tcPr>
            <w:tcW w:w="365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10=10</w:t>
            </w:r>
            <w:r w:rsidRPr="00D54B7D">
              <w:rPr>
                <w:rFonts w:ascii="Times New Roman" w:hAnsi="Times New Roman" w:cs="Times New Roman"/>
                <w:sz w:val="24"/>
                <w:szCs w:val="24"/>
                <w:vertAlign w:val="superscript"/>
              </w:rPr>
              <w:t>1</w:t>
            </w:r>
          </w:p>
        </w:tc>
        <w:tc>
          <w:tcPr>
            <w:tcW w:w="113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дека</w:t>
            </w:r>
          </w:p>
        </w:tc>
        <w:tc>
          <w:tcPr>
            <w:tcW w:w="123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десять</w:t>
            </w:r>
          </w:p>
        </w:tc>
        <w:tc>
          <w:tcPr>
            <w:tcW w:w="853"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греч.</w:t>
            </w:r>
          </w:p>
        </w:tc>
        <w:tc>
          <w:tcPr>
            <w:tcW w:w="1736" w:type="dxa"/>
          </w:tcPr>
          <w:p w:rsidR="00D54B7D" w:rsidRPr="00D54B7D" w:rsidRDefault="00D54B7D" w:rsidP="00D54B7D">
            <w:pPr>
              <w:jc w:val="both"/>
              <w:rPr>
                <w:rFonts w:ascii="Times New Roman" w:hAnsi="Times New Roman" w:cs="Times New Roman"/>
                <w:sz w:val="24"/>
                <w:szCs w:val="24"/>
              </w:rPr>
            </w:pPr>
            <w:proofErr w:type="spellStart"/>
            <w:r w:rsidRPr="00D54B7D">
              <w:rPr>
                <w:rFonts w:ascii="Times New Roman" w:hAnsi="Times New Roman" w:cs="Times New Roman"/>
                <w:sz w:val="24"/>
                <w:szCs w:val="24"/>
              </w:rPr>
              <w:t>da</w:t>
            </w:r>
            <w:proofErr w:type="spellEnd"/>
          </w:p>
        </w:tc>
        <w:tc>
          <w:tcPr>
            <w:tcW w:w="96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да</w:t>
            </w:r>
          </w:p>
        </w:tc>
      </w:tr>
      <w:tr w:rsidR="00D54B7D" w:rsidTr="00D54B7D">
        <w:tc>
          <w:tcPr>
            <w:tcW w:w="365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0,1=10</w:t>
            </w:r>
            <w:r w:rsidRPr="00D54B7D">
              <w:rPr>
                <w:rFonts w:ascii="Times New Roman" w:hAnsi="Times New Roman" w:cs="Times New Roman"/>
                <w:sz w:val="24"/>
                <w:szCs w:val="24"/>
                <w:vertAlign w:val="superscript"/>
              </w:rPr>
              <w:t>-1</w:t>
            </w:r>
          </w:p>
        </w:tc>
        <w:tc>
          <w:tcPr>
            <w:tcW w:w="113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деци</w:t>
            </w:r>
          </w:p>
        </w:tc>
        <w:tc>
          <w:tcPr>
            <w:tcW w:w="123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десять</w:t>
            </w:r>
          </w:p>
        </w:tc>
        <w:tc>
          <w:tcPr>
            <w:tcW w:w="853"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лат.</w:t>
            </w:r>
          </w:p>
        </w:tc>
        <w:tc>
          <w:tcPr>
            <w:tcW w:w="1736"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d</w:t>
            </w:r>
          </w:p>
        </w:tc>
        <w:tc>
          <w:tcPr>
            <w:tcW w:w="96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д</w:t>
            </w:r>
          </w:p>
        </w:tc>
      </w:tr>
      <w:tr w:rsidR="00D54B7D" w:rsidTr="00D54B7D">
        <w:tc>
          <w:tcPr>
            <w:tcW w:w="365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0,01=10</w:t>
            </w:r>
            <w:r w:rsidRPr="00D54B7D">
              <w:rPr>
                <w:rFonts w:ascii="Times New Roman" w:hAnsi="Times New Roman" w:cs="Times New Roman"/>
                <w:sz w:val="24"/>
                <w:szCs w:val="24"/>
                <w:vertAlign w:val="superscript"/>
              </w:rPr>
              <w:t>-2</w:t>
            </w:r>
          </w:p>
        </w:tc>
        <w:tc>
          <w:tcPr>
            <w:tcW w:w="1134" w:type="dxa"/>
          </w:tcPr>
          <w:p w:rsidR="00D54B7D" w:rsidRPr="00D54B7D" w:rsidRDefault="00D54B7D" w:rsidP="00D54B7D">
            <w:pPr>
              <w:jc w:val="both"/>
              <w:rPr>
                <w:rFonts w:ascii="Times New Roman" w:hAnsi="Times New Roman" w:cs="Times New Roman"/>
                <w:sz w:val="24"/>
                <w:szCs w:val="24"/>
              </w:rPr>
            </w:pPr>
            <w:proofErr w:type="spellStart"/>
            <w:r w:rsidRPr="00D54B7D">
              <w:rPr>
                <w:rFonts w:ascii="Times New Roman" w:hAnsi="Times New Roman" w:cs="Times New Roman"/>
                <w:sz w:val="24"/>
                <w:szCs w:val="24"/>
              </w:rPr>
              <w:t>санти</w:t>
            </w:r>
            <w:proofErr w:type="spellEnd"/>
          </w:p>
        </w:tc>
        <w:tc>
          <w:tcPr>
            <w:tcW w:w="123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сто</w:t>
            </w:r>
          </w:p>
        </w:tc>
        <w:tc>
          <w:tcPr>
            <w:tcW w:w="853"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лат.</w:t>
            </w:r>
          </w:p>
        </w:tc>
        <w:tc>
          <w:tcPr>
            <w:tcW w:w="1736"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c</w:t>
            </w:r>
          </w:p>
        </w:tc>
        <w:tc>
          <w:tcPr>
            <w:tcW w:w="96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С</w:t>
            </w:r>
          </w:p>
        </w:tc>
      </w:tr>
      <w:tr w:rsidR="00D54B7D" w:rsidTr="00D54B7D">
        <w:tc>
          <w:tcPr>
            <w:tcW w:w="365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0,001=10</w:t>
            </w:r>
            <w:r w:rsidRPr="00D54B7D">
              <w:rPr>
                <w:rFonts w:ascii="Times New Roman" w:hAnsi="Times New Roman" w:cs="Times New Roman"/>
                <w:sz w:val="24"/>
                <w:szCs w:val="24"/>
                <w:vertAlign w:val="superscript"/>
              </w:rPr>
              <w:t>-3</w:t>
            </w:r>
          </w:p>
        </w:tc>
        <w:tc>
          <w:tcPr>
            <w:tcW w:w="1134" w:type="dxa"/>
          </w:tcPr>
          <w:p w:rsidR="00D54B7D" w:rsidRPr="00D54B7D" w:rsidRDefault="00D54B7D" w:rsidP="00D54B7D">
            <w:pPr>
              <w:jc w:val="both"/>
              <w:rPr>
                <w:rFonts w:ascii="Times New Roman" w:hAnsi="Times New Roman" w:cs="Times New Roman"/>
                <w:sz w:val="24"/>
                <w:szCs w:val="24"/>
              </w:rPr>
            </w:pPr>
            <w:proofErr w:type="spellStart"/>
            <w:r w:rsidRPr="00D54B7D">
              <w:rPr>
                <w:rFonts w:ascii="Times New Roman" w:hAnsi="Times New Roman" w:cs="Times New Roman"/>
                <w:sz w:val="24"/>
                <w:szCs w:val="24"/>
              </w:rPr>
              <w:t>милли</w:t>
            </w:r>
            <w:proofErr w:type="spellEnd"/>
          </w:p>
        </w:tc>
        <w:tc>
          <w:tcPr>
            <w:tcW w:w="123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тысяча</w:t>
            </w:r>
          </w:p>
        </w:tc>
        <w:tc>
          <w:tcPr>
            <w:tcW w:w="853"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лат.</w:t>
            </w:r>
          </w:p>
        </w:tc>
        <w:tc>
          <w:tcPr>
            <w:tcW w:w="1736"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m</w:t>
            </w:r>
          </w:p>
        </w:tc>
        <w:tc>
          <w:tcPr>
            <w:tcW w:w="96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м</w:t>
            </w:r>
          </w:p>
        </w:tc>
      </w:tr>
      <w:tr w:rsidR="00D54B7D" w:rsidTr="00D54B7D">
        <w:tc>
          <w:tcPr>
            <w:tcW w:w="365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0,000001=10</w:t>
            </w:r>
            <w:r w:rsidRPr="00D54B7D">
              <w:rPr>
                <w:rFonts w:ascii="Times New Roman" w:hAnsi="Times New Roman" w:cs="Times New Roman"/>
                <w:sz w:val="24"/>
                <w:szCs w:val="24"/>
                <w:vertAlign w:val="superscript"/>
              </w:rPr>
              <w:t>-6</w:t>
            </w:r>
          </w:p>
        </w:tc>
        <w:tc>
          <w:tcPr>
            <w:tcW w:w="113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микро</w:t>
            </w:r>
          </w:p>
        </w:tc>
        <w:tc>
          <w:tcPr>
            <w:tcW w:w="123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малый</w:t>
            </w:r>
          </w:p>
        </w:tc>
        <w:tc>
          <w:tcPr>
            <w:tcW w:w="853"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греч.</w:t>
            </w:r>
          </w:p>
        </w:tc>
        <w:tc>
          <w:tcPr>
            <w:tcW w:w="1736"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µ</w:t>
            </w:r>
          </w:p>
        </w:tc>
        <w:tc>
          <w:tcPr>
            <w:tcW w:w="964" w:type="dxa"/>
          </w:tcPr>
          <w:p w:rsidR="00D54B7D" w:rsidRPr="00D54B7D" w:rsidRDefault="00D54B7D" w:rsidP="00D54B7D">
            <w:pPr>
              <w:jc w:val="both"/>
              <w:rPr>
                <w:rFonts w:ascii="Times New Roman" w:hAnsi="Times New Roman" w:cs="Times New Roman"/>
                <w:sz w:val="24"/>
                <w:szCs w:val="24"/>
              </w:rPr>
            </w:pPr>
            <w:proofErr w:type="spellStart"/>
            <w:r w:rsidRPr="00D54B7D">
              <w:rPr>
                <w:rFonts w:ascii="Times New Roman" w:hAnsi="Times New Roman" w:cs="Times New Roman"/>
                <w:sz w:val="24"/>
                <w:szCs w:val="24"/>
              </w:rPr>
              <w:t>мк</w:t>
            </w:r>
            <w:proofErr w:type="spellEnd"/>
          </w:p>
        </w:tc>
      </w:tr>
      <w:tr w:rsidR="00D54B7D" w:rsidTr="00D54B7D">
        <w:tc>
          <w:tcPr>
            <w:tcW w:w="365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0,000000001=10</w:t>
            </w:r>
            <w:r w:rsidRPr="00D54B7D">
              <w:rPr>
                <w:rFonts w:ascii="Times New Roman" w:hAnsi="Times New Roman" w:cs="Times New Roman"/>
                <w:sz w:val="24"/>
                <w:szCs w:val="24"/>
                <w:vertAlign w:val="superscript"/>
              </w:rPr>
              <w:t>-9</w:t>
            </w:r>
          </w:p>
        </w:tc>
        <w:tc>
          <w:tcPr>
            <w:tcW w:w="113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нано</w:t>
            </w:r>
          </w:p>
        </w:tc>
        <w:tc>
          <w:tcPr>
            <w:tcW w:w="123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карлик</w:t>
            </w:r>
          </w:p>
        </w:tc>
        <w:tc>
          <w:tcPr>
            <w:tcW w:w="853"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лат.</w:t>
            </w:r>
          </w:p>
        </w:tc>
        <w:tc>
          <w:tcPr>
            <w:tcW w:w="1736"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n</w:t>
            </w:r>
          </w:p>
        </w:tc>
        <w:tc>
          <w:tcPr>
            <w:tcW w:w="96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Н</w:t>
            </w:r>
          </w:p>
        </w:tc>
      </w:tr>
      <w:tr w:rsidR="00D54B7D" w:rsidTr="00D54B7D">
        <w:tc>
          <w:tcPr>
            <w:tcW w:w="365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0,000000000001=10</w:t>
            </w:r>
            <w:r w:rsidRPr="00D54B7D">
              <w:rPr>
                <w:rFonts w:ascii="Times New Roman" w:hAnsi="Times New Roman" w:cs="Times New Roman"/>
                <w:sz w:val="24"/>
                <w:szCs w:val="24"/>
                <w:vertAlign w:val="superscript"/>
              </w:rPr>
              <w:t>-12</w:t>
            </w:r>
          </w:p>
        </w:tc>
        <w:tc>
          <w:tcPr>
            <w:tcW w:w="113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пико</w:t>
            </w:r>
          </w:p>
        </w:tc>
        <w:tc>
          <w:tcPr>
            <w:tcW w:w="123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пикколо</w:t>
            </w:r>
          </w:p>
        </w:tc>
        <w:tc>
          <w:tcPr>
            <w:tcW w:w="853"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итал.</w:t>
            </w:r>
          </w:p>
        </w:tc>
        <w:tc>
          <w:tcPr>
            <w:tcW w:w="1736"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p</w:t>
            </w:r>
          </w:p>
        </w:tc>
        <w:tc>
          <w:tcPr>
            <w:tcW w:w="96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п</w:t>
            </w:r>
          </w:p>
        </w:tc>
      </w:tr>
      <w:tr w:rsidR="00D54B7D" w:rsidTr="00D54B7D">
        <w:tc>
          <w:tcPr>
            <w:tcW w:w="365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0,000000000000001=10</w:t>
            </w:r>
            <w:r w:rsidRPr="00D54B7D">
              <w:rPr>
                <w:rFonts w:ascii="Times New Roman" w:hAnsi="Times New Roman" w:cs="Times New Roman"/>
                <w:sz w:val="24"/>
                <w:szCs w:val="24"/>
                <w:vertAlign w:val="superscript"/>
              </w:rPr>
              <w:t>-15</w:t>
            </w:r>
          </w:p>
        </w:tc>
        <w:tc>
          <w:tcPr>
            <w:tcW w:w="1134" w:type="dxa"/>
          </w:tcPr>
          <w:p w:rsidR="00D54B7D" w:rsidRPr="00D54B7D" w:rsidRDefault="00D54B7D" w:rsidP="00D54B7D">
            <w:pPr>
              <w:jc w:val="both"/>
              <w:rPr>
                <w:rFonts w:ascii="Times New Roman" w:hAnsi="Times New Roman" w:cs="Times New Roman"/>
                <w:sz w:val="24"/>
                <w:szCs w:val="24"/>
              </w:rPr>
            </w:pPr>
            <w:proofErr w:type="spellStart"/>
            <w:r w:rsidRPr="00D54B7D">
              <w:rPr>
                <w:rFonts w:ascii="Times New Roman" w:hAnsi="Times New Roman" w:cs="Times New Roman"/>
                <w:sz w:val="24"/>
                <w:szCs w:val="24"/>
              </w:rPr>
              <w:t>фемто</w:t>
            </w:r>
            <w:proofErr w:type="spellEnd"/>
          </w:p>
        </w:tc>
        <w:tc>
          <w:tcPr>
            <w:tcW w:w="123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пятнадцать</w:t>
            </w:r>
          </w:p>
        </w:tc>
        <w:tc>
          <w:tcPr>
            <w:tcW w:w="853"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дат.</w:t>
            </w:r>
          </w:p>
        </w:tc>
        <w:tc>
          <w:tcPr>
            <w:tcW w:w="1736"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f</w:t>
            </w:r>
          </w:p>
        </w:tc>
        <w:tc>
          <w:tcPr>
            <w:tcW w:w="96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ф</w:t>
            </w:r>
          </w:p>
        </w:tc>
      </w:tr>
      <w:tr w:rsidR="00D54B7D" w:rsidTr="00D54B7D">
        <w:tc>
          <w:tcPr>
            <w:tcW w:w="365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0,000000000000000001=10</w:t>
            </w:r>
            <w:r w:rsidRPr="00D54B7D">
              <w:rPr>
                <w:rFonts w:ascii="Times New Roman" w:hAnsi="Times New Roman" w:cs="Times New Roman"/>
                <w:sz w:val="24"/>
                <w:szCs w:val="24"/>
                <w:vertAlign w:val="superscript"/>
              </w:rPr>
              <w:t>-18</w:t>
            </w:r>
          </w:p>
        </w:tc>
        <w:tc>
          <w:tcPr>
            <w:tcW w:w="1134" w:type="dxa"/>
          </w:tcPr>
          <w:p w:rsidR="00D54B7D" w:rsidRPr="00D54B7D" w:rsidRDefault="00D54B7D" w:rsidP="00D54B7D">
            <w:pPr>
              <w:jc w:val="both"/>
              <w:rPr>
                <w:rFonts w:ascii="Times New Roman" w:hAnsi="Times New Roman" w:cs="Times New Roman"/>
                <w:sz w:val="24"/>
                <w:szCs w:val="24"/>
              </w:rPr>
            </w:pPr>
            <w:proofErr w:type="spellStart"/>
            <w:r w:rsidRPr="00D54B7D">
              <w:rPr>
                <w:rFonts w:ascii="Times New Roman" w:hAnsi="Times New Roman" w:cs="Times New Roman"/>
                <w:sz w:val="24"/>
                <w:szCs w:val="24"/>
              </w:rPr>
              <w:t>атто</w:t>
            </w:r>
            <w:proofErr w:type="spellEnd"/>
          </w:p>
        </w:tc>
        <w:tc>
          <w:tcPr>
            <w:tcW w:w="1232"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восемнадцать</w:t>
            </w:r>
          </w:p>
        </w:tc>
        <w:tc>
          <w:tcPr>
            <w:tcW w:w="853"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дат.</w:t>
            </w:r>
          </w:p>
        </w:tc>
        <w:tc>
          <w:tcPr>
            <w:tcW w:w="1736"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a</w:t>
            </w:r>
          </w:p>
        </w:tc>
        <w:tc>
          <w:tcPr>
            <w:tcW w:w="964" w:type="dxa"/>
          </w:tcPr>
          <w:p w:rsidR="00D54B7D" w:rsidRPr="00D54B7D" w:rsidRDefault="00D54B7D" w:rsidP="00D54B7D">
            <w:pPr>
              <w:jc w:val="both"/>
              <w:rPr>
                <w:rFonts w:ascii="Times New Roman" w:hAnsi="Times New Roman" w:cs="Times New Roman"/>
                <w:sz w:val="24"/>
                <w:szCs w:val="24"/>
              </w:rPr>
            </w:pPr>
            <w:r w:rsidRPr="00D54B7D">
              <w:rPr>
                <w:rFonts w:ascii="Times New Roman" w:hAnsi="Times New Roman" w:cs="Times New Roman"/>
                <w:sz w:val="24"/>
                <w:szCs w:val="24"/>
              </w:rPr>
              <w:t>а</w:t>
            </w:r>
          </w:p>
        </w:tc>
      </w:tr>
    </w:tbl>
    <w:p w:rsidR="00D54B7D"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Качественной характеристикой измеряемых величин является их размерность. Она отражает её связь с основными величинами и зависит от выбора последних. </w:t>
      </w:r>
    </w:p>
    <w:p w:rsidR="00D54B7D"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Размерность обозначается символом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происходящим от слова </w:t>
      </w:r>
      <w:proofErr w:type="spellStart"/>
      <w:r w:rsidRPr="00C71824">
        <w:rPr>
          <w:rFonts w:ascii="Times New Roman" w:hAnsi="Times New Roman" w:cs="Times New Roman"/>
          <w:sz w:val="28"/>
          <w:szCs w:val="28"/>
        </w:rPr>
        <w:t>dimension</w:t>
      </w:r>
      <w:proofErr w:type="spellEnd"/>
      <w:r w:rsidRPr="00C71824">
        <w:rPr>
          <w:rFonts w:ascii="Times New Roman" w:hAnsi="Times New Roman" w:cs="Times New Roman"/>
          <w:sz w:val="28"/>
          <w:szCs w:val="28"/>
        </w:rPr>
        <w:t xml:space="preserve">, которое в зависимости от контекста может переводится как размер, и как размерность. </w:t>
      </w:r>
    </w:p>
    <w:p w:rsidR="00D54B7D"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Размерность основных физических величин обозначается соответствующими заглавными буквами. Для длины, массы, времени, например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l = L;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m = M;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t = T. </w:t>
      </w:r>
    </w:p>
    <w:p w:rsidR="00D54B7D"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При определении размерности производных величин руководствуются следующими правилами: </w:t>
      </w:r>
    </w:p>
    <w:p w:rsidR="00D54B7D"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1 Размерность левой и правой части не могут не совпадать так как сравниваться между собой могут только одинаковые свойства, объединяя левые и правые части уравнений, отсюда можно прийти к выводу, что алгебраически суммироваться могут только величины, имеющие одинаковые размерности. </w:t>
      </w:r>
    </w:p>
    <w:p w:rsidR="00D54B7D"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2 Алгебра размерностей </w:t>
      </w:r>
      <w:proofErr w:type="spellStart"/>
      <w:r w:rsidRPr="00C71824">
        <w:rPr>
          <w:rFonts w:ascii="Times New Roman" w:hAnsi="Times New Roman" w:cs="Times New Roman"/>
          <w:sz w:val="28"/>
          <w:szCs w:val="28"/>
        </w:rPr>
        <w:t>мультипликативна</w:t>
      </w:r>
      <w:proofErr w:type="spellEnd"/>
      <w:r w:rsidRPr="00C71824">
        <w:rPr>
          <w:rFonts w:ascii="Times New Roman" w:hAnsi="Times New Roman" w:cs="Times New Roman"/>
          <w:sz w:val="28"/>
          <w:szCs w:val="28"/>
        </w:rPr>
        <w:t xml:space="preserve">, т.е. состоит из одного единственного действия – умножения. </w:t>
      </w:r>
    </w:p>
    <w:p w:rsidR="00D54B7D"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lastRenderedPageBreak/>
        <w:t xml:space="preserve">2.1 Размерность произведения нескольких величин равна произведению их размерностей. Так, если зависимость между значениями величин Q, A, B, C имеет вид Q = A • B • C, то </w:t>
      </w:r>
    </w:p>
    <w:p w:rsidR="00D54B7D" w:rsidRDefault="00C71824" w:rsidP="007D3C42">
      <w:pPr>
        <w:spacing w:after="0" w:line="360" w:lineRule="auto"/>
        <w:ind w:firstLine="709"/>
        <w:jc w:val="both"/>
        <w:rPr>
          <w:rFonts w:ascii="Times New Roman" w:hAnsi="Times New Roman" w:cs="Times New Roman"/>
          <w:sz w:val="28"/>
          <w:szCs w:val="28"/>
        </w:rPr>
      </w:pP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Q =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A •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B •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C </w:t>
      </w:r>
    </w:p>
    <w:p w:rsidR="00D54B7D"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2.2 Размерность частного при делении одной величины на другую равна отношению их размерностей, Q = A/B, </w:t>
      </w:r>
    </w:p>
    <w:p w:rsidR="00D54B7D"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то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Q =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A/</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B </w:t>
      </w:r>
    </w:p>
    <w:p w:rsidR="00D54B7D"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2.3 Размерность любой величины, возведённой в некоторую степень, равна её размерности в той же степени, так, если Q = </w:t>
      </w:r>
      <w:proofErr w:type="spellStart"/>
      <w:r w:rsidRPr="00C71824">
        <w:rPr>
          <w:rFonts w:ascii="Times New Roman" w:hAnsi="Times New Roman" w:cs="Times New Roman"/>
          <w:sz w:val="28"/>
          <w:szCs w:val="28"/>
        </w:rPr>
        <w:t>A</w:t>
      </w:r>
      <w:r w:rsidRPr="00D54B7D">
        <w:rPr>
          <w:rFonts w:ascii="Times New Roman" w:hAnsi="Times New Roman" w:cs="Times New Roman"/>
          <w:sz w:val="28"/>
          <w:szCs w:val="28"/>
          <w:vertAlign w:val="superscript"/>
        </w:rPr>
        <w:t>n</w:t>
      </w:r>
      <w:proofErr w:type="spellEnd"/>
      <w:r w:rsidRPr="00C71824">
        <w:rPr>
          <w:rFonts w:ascii="Times New Roman" w:hAnsi="Times New Roman" w:cs="Times New Roman"/>
          <w:sz w:val="28"/>
          <w:szCs w:val="28"/>
        </w:rPr>
        <w:t xml:space="preserve"> , </w:t>
      </w:r>
    </w:p>
    <w:p w:rsidR="00D54B7D" w:rsidRPr="00D54B7D" w:rsidRDefault="00C71824" w:rsidP="007D3C42">
      <w:pPr>
        <w:spacing w:after="0" w:line="360" w:lineRule="auto"/>
        <w:ind w:firstLine="709"/>
        <w:jc w:val="both"/>
        <w:rPr>
          <w:rFonts w:ascii="Times New Roman" w:hAnsi="Times New Roman" w:cs="Times New Roman"/>
          <w:sz w:val="28"/>
          <w:szCs w:val="28"/>
          <w:lang w:val="en-US"/>
        </w:rPr>
      </w:pPr>
      <w:r w:rsidRPr="00C71824">
        <w:rPr>
          <w:rFonts w:ascii="Times New Roman" w:hAnsi="Times New Roman" w:cs="Times New Roman"/>
          <w:sz w:val="28"/>
          <w:szCs w:val="28"/>
        </w:rPr>
        <w:t>то</w:t>
      </w:r>
      <w:r w:rsidRPr="00D54B7D">
        <w:rPr>
          <w:rFonts w:ascii="Times New Roman" w:hAnsi="Times New Roman" w:cs="Times New Roman"/>
          <w:sz w:val="28"/>
          <w:szCs w:val="28"/>
          <w:lang w:val="en-US"/>
        </w:rPr>
        <w:t xml:space="preserve"> dim Q = </w:t>
      </w:r>
      <m:oMath>
        <m:nary>
          <m:naryPr>
            <m:chr m:val="∏"/>
            <m:limLoc m:val="undOvr"/>
            <m:ctrlPr>
              <w:rPr>
                <w:rFonts w:ascii="Cambria Math" w:hAnsi="Cambria Math" w:cs="Times New Roman"/>
                <w:i/>
                <w:sz w:val="28"/>
                <w:szCs w:val="28"/>
              </w:rPr>
            </m:ctrlPr>
          </m:naryPr>
          <m:sub>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r>
              <m:rPr>
                <m:sty m:val="p"/>
              </m:rPr>
              <w:rPr>
                <w:rFonts w:ascii="Cambria Math" w:hAnsi="Cambria Math" w:cs="Times New Roman"/>
                <w:sz w:val="28"/>
                <w:szCs w:val="28"/>
                <w:lang w:val="en-US"/>
              </w:rPr>
              <m:t>dim A</m:t>
            </m:r>
          </m:e>
        </m:nary>
      </m:oMath>
      <w:r w:rsidRPr="00D54B7D">
        <w:rPr>
          <w:rFonts w:ascii="Times New Roman" w:hAnsi="Times New Roman" w:cs="Times New Roman"/>
          <w:sz w:val="28"/>
          <w:szCs w:val="28"/>
          <w:lang w:val="en-US"/>
        </w:rPr>
        <w:t xml:space="preserve">  = </w:t>
      </w:r>
      <w:proofErr w:type="spellStart"/>
      <w:r w:rsidRPr="00D54B7D">
        <w:rPr>
          <w:rFonts w:ascii="Times New Roman" w:hAnsi="Times New Roman" w:cs="Times New Roman"/>
          <w:sz w:val="28"/>
          <w:szCs w:val="28"/>
          <w:lang w:val="en-US"/>
        </w:rPr>
        <w:t>dim</w:t>
      </w:r>
      <w:r w:rsidRPr="00D54B7D">
        <w:rPr>
          <w:rFonts w:ascii="Times New Roman" w:hAnsi="Times New Roman" w:cs="Times New Roman"/>
          <w:sz w:val="28"/>
          <w:szCs w:val="28"/>
          <w:vertAlign w:val="superscript"/>
          <w:lang w:val="en-US"/>
        </w:rPr>
        <w:t>n</w:t>
      </w:r>
      <w:proofErr w:type="spellEnd"/>
      <w:r w:rsidRPr="00D54B7D">
        <w:rPr>
          <w:rFonts w:ascii="Times New Roman" w:hAnsi="Times New Roman" w:cs="Times New Roman"/>
          <w:sz w:val="28"/>
          <w:szCs w:val="28"/>
          <w:lang w:val="en-US"/>
        </w:rPr>
        <w:t xml:space="preserve"> A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Например, если скорость определять по формуле V = l/t,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то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V =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l/</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t = L/T = LT</w:t>
      </w:r>
      <w:r w:rsidRPr="00711CDE">
        <w:rPr>
          <w:rFonts w:ascii="Times New Roman" w:hAnsi="Times New Roman" w:cs="Times New Roman"/>
          <w:sz w:val="28"/>
          <w:szCs w:val="28"/>
          <w:vertAlign w:val="superscript"/>
        </w:rPr>
        <w:t>-1</w:t>
      </w:r>
      <w:r w:rsidRPr="00C71824">
        <w:rPr>
          <w:rFonts w:ascii="Times New Roman" w:hAnsi="Times New Roman" w:cs="Times New Roman"/>
          <w:sz w:val="28"/>
          <w:szCs w:val="28"/>
        </w:rPr>
        <w:t xml:space="preserve">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Если сила по второму закону Ньютона F = m • a, где a = V/t – ускорение тела, то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F =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m •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a = ML/T</w:t>
      </w:r>
      <w:r w:rsidRPr="00711CDE">
        <w:rPr>
          <w:rFonts w:ascii="Times New Roman" w:hAnsi="Times New Roman" w:cs="Times New Roman"/>
          <w:sz w:val="28"/>
          <w:szCs w:val="28"/>
          <w:vertAlign w:val="superscript"/>
        </w:rPr>
        <w:t>2</w:t>
      </w:r>
      <w:r w:rsidRPr="00C71824">
        <w:rPr>
          <w:rFonts w:ascii="Times New Roman" w:hAnsi="Times New Roman" w:cs="Times New Roman"/>
          <w:sz w:val="28"/>
          <w:szCs w:val="28"/>
        </w:rPr>
        <w:t xml:space="preserve"> = LMT</w:t>
      </w:r>
      <w:r w:rsidRPr="00711CDE">
        <w:rPr>
          <w:rFonts w:ascii="Times New Roman" w:hAnsi="Times New Roman" w:cs="Times New Roman"/>
          <w:sz w:val="28"/>
          <w:szCs w:val="28"/>
          <w:vertAlign w:val="superscript"/>
        </w:rPr>
        <w:t>-2</w:t>
      </w:r>
      <w:r w:rsidRPr="00C71824">
        <w:rPr>
          <w:rFonts w:ascii="Times New Roman" w:hAnsi="Times New Roman" w:cs="Times New Roman"/>
          <w:sz w:val="28"/>
          <w:szCs w:val="28"/>
        </w:rPr>
        <w:t xml:space="preserve">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Таким образом, всегда можно выразить размерность производной физической величины за размерность основных физических величин с помощью степенного одночлена </w:t>
      </w:r>
      <w:proofErr w:type="spellStart"/>
      <w:r w:rsidRPr="00C71824">
        <w:rPr>
          <w:rFonts w:ascii="Times New Roman" w:hAnsi="Times New Roman" w:cs="Times New Roman"/>
          <w:sz w:val="28"/>
          <w:szCs w:val="28"/>
        </w:rPr>
        <w:t>dim</w:t>
      </w:r>
      <w:proofErr w:type="spellEnd"/>
      <w:r w:rsidRPr="00C71824">
        <w:rPr>
          <w:rFonts w:ascii="Times New Roman" w:hAnsi="Times New Roman" w:cs="Times New Roman"/>
          <w:sz w:val="28"/>
          <w:szCs w:val="28"/>
        </w:rPr>
        <w:t xml:space="preserve"> Q = L</w:t>
      </w:r>
      <w:r w:rsidRPr="00711CDE">
        <w:rPr>
          <w:rFonts w:ascii="Times New Roman" w:hAnsi="Times New Roman" w:cs="Times New Roman"/>
          <w:sz w:val="28"/>
          <w:szCs w:val="28"/>
          <w:vertAlign w:val="superscript"/>
        </w:rPr>
        <w:t>α</w:t>
      </w:r>
      <w:r w:rsidRPr="00C71824">
        <w:rPr>
          <w:rFonts w:ascii="Times New Roman" w:hAnsi="Times New Roman" w:cs="Times New Roman"/>
          <w:sz w:val="28"/>
          <w:szCs w:val="28"/>
        </w:rPr>
        <w:t xml:space="preserve"> • M </w:t>
      </w:r>
      <w:r w:rsidRPr="00711CDE">
        <w:rPr>
          <w:rFonts w:ascii="Times New Roman" w:hAnsi="Times New Roman" w:cs="Times New Roman"/>
          <w:sz w:val="28"/>
          <w:szCs w:val="28"/>
          <w:vertAlign w:val="superscript"/>
        </w:rPr>
        <w:t>β</w:t>
      </w:r>
      <w:r w:rsidRPr="00C71824">
        <w:rPr>
          <w:rFonts w:ascii="Times New Roman" w:hAnsi="Times New Roman" w:cs="Times New Roman"/>
          <w:sz w:val="28"/>
          <w:szCs w:val="28"/>
        </w:rPr>
        <w:t xml:space="preserve"> • T </w:t>
      </w:r>
      <w:r w:rsidRPr="00711CDE">
        <w:rPr>
          <w:rFonts w:ascii="Times New Roman" w:hAnsi="Times New Roman" w:cs="Times New Roman"/>
          <w:sz w:val="28"/>
          <w:szCs w:val="28"/>
          <w:vertAlign w:val="superscript"/>
        </w:rPr>
        <w:t>γ</w:t>
      </w:r>
      <w:r w:rsidRPr="00C71824">
        <w:rPr>
          <w:rFonts w:ascii="Times New Roman" w:hAnsi="Times New Roman" w:cs="Times New Roman"/>
          <w:sz w:val="28"/>
          <w:szCs w:val="28"/>
        </w:rPr>
        <w:t xml:space="preserve"> ,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где L, M, T, … - размерности соответствующих основных физических величин;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α, β, γ, … - показатели размерности.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Каждый из показателей размерности может быть положительным или отрицательным целым или дробным числом, нулём. Если все показатели размерности равны нулю, то такая величина называется безразмерной. Теория размерностей повсеместно применяется для оперативной проверки правильности сложных формул. Если размерности правой и левой частей уравнений не совпадают, т.е. не выполняется правило 1, то в выводе формулы, следует искать ошибку. </w:t>
      </w:r>
    </w:p>
    <w:p w:rsidR="00711CDE" w:rsidRDefault="00711CDE" w:rsidP="007D3C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71824" w:rsidRPr="00C71824">
        <w:rPr>
          <w:rFonts w:ascii="Times New Roman" w:hAnsi="Times New Roman" w:cs="Times New Roman"/>
          <w:sz w:val="28"/>
          <w:szCs w:val="28"/>
        </w:rPr>
        <w:t xml:space="preserve"> </w:t>
      </w:r>
      <w:r>
        <w:rPr>
          <w:rFonts w:ascii="Times New Roman" w:hAnsi="Times New Roman" w:cs="Times New Roman"/>
          <w:sz w:val="28"/>
          <w:szCs w:val="28"/>
        </w:rPr>
        <w:t>П</w:t>
      </w:r>
      <w:r w:rsidR="00C71824" w:rsidRPr="00C71824">
        <w:rPr>
          <w:rFonts w:ascii="Times New Roman" w:hAnsi="Times New Roman" w:cs="Times New Roman"/>
          <w:sz w:val="28"/>
          <w:szCs w:val="28"/>
        </w:rPr>
        <w:t>ра</w:t>
      </w:r>
      <w:r>
        <w:rPr>
          <w:rFonts w:ascii="Times New Roman" w:hAnsi="Times New Roman" w:cs="Times New Roman"/>
          <w:sz w:val="28"/>
          <w:szCs w:val="28"/>
        </w:rPr>
        <w:t>вила</w:t>
      </w:r>
      <w:r w:rsidR="00C71824" w:rsidRPr="00C71824">
        <w:rPr>
          <w:rFonts w:ascii="Times New Roman" w:hAnsi="Times New Roman" w:cs="Times New Roman"/>
          <w:sz w:val="28"/>
          <w:szCs w:val="28"/>
        </w:rPr>
        <w:t xml:space="preserve"> написания обозначений единиц:</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 - обозначения единиц ставят после их числовых значений и помещают в строку с ними;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lastRenderedPageBreak/>
        <w:t xml:space="preserve">- в обозначениях единиц точку и знак сокращения не ставят;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 в буквенных обозначениях отношений единиц в качестве знака деления должна применятся только одна черта: косая или прямая. При применении косой черты обозначения единиц в числителе и знаменателе помещают в строку, произведение обозначений единиц в знаменателе заключают в скобки, например, </w:t>
      </w:r>
      <m:oMath>
        <m:f>
          <m:fPr>
            <m:ctrlPr>
              <w:rPr>
                <w:rFonts w:ascii="Cambria Math" w:hAnsi="Cambria Math" w:cs="Times New Roman"/>
                <w:i/>
                <w:sz w:val="28"/>
                <w:szCs w:val="28"/>
              </w:rPr>
            </m:ctrlPr>
          </m:fPr>
          <m:num>
            <m:r>
              <m:rPr>
                <m:sty m:val="p"/>
              </m:rPr>
              <w:rPr>
                <w:rFonts w:ascii="Cambria Math" w:hAnsi="Cambria Math" w:cs="Times New Roman"/>
                <w:sz w:val="28"/>
                <w:szCs w:val="28"/>
              </w:rPr>
              <m:t>Вт</m:t>
            </m:r>
          </m:num>
          <m:den>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vertAlign w:val="superscript"/>
                  </w:rPr>
                  <m:t>2</m:t>
                </m:r>
              </m:sup>
            </m:sSup>
            <m:r>
              <w:rPr>
                <w:rFonts w:ascii="Cambria Math" w:hAnsi="Cambria Math" w:cs="Times New Roman"/>
                <w:sz w:val="28"/>
                <w:szCs w:val="28"/>
              </w:rPr>
              <m:t>∙К</m:t>
            </m:r>
          </m:den>
        </m:f>
      </m:oMath>
      <w:r w:rsidR="00711CDE" w:rsidRPr="00C71824">
        <w:rPr>
          <w:rFonts w:ascii="Times New Roman" w:hAnsi="Times New Roman" w:cs="Times New Roman"/>
          <w:sz w:val="28"/>
          <w:szCs w:val="28"/>
        </w:rPr>
        <w:t xml:space="preserve"> </w:t>
      </w:r>
      <w:r w:rsidRPr="00C71824">
        <w:rPr>
          <w:rFonts w:ascii="Times New Roman" w:hAnsi="Times New Roman" w:cs="Times New Roman"/>
          <w:sz w:val="28"/>
          <w:szCs w:val="28"/>
        </w:rPr>
        <w:t>. Допускается вместо знака черты применять обозначения единиц в виде произведений единиц, возведённых в сте</w:t>
      </w:r>
      <w:r w:rsidR="00711CDE">
        <w:rPr>
          <w:rFonts w:ascii="Times New Roman" w:hAnsi="Times New Roman" w:cs="Times New Roman"/>
          <w:sz w:val="28"/>
          <w:szCs w:val="28"/>
        </w:rPr>
        <w:t>пени</w:t>
      </w:r>
      <w:r w:rsidRPr="00C71824">
        <w:rPr>
          <w:rFonts w:ascii="Times New Roman" w:hAnsi="Times New Roman" w:cs="Times New Roman"/>
          <w:sz w:val="28"/>
          <w:szCs w:val="28"/>
        </w:rPr>
        <w:t xml:space="preserve">; </w:t>
      </w:r>
      <w:proofErr w:type="spellStart"/>
      <w:r w:rsidRPr="00C71824">
        <w:rPr>
          <w:rFonts w:ascii="Times New Roman" w:hAnsi="Times New Roman" w:cs="Times New Roman"/>
          <w:sz w:val="28"/>
          <w:szCs w:val="28"/>
        </w:rPr>
        <w:t>Вт·м</w:t>
      </w:r>
      <w:proofErr w:type="spellEnd"/>
      <w:r w:rsidRPr="00C71824">
        <w:rPr>
          <w:rFonts w:ascii="Times New Roman" w:hAnsi="Times New Roman" w:cs="Times New Roman"/>
          <w:sz w:val="28"/>
          <w:szCs w:val="28"/>
        </w:rPr>
        <w:t xml:space="preserve"> </w:t>
      </w:r>
      <w:r w:rsidRPr="00711CDE">
        <w:rPr>
          <w:rFonts w:ascii="Times New Roman" w:hAnsi="Times New Roman" w:cs="Times New Roman"/>
          <w:sz w:val="28"/>
          <w:szCs w:val="28"/>
          <w:vertAlign w:val="superscript"/>
        </w:rPr>
        <w:t>-2</w:t>
      </w:r>
      <w:r w:rsidRPr="00C71824">
        <w:rPr>
          <w:rFonts w:ascii="Times New Roman" w:hAnsi="Times New Roman" w:cs="Times New Roman"/>
          <w:sz w:val="28"/>
          <w:szCs w:val="28"/>
        </w:rPr>
        <w:t xml:space="preserve"> ·К </w:t>
      </w:r>
      <w:r w:rsidRPr="00711CDE">
        <w:rPr>
          <w:rFonts w:ascii="Times New Roman" w:hAnsi="Times New Roman" w:cs="Times New Roman"/>
          <w:sz w:val="28"/>
          <w:szCs w:val="28"/>
          <w:vertAlign w:val="superscript"/>
        </w:rPr>
        <w:t>-</w:t>
      </w:r>
      <w:proofErr w:type="gramStart"/>
      <w:r w:rsidRPr="00711CDE">
        <w:rPr>
          <w:rFonts w:ascii="Times New Roman" w:hAnsi="Times New Roman" w:cs="Times New Roman"/>
          <w:sz w:val="28"/>
          <w:szCs w:val="28"/>
          <w:vertAlign w:val="superscript"/>
        </w:rPr>
        <w:t>1</w:t>
      </w:r>
      <w:r w:rsidRPr="00C71824">
        <w:rPr>
          <w:rFonts w:ascii="Times New Roman" w:hAnsi="Times New Roman" w:cs="Times New Roman"/>
          <w:sz w:val="28"/>
          <w:szCs w:val="28"/>
        </w:rPr>
        <w:t xml:space="preserve"> .</w:t>
      </w:r>
      <w:proofErr w:type="gramEnd"/>
      <w:r w:rsidRPr="00C71824">
        <w:rPr>
          <w:rFonts w:ascii="Times New Roman" w:hAnsi="Times New Roman" w:cs="Times New Roman"/>
          <w:sz w:val="28"/>
          <w:szCs w:val="28"/>
        </w:rPr>
        <w:t xml:space="preserve">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Для проверки качества усвоения материала по теории размерностей рекомендуется выполнить следующие задания.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По определяющим уравнениям выразить размерности физических величин: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скорость V = l/t;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ускорение a = V/t;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сила F = </w:t>
      </w:r>
      <w:proofErr w:type="spellStart"/>
      <w:r w:rsidRPr="00C71824">
        <w:rPr>
          <w:rFonts w:ascii="Times New Roman" w:hAnsi="Times New Roman" w:cs="Times New Roman"/>
          <w:sz w:val="28"/>
          <w:szCs w:val="28"/>
        </w:rPr>
        <w:t>m·a</w:t>
      </w:r>
      <w:proofErr w:type="spellEnd"/>
      <w:r w:rsidRPr="00C71824">
        <w:rPr>
          <w:rFonts w:ascii="Times New Roman" w:hAnsi="Times New Roman" w:cs="Times New Roman"/>
          <w:sz w:val="28"/>
          <w:szCs w:val="28"/>
        </w:rPr>
        <w:t xml:space="preserve">;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плотность ρ = </w:t>
      </w:r>
      <w:proofErr w:type="spellStart"/>
      <w:r w:rsidRPr="00C71824">
        <w:rPr>
          <w:rFonts w:ascii="Times New Roman" w:hAnsi="Times New Roman" w:cs="Times New Roman"/>
          <w:sz w:val="28"/>
          <w:szCs w:val="28"/>
        </w:rPr>
        <w:t>m·V</w:t>
      </w:r>
      <w:proofErr w:type="spellEnd"/>
      <w:r w:rsidRPr="00C71824">
        <w:rPr>
          <w:rFonts w:ascii="Times New Roman" w:hAnsi="Times New Roman" w:cs="Times New Roman"/>
          <w:sz w:val="28"/>
          <w:szCs w:val="28"/>
        </w:rPr>
        <w:t xml:space="preserve">;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давление P = F/S;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работа A = </w:t>
      </w:r>
      <w:proofErr w:type="spellStart"/>
      <w:r w:rsidRPr="00C71824">
        <w:rPr>
          <w:rFonts w:ascii="Times New Roman" w:hAnsi="Times New Roman" w:cs="Times New Roman"/>
          <w:sz w:val="28"/>
          <w:szCs w:val="28"/>
        </w:rPr>
        <w:t>F·l</w:t>
      </w:r>
      <w:proofErr w:type="spellEnd"/>
      <w:r w:rsidRPr="00C71824">
        <w:rPr>
          <w:rFonts w:ascii="Times New Roman" w:hAnsi="Times New Roman" w:cs="Times New Roman"/>
          <w:sz w:val="28"/>
          <w:szCs w:val="28"/>
        </w:rPr>
        <w:t xml:space="preserve">;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мощность P = A/t;</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 xml:space="preserve"> По размерности физических величин определить основные формулы и обозначить единицы измерений: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кинематическая вяз</w:t>
      </w:r>
      <w:r w:rsidR="00711CDE">
        <w:rPr>
          <w:rFonts w:ascii="Times New Roman" w:hAnsi="Times New Roman" w:cs="Times New Roman"/>
          <w:sz w:val="28"/>
          <w:szCs w:val="28"/>
        </w:rPr>
        <w:t>кость L</w:t>
      </w:r>
      <w:r w:rsidR="00711CDE" w:rsidRPr="00711CDE">
        <w:rPr>
          <w:rFonts w:ascii="Times New Roman" w:hAnsi="Times New Roman" w:cs="Times New Roman"/>
          <w:sz w:val="28"/>
          <w:szCs w:val="28"/>
          <w:vertAlign w:val="superscript"/>
        </w:rPr>
        <w:t>2</w:t>
      </w:r>
      <w:r w:rsidR="00711CDE">
        <w:rPr>
          <w:rFonts w:ascii="Times New Roman" w:hAnsi="Times New Roman" w:cs="Times New Roman"/>
          <w:sz w:val="28"/>
          <w:szCs w:val="28"/>
        </w:rPr>
        <w:t xml:space="preserve"> T </w:t>
      </w:r>
      <w:r w:rsidR="00711CDE" w:rsidRPr="00711CDE">
        <w:rPr>
          <w:rFonts w:ascii="Times New Roman" w:hAnsi="Times New Roman" w:cs="Times New Roman"/>
          <w:sz w:val="28"/>
          <w:szCs w:val="28"/>
          <w:vertAlign w:val="superscript"/>
        </w:rPr>
        <w:t>-1</w:t>
      </w:r>
      <w:r w:rsidRPr="00C71824">
        <w:rPr>
          <w:rFonts w:ascii="Times New Roman" w:hAnsi="Times New Roman" w:cs="Times New Roman"/>
          <w:sz w:val="28"/>
          <w:szCs w:val="28"/>
        </w:rPr>
        <w:t xml:space="preserve">; </w:t>
      </w:r>
    </w:p>
    <w:p w:rsidR="00711CDE" w:rsidRDefault="00711CDE" w:rsidP="007D3C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удельный вес L</w:t>
      </w:r>
      <w:r w:rsidRPr="00711CDE">
        <w:rPr>
          <w:rFonts w:ascii="Times New Roman" w:hAnsi="Times New Roman" w:cs="Times New Roman"/>
          <w:sz w:val="28"/>
          <w:szCs w:val="28"/>
          <w:vertAlign w:val="superscript"/>
        </w:rPr>
        <w:t>3</w:t>
      </w:r>
      <w:r>
        <w:rPr>
          <w:rFonts w:ascii="Times New Roman" w:hAnsi="Times New Roman" w:cs="Times New Roman"/>
          <w:sz w:val="28"/>
          <w:szCs w:val="28"/>
        </w:rPr>
        <w:t xml:space="preserve">M </w:t>
      </w:r>
      <w:r w:rsidRPr="00711CDE">
        <w:rPr>
          <w:rFonts w:ascii="Times New Roman" w:hAnsi="Times New Roman" w:cs="Times New Roman"/>
          <w:sz w:val="28"/>
          <w:szCs w:val="28"/>
          <w:vertAlign w:val="superscript"/>
        </w:rPr>
        <w:t>-1</w:t>
      </w:r>
      <w:r w:rsidR="00C71824" w:rsidRPr="00C71824">
        <w:rPr>
          <w:rFonts w:ascii="Times New Roman" w:hAnsi="Times New Roman" w:cs="Times New Roman"/>
          <w:sz w:val="28"/>
          <w:szCs w:val="28"/>
        </w:rPr>
        <w:t xml:space="preserve">;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динамиче</w:t>
      </w:r>
      <w:r w:rsidR="00711CDE">
        <w:rPr>
          <w:rFonts w:ascii="Times New Roman" w:hAnsi="Times New Roman" w:cs="Times New Roman"/>
          <w:sz w:val="28"/>
          <w:szCs w:val="28"/>
        </w:rPr>
        <w:t>ская вязкость L</w:t>
      </w:r>
      <w:r w:rsidR="00711CDE" w:rsidRPr="00711CDE">
        <w:rPr>
          <w:rFonts w:ascii="Times New Roman" w:hAnsi="Times New Roman" w:cs="Times New Roman"/>
          <w:sz w:val="28"/>
          <w:szCs w:val="28"/>
          <w:vertAlign w:val="superscript"/>
        </w:rPr>
        <w:t>-1</w:t>
      </w:r>
      <w:r w:rsidR="00711CDE">
        <w:rPr>
          <w:rFonts w:ascii="Times New Roman" w:hAnsi="Times New Roman" w:cs="Times New Roman"/>
          <w:sz w:val="28"/>
          <w:szCs w:val="28"/>
        </w:rPr>
        <w:t>MT</w:t>
      </w:r>
      <w:r w:rsidR="00711CDE" w:rsidRPr="00711CDE">
        <w:rPr>
          <w:rFonts w:ascii="Times New Roman" w:hAnsi="Times New Roman" w:cs="Times New Roman"/>
          <w:sz w:val="28"/>
          <w:szCs w:val="28"/>
          <w:vertAlign w:val="superscript"/>
        </w:rPr>
        <w:t>-1</w:t>
      </w:r>
      <w:r w:rsidRPr="00C71824">
        <w:rPr>
          <w:rFonts w:ascii="Times New Roman" w:hAnsi="Times New Roman" w:cs="Times New Roman"/>
          <w:sz w:val="28"/>
          <w:szCs w:val="28"/>
        </w:rPr>
        <w:t xml:space="preserve">;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поверхност</w:t>
      </w:r>
      <w:r w:rsidR="00711CDE">
        <w:rPr>
          <w:rFonts w:ascii="Times New Roman" w:hAnsi="Times New Roman" w:cs="Times New Roman"/>
          <w:sz w:val="28"/>
          <w:szCs w:val="28"/>
        </w:rPr>
        <w:t>ное натяжение MT</w:t>
      </w:r>
      <w:r w:rsidR="00711CDE" w:rsidRPr="00711CDE">
        <w:rPr>
          <w:rFonts w:ascii="Times New Roman" w:hAnsi="Times New Roman" w:cs="Times New Roman"/>
          <w:sz w:val="28"/>
          <w:szCs w:val="28"/>
          <w:vertAlign w:val="superscript"/>
        </w:rPr>
        <w:t>-2</w:t>
      </w:r>
      <w:r w:rsidRPr="00C71824">
        <w:rPr>
          <w:rFonts w:ascii="Times New Roman" w:hAnsi="Times New Roman" w:cs="Times New Roman"/>
          <w:sz w:val="28"/>
          <w:szCs w:val="28"/>
        </w:rPr>
        <w:t xml:space="preserve">; </w:t>
      </w:r>
    </w:p>
    <w:p w:rsidR="00711CDE"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магнитная прово</w:t>
      </w:r>
      <w:r w:rsidR="00711CDE">
        <w:rPr>
          <w:rFonts w:ascii="Times New Roman" w:hAnsi="Times New Roman" w:cs="Times New Roman"/>
          <w:sz w:val="28"/>
          <w:szCs w:val="28"/>
        </w:rPr>
        <w:t>димость L</w:t>
      </w:r>
      <w:r w:rsidR="00711CDE" w:rsidRPr="00711CDE">
        <w:rPr>
          <w:rFonts w:ascii="Times New Roman" w:hAnsi="Times New Roman" w:cs="Times New Roman"/>
          <w:sz w:val="28"/>
          <w:szCs w:val="28"/>
          <w:vertAlign w:val="superscript"/>
        </w:rPr>
        <w:t>2</w:t>
      </w:r>
      <w:r w:rsidR="00711CDE">
        <w:rPr>
          <w:rFonts w:ascii="Times New Roman" w:hAnsi="Times New Roman" w:cs="Times New Roman"/>
          <w:sz w:val="28"/>
          <w:szCs w:val="28"/>
        </w:rPr>
        <w:t>MT</w:t>
      </w:r>
      <w:r w:rsidR="00711CDE" w:rsidRPr="00711CDE">
        <w:rPr>
          <w:rFonts w:ascii="Times New Roman" w:hAnsi="Times New Roman" w:cs="Times New Roman"/>
          <w:sz w:val="28"/>
          <w:szCs w:val="28"/>
          <w:vertAlign w:val="superscript"/>
        </w:rPr>
        <w:t>-2</w:t>
      </w:r>
      <w:r w:rsidR="00711CDE">
        <w:rPr>
          <w:rFonts w:ascii="Times New Roman" w:hAnsi="Times New Roman" w:cs="Times New Roman"/>
          <w:sz w:val="28"/>
          <w:szCs w:val="28"/>
        </w:rPr>
        <w:t xml:space="preserve">I </w:t>
      </w:r>
      <w:r w:rsidR="00711CDE" w:rsidRPr="00711CDE">
        <w:rPr>
          <w:rFonts w:ascii="Times New Roman" w:hAnsi="Times New Roman" w:cs="Times New Roman"/>
          <w:sz w:val="28"/>
          <w:szCs w:val="28"/>
          <w:vertAlign w:val="superscript"/>
        </w:rPr>
        <w:t>-2</w:t>
      </w:r>
      <w:r w:rsidRPr="00C71824">
        <w:rPr>
          <w:rFonts w:ascii="Times New Roman" w:hAnsi="Times New Roman" w:cs="Times New Roman"/>
          <w:sz w:val="28"/>
          <w:szCs w:val="28"/>
        </w:rPr>
        <w:t xml:space="preserve">; </w:t>
      </w:r>
    </w:p>
    <w:p w:rsidR="00850FC8" w:rsidRDefault="00C71824" w:rsidP="007D3C42">
      <w:pPr>
        <w:spacing w:after="0" w:line="360" w:lineRule="auto"/>
        <w:ind w:firstLine="709"/>
        <w:jc w:val="both"/>
        <w:rPr>
          <w:rFonts w:ascii="Times New Roman" w:hAnsi="Times New Roman" w:cs="Times New Roman"/>
          <w:sz w:val="28"/>
          <w:szCs w:val="28"/>
        </w:rPr>
      </w:pPr>
      <w:r w:rsidRPr="00C71824">
        <w:rPr>
          <w:rFonts w:ascii="Times New Roman" w:hAnsi="Times New Roman" w:cs="Times New Roman"/>
          <w:sz w:val="28"/>
          <w:szCs w:val="28"/>
        </w:rPr>
        <w:t>удельное электрическое сопротивле</w:t>
      </w:r>
      <w:r w:rsidR="00711CDE">
        <w:rPr>
          <w:rFonts w:ascii="Times New Roman" w:hAnsi="Times New Roman" w:cs="Times New Roman"/>
          <w:sz w:val="28"/>
          <w:szCs w:val="28"/>
        </w:rPr>
        <w:t>ние L</w:t>
      </w:r>
      <w:r w:rsidR="00711CDE" w:rsidRPr="00711CDE">
        <w:rPr>
          <w:rFonts w:ascii="Times New Roman" w:hAnsi="Times New Roman" w:cs="Times New Roman"/>
          <w:sz w:val="28"/>
          <w:szCs w:val="28"/>
          <w:vertAlign w:val="superscript"/>
        </w:rPr>
        <w:t>3</w:t>
      </w:r>
      <w:r w:rsidR="00711CDE">
        <w:rPr>
          <w:rFonts w:ascii="Times New Roman" w:hAnsi="Times New Roman" w:cs="Times New Roman"/>
          <w:sz w:val="28"/>
          <w:szCs w:val="28"/>
        </w:rPr>
        <w:t>MT</w:t>
      </w:r>
      <w:r w:rsidR="00711CDE" w:rsidRPr="00711CDE">
        <w:rPr>
          <w:rFonts w:ascii="Times New Roman" w:hAnsi="Times New Roman" w:cs="Times New Roman"/>
          <w:sz w:val="28"/>
          <w:szCs w:val="28"/>
          <w:vertAlign w:val="superscript"/>
        </w:rPr>
        <w:t>-2</w:t>
      </w:r>
      <w:r w:rsidR="00711CDE">
        <w:rPr>
          <w:rFonts w:ascii="Times New Roman" w:hAnsi="Times New Roman" w:cs="Times New Roman"/>
          <w:sz w:val="28"/>
          <w:szCs w:val="28"/>
        </w:rPr>
        <w:t xml:space="preserve">I </w:t>
      </w:r>
      <w:r w:rsidR="00711CDE" w:rsidRPr="00711CDE">
        <w:rPr>
          <w:rFonts w:ascii="Times New Roman" w:hAnsi="Times New Roman" w:cs="Times New Roman"/>
          <w:sz w:val="28"/>
          <w:szCs w:val="28"/>
          <w:vertAlign w:val="superscript"/>
        </w:rPr>
        <w:t>-2</w:t>
      </w:r>
      <w:r w:rsidR="00DD4F86">
        <w:rPr>
          <w:rFonts w:ascii="Times New Roman" w:hAnsi="Times New Roman" w:cs="Times New Roman"/>
          <w:sz w:val="28"/>
          <w:szCs w:val="28"/>
        </w:rPr>
        <w:t>.</w:t>
      </w:r>
    </w:p>
    <w:p w:rsidR="00DD4F86" w:rsidRDefault="00DD4F86" w:rsidP="007D3C42">
      <w:pPr>
        <w:spacing w:after="0" w:line="360" w:lineRule="auto"/>
        <w:ind w:firstLine="709"/>
        <w:jc w:val="both"/>
        <w:rPr>
          <w:rFonts w:ascii="Times New Roman" w:hAnsi="Times New Roman" w:cs="Times New Roman"/>
          <w:sz w:val="28"/>
          <w:szCs w:val="28"/>
        </w:rPr>
      </w:pPr>
      <w:r w:rsidRPr="00DD4F86">
        <w:rPr>
          <w:rFonts w:ascii="Times New Roman" w:hAnsi="Times New Roman" w:cs="Times New Roman"/>
          <w:sz w:val="28"/>
          <w:szCs w:val="28"/>
        </w:rPr>
        <w:t xml:space="preserve">Контрольные вопросы </w:t>
      </w:r>
    </w:p>
    <w:p w:rsidR="00DD4F86" w:rsidRDefault="00DD4F86" w:rsidP="007D3C42">
      <w:pPr>
        <w:spacing w:after="0" w:line="360" w:lineRule="auto"/>
        <w:ind w:firstLine="709"/>
        <w:jc w:val="both"/>
        <w:rPr>
          <w:rFonts w:ascii="Times New Roman" w:hAnsi="Times New Roman" w:cs="Times New Roman"/>
          <w:sz w:val="28"/>
          <w:szCs w:val="28"/>
        </w:rPr>
      </w:pPr>
      <w:r w:rsidRPr="00DD4F86">
        <w:rPr>
          <w:rFonts w:ascii="Times New Roman" w:hAnsi="Times New Roman" w:cs="Times New Roman"/>
          <w:sz w:val="28"/>
          <w:szCs w:val="28"/>
        </w:rPr>
        <w:t xml:space="preserve">1.Каковы правила конструирования систем единиц? </w:t>
      </w:r>
    </w:p>
    <w:p w:rsidR="00DD4F86" w:rsidRDefault="00DD4F86" w:rsidP="007D3C42">
      <w:pPr>
        <w:spacing w:after="0" w:line="360" w:lineRule="auto"/>
        <w:ind w:firstLine="709"/>
        <w:jc w:val="both"/>
        <w:rPr>
          <w:rFonts w:ascii="Times New Roman" w:hAnsi="Times New Roman" w:cs="Times New Roman"/>
          <w:sz w:val="28"/>
          <w:szCs w:val="28"/>
        </w:rPr>
      </w:pPr>
      <w:r w:rsidRPr="00DD4F86">
        <w:rPr>
          <w:rFonts w:ascii="Times New Roman" w:hAnsi="Times New Roman" w:cs="Times New Roman"/>
          <w:sz w:val="28"/>
          <w:szCs w:val="28"/>
        </w:rPr>
        <w:t xml:space="preserve">2.Назовите основные и дополнительные единицы системы СИ? </w:t>
      </w:r>
    </w:p>
    <w:p w:rsidR="00DD4F86" w:rsidRDefault="00DD4F86" w:rsidP="007D3C42">
      <w:pPr>
        <w:spacing w:after="0" w:line="360" w:lineRule="auto"/>
        <w:ind w:firstLine="709"/>
        <w:jc w:val="both"/>
        <w:rPr>
          <w:rFonts w:ascii="Times New Roman" w:hAnsi="Times New Roman" w:cs="Times New Roman"/>
          <w:sz w:val="28"/>
          <w:szCs w:val="28"/>
        </w:rPr>
      </w:pPr>
      <w:r w:rsidRPr="00DD4F86">
        <w:rPr>
          <w:rFonts w:ascii="Times New Roman" w:hAnsi="Times New Roman" w:cs="Times New Roman"/>
          <w:sz w:val="28"/>
          <w:szCs w:val="28"/>
        </w:rPr>
        <w:lastRenderedPageBreak/>
        <w:t xml:space="preserve">3.Как образуются кратные и дольные единицы Международной системы единиц? </w:t>
      </w:r>
    </w:p>
    <w:p w:rsidR="00DD4F86" w:rsidRDefault="00DD4F86" w:rsidP="007D3C42">
      <w:pPr>
        <w:spacing w:after="0" w:line="360" w:lineRule="auto"/>
        <w:ind w:firstLine="709"/>
        <w:jc w:val="both"/>
        <w:rPr>
          <w:rFonts w:ascii="Times New Roman" w:hAnsi="Times New Roman" w:cs="Times New Roman"/>
          <w:sz w:val="28"/>
          <w:szCs w:val="28"/>
        </w:rPr>
      </w:pPr>
      <w:r w:rsidRPr="00DD4F86">
        <w:rPr>
          <w:rFonts w:ascii="Times New Roman" w:hAnsi="Times New Roman" w:cs="Times New Roman"/>
          <w:sz w:val="28"/>
          <w:szCs w:val="28"/>
        </w:rPr>
        <w:t xml:space="preserve">4.Что называют единицей физической величины? </w:t>
      </w:r>
    </w:p>
    <w:p w:rsidR="00DD4F86" w:rsidRDefault="00DD4F86" w:rsidP="007D3C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DD4F86">
        <w:rPr>
          <w:rFonts w:ascii="Times New Roman" w:hAnsi="Times New Roman" w:cs="Times New Roman"/>
          <w:sz w:val="28"/>
          <w:szCs w:val="28"/>
        </w:rPr>
        <w:t xml:space="preserve">.Принципы образования производных единиц Международной системы? </w:t>
      </w:r>
    </w:p>
    <w:p w:rsidR="00DD4F86" w:rsidRDefault="00DD4F86" w:rsidP="007D3C42">
      <w:pPr>
        <w:spacing w:after="0" w:line="360" w:lineRule="auto"/>
        <w:ind w:firstLine="709"/>
        <w:jc w:val="both"/>
        <w:rPr>
          <w:rFonts w:ascii="Times New Roman" w:hAnsi="Times New Roman" w:cs="Times New Roman"/>
          <w:sz w:val="28"/>
          <w:szCs w:val="28"/>
        </w:rPr>
      </w:pPr>
      <w:r w:rsidRPr="00DD4F86">
        <w:rPr>
          <w:rFonts w:ascii="Times New Roman" w:hAnsi="Times New Roman" w:cs="Times New Roman"/>
          <w:sz w:val="28"/>
          <w:szCs w:val="28"/>
        </w:rPr>
        <w:t xml:space="preserve">6.Что такое физическая величина? </w:t>
      </w:r>
    </w:p>
    <w:p w:rsidR="00DD4F86" w:rsidRDefault="00DD4F86" w:rsidP="007D3C42">
      <w:pPr>
        <w:spacing w:after="0" w:line="360" w:lineRule="auto"/>
        <w:ind w:firstLine="709"/>
        <w:jc w:val="both"/>
        <w:rPr>
          <w:rFonts w:ascii="Times New Roman" w:hAnsi="Times New Roman" w:cs="Times New Roman"/>
          <w:sz w:val="28"/>
          <w:szCs w:val="28"/>
        </w:rPr>
      </w:pPr>
      <w:r w:rsidRPr="00DD4F86">
        <w:rPr>
          <w:rFonts w:ascii="Times New Roman" w:hAnsi="Times New Roman" w:cs="Times New Roman"/>
          <w:sz w:val="28"/>
          <w:szCs w:val="28"/>
        </w:rPr>
        <w:t xml:space="preserve">7.Что такое размер физической величины? </w:t>
      </w:r>
    </w:p>
    <w:p w:rsidR="00DD4F86" w:rsidRDefault="00DD4F86" w:rsidP="007D3C42">
      <w:pPr>
        <w:spacing w:after="0" w:line="360" w:lineRule="auto"/>
        <w:ind w:firstLine="709"/>
        <w:jc w:val="both"/>
        <w:rPr>
          <w:rFonts w:ascii="Times New Roman" w:hAnsi="Times New Roman" w:cs="Times New Roman"/>
          <w:sz w:val="28"/>
          <w:szCs w:val="28"/>
        </w:rPr>
      </w:pPr>
      <w:r w:rsidRPr="00DD4F86">
        <w:rPr>
          <w:rFonts w:ascii="Times New Roman" w:hAnsi="Times New Roman" w:cs="Times New Roman"/>
          <w:sz w:val="28"/>
          <w:szCs w:val="28"/>
        </w:rPr>
        <w:t xml:space="preserve">8.Какие единицы являются дольными, кратными от единиц СИ? </w:t>
      </w:r>
    </w:p>
    <w:p w:rsidR="00DD4F86" w:rsidRDefault="00DD4F86" w:rsidP="007D3C42">
      <w:pPr>
        <w:spacing w:after="0" w:line="360" w:lineRule="auto"/>
        <w:ind w:firstLine="709"/>
        <w:jc w:val="both"/>
        <w:rPr>
          <w:rFonts w:ascii="Times New Roman" w:hAnsi="Times New Roman" w:cs="Times New Roman"/>
          <w:sz w:val="28"/>
          <w:szCs w:val="28"/>
        </w:rPr>
      </w:pPr>
      <w:r w:rsidRPr="00DD4F86">
        <w:rPr>
          <w:rFonts w:ascii="Times New Roman" w:hAnsi="Times New Roman" w:cs="Times New Roman"/>
          <w:sz w:val="28"/>
          <w:szCs w:val="28"/>
        </w:rPr>
        <w:t xml:space="preserve">9.Что такое системные, внесистемные единицы? </w:t>
      </w:r>
    </w:p>
    <w:p w:rsidR="00DD4F86" w:rsidRPr="00DD4F86" w:rsidRDefault="00DD4F86" w:rsidP="007D3C42">
      <w:pPr>
        <w:spacing w:after="0" w:line="360" w:lineRule="auto"/>
        <w:ind w:firstLine="709"/>
        <w:jc w:val="both"/>
        <w:rPr>
          <w:rFonts w:ascii="Times New Roman" w:hAnsi="Times New Roman" w:cs="Times New Roman"/>
          <w:sz w:val="28"/>
          <w:szCs w:val="28"/>
        </w:rPr>
      </w:pPr>
      <w:r w:rsidRPr="00DD4F86">
        <w:rPr>
          <w:rFonts w:ascii="Times New Roman" w:hAnsi="Times New Roman" w:cs="Times New Roman"/>
          <w:sz w:val="28"/>
          <w:szCs w:val="28"/>
        </w:rPr>
        <w:t>10.Какие существуют правила написания обозначения единиц?</w:t>
      </w:r>
    </w:p>
    <w:sectPr w:rsidR="00DD4F86" w:rsidRPr="00DD4F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824"/>
    <w:rsid w:val="00335A04"/>
    <w:rsid w:val="00711CDE"/>
    <w:rsid w:val="007D3C42"/>
    <w:rsid w:val="00850FC8"/>
    <w:rsid w:val="00C71824"/>
    <w:rsid w:val="00D54B7D"/>
    <w:rsid w:val="00D823FB"/>
    <w:rsid w:val="00DD4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2FC4BC-8108-4D9D-9009-B8EF7BBE5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D54B7D"/>
    <w:rPr>
      <w:color w:val="808080"/>
    </w:rPr>
  </w:style>
  <w:style w:type="paragraph" w:styleId="a5">
    <w:name w:val="Balloon Text"/>
    <w:basedOn w:val="a"/>
    <w:link w:val="a6"/>
    <w:uiPriority w:val="99"/>
    <w:semiHidden/>
    <w:unhideWhenUsed/>
    <w:rsid w:val="00D54B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4B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1173</Words>
  <Characters>6688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Максим</cp:lastModifiedBy>
  <cp:revision>2</cp:revision>
  <dcterms:created xsi:type="dcterms:W3CDTF">2020-10-11T10:36:00Z</dcterms:created>
  <dcterms:modified xsi:type="dcterms:W3CDTF">2020-10-11T10:36:00Z</dcterms:modified>
</cp:coreProperties>
</file>