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21" w:rsidRDefault="0019767B" w:rsidP="00197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67B">
        <w:rPr>
          <w:rFonts w:ascii="Times New Roman" w:hAnsi="Times New Roman" w:cs="Times New Roman"/>
          <w:b/>
          <w:sz w:val="28"/>
          <w:szCs w:val="28"/>
        </w:rPr>
        <w:t>Задание д</w:t>
      </w:r>
      <w:r w:rsidR="00DA6469" w:rsidRPr="0019767B">
        <w:rPr>
          <w:rFonts w:ascii="Times New Roman" w:hAnsi="Times New Roman" w:cs="Times New Roman"/>
          <w:b/>
          <w:sz w:val="28"/>
          <w:szCs w:val="28"/>
        </w:rPr>
        <w:t>ля группы С</w:t>
      </w:r>
      <w:r w:rsidR="00E31F8C">
        <w:rPr>
          <w:rFonts w:ascii="Times New Roman" w:hAnsi="Times New Roman" w:cs="Times New Roman"/>
          <w:b/>
          <w:sz w:val="28"/>
          <w:szCs w:val="28"/>
        </w:rPr>
        <w:t>Т</w:t>
      </w:r>
      <w:r w:rsidR="007B4B4D">
        <w:rPr>
          <w:rFonts w:ascii="Times New Roman" w:hAnsi="Times New Roman" w:cs="Times New Roman"/>
          <w:b/>
          <w:sz w:val="28"/>
          <w:szCs w:val="28"/>
        </w:rPr>
        <w:t>-19</w:t>
      </w:r>
      <w:r w:rsidR="00E31F8C">
        <w:rPr>
          <w:rFonts w:ascii="Times New Roman" w:hAnsi="Times New Roman" w:cs="Times New Roman"/>
          <w:b/>
          <w:sz w:val="28"/>
          <w:szCs w:val="28"/>
        </w:rPr>
        <w:t>-1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76B8E">
        <w:rPr>
          <w:rFonts w:ascii="Times New Roman" w:hAnsi="Times New Roman" w:cs="Times New Roman"/>
          <w:b/>
          <w:sz w:val="28"/>
          <w:szCs w:val="28"/>
        </w:rPr>
        <w:t>8</w:t>
      </w:r>
      <w:r w:rsidR="000B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B8E">
        <w:rPr>
          <w:rFonts w:ascii="Times New Roman" w:hAnsi="Times New Roman" w:cs="Times New Roman"/>
          <w:b/>
          <w:sz w:val="28"/>
          <w:szCs w:val="28"/>
        </w:rPr>
        <w:t>дека</w:t>
      </w:r>
      <w:r w:rsidR="000B31E1">
        <w:rPr>
          <w:rFonts w:ascii="Times New Roman" w:hAnsi="Times New Roman" w:cs="Times New Roman"/>
          <w:b/>
          <w:sz w:val="28"/>
          <w:szCs w:val="28"/>
        </w:rPr>
        <w:t>бря 20</w:t>
      </w:r>
      <w:r w:rsidR="004A2ADF">
        <w:rPr>
          <w:rFonts w:ascii="Times New Roman" w:hAnsi="Times New Roman" w:cs="Times New Roman"/>
          <w:b/>
          <w:sz w:val="28"/>
          <w:szCs w:val="28"/>
        </w:rPr>
        <w:t>2</w:t>
      </w:r>
      <w:r w:rsidR="000B31E1">
        <w:rPr>
          <w:rFonts w:ascii="Times New Roman" w:hAnsi="Times New Roman" w:cs="Times New Roman"/>
          <w:b/>
          <w:sz w:val="28"/>
          <w:szCs w:val="28"/>
        </w:rPr>
        <w:t>0 г.</w:t>
      </w:r>
    </w:p>
    <w:tbl>
      <w:tblPr>
        <w:tblStyle w:val="a3"/>
        <w:tblpPr w:leftFromText="180" w:rightFromText="180" w:vertAnchor="text" w:horzAnchor="margin" w:tblpY="649"/>
        <w:tblW w:w="9747" w:type="dxa"/>
        <w:tblLayout w:type="fixed"/>
        <w:tblLook w:val="04A0"/>
      </w:tblPr>
      <w:tblGrid>
        <w:gridCol w:w="1951"/>
        <w:gridCol w:w="3018"/>
        <w:gridCol w:w="4778"/>
      </w:tblGrid>
      <w:tr w:rsidR="00D90A78" w:rsidTr="009410DE">
        <w:trPr>
          <w:trHeight w:val="557"/>
        </w:trPr>
        <w:tc>
          <w:tcPr>
            <w:tcW w:w="1951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виртуал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занятия</w:t>
            </w:r>
          </w:p>
        </w:tc>
        <w:tc>
          <w:tcPr>
            <w:tcW w:w="301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B0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практических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нятий</w:t>
            </w:r>
          </w:p>
        </w:tc>
        <w:tc>
          <w:tcPr>
            <w:tcW w:w="4778" w:type="dxa"/>
            <w:vAlign w:val="center"/>
          </w:tcPr>
          <w:p w:rsidR="00D90A78" w:rsidRPr="00506B01" w:rsidRDefault="00D90A78" w:rsidP="009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D90A78" w:rsidRPr="00506B01" w:rsidTr="009410DE">
        <w:trPr>
          <w:trHeight w:val="3406"/>
        </w:trPr>
        <w:tc>
          <w:tcPr>
            <w:tcW w:w="1951" w:type="dxa"/>
            <w:vAlign w:val="center"/>
          </w:tcPr>
          <w:p w:rsidR="00D90A78" w:rsidRPr="00506B01" w:rsidRDefault="00F76B8E" w:rsidP="00F76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A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A78" w:rsidRPr="00506B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8" w:type="dxa"/>
            <w:vAlign w:val="center"/>
          </w:tcPr>
          <w:p w:rsidR="00F76B8E" w:rsidRDefault="00F76B8E" w:rsidP="00F76B8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AA9">
              <w:rPr>
                <w:rFonts w:ascii="Times New Roman" w:hAnsi="Times New Roman" w:cs="Times New Roman"/>
                <w:sz w:val="24"/>
                <w:szCs w:val="24"/>
              </w:rPr>
              <w:t>Динамика твердого тела.</w:t>
            </w:r>
          </w:p>
          <w:p w:rsidR="00F76B8E" w:rsidRDefault="00F76B8E" w:rsidP="00F76B8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0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Даламбера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76B8E" w:rsidRDefault="00F76B8E" w:rsidP="00F76B8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возможных п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76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ремещений.</w:t>
            </w:r>
          </w:p>
          <w:p w:rsidR="00F76B8E" w:rsidRDefault="00F76B8E" w:rsidP="00F76B8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уравнение 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мики</w:t>
            </w:r>
          </w:p>
          <w:p w:rsidR="00D90A78" w:rsidRDefault="00D90A78" w:rsidP="009410DE">
            <w:pPr>
              <w:ind w:firstLine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90A78" w:rsidRPr="00810DDE" w:rsidRDefault="00D90A78" w:rsidP="00F76B8E">
            <w:pPr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vAlign w:val="center"/>
          </w:tcPr>
          <w:p w:rsidR="00D90A78" w:rsidRPr="004A77D7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Сборник коротких задач по теорет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ческой механике.   / Под ред. </w:t>
            </w:r>
            <w:proofErr w:type="spellStart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Кепе</w:t>
            </w:r>
            <w:proofErr w:type="spellEnd"/>
            <w:r w:rsidRPr="004A7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О.Э. – Санкт Петербург: Лань, 2009. – 368 с.</w:t>
            </w:r>
          </w:p>
          <w:p w:rsidR="00D90A78" w:rsidRPr="00E31553" w:rsidRDefault="00D90A78" w:rsidP="009410DE">
            <w:pPr>
              <w:shd w:val="clear" w:color="auto" w:fill="FFFFFF"/>
              <w:ind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0DE" w:rsidRDefault="009410DE" w:rsidP="00563D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10DE" w:rsidRDefault="009410DE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8A30EB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-472505</wp:posOffset>
            </wp:positionH>
            <wp:positionV relativeFrom="paragraph">
              <wp:posOffset>62536</wp:posOffset>
            </wp:positionV>
            <wp:extent cx="6656639" cy="3300249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639" cy="330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3D3" w:rsidRDefault="009E53D3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0DE" w:rsidRPr="004324CE" w:rsidRDefault="009410DE" w:rsidP="00941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t>Успеваемость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выполнению самостоятельной работы</w:t>
      </w:r>
    </w:p>
    <w:p w:rsidR="0019767B" w:rsidRDefault="0019767B"/>
    <w:p w:rsidR="0019767B" w:rsidRDefault="00A97D7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-420370</wp:posOffset>
            </wp:positionH>
            <wp:positionV relativeFrom="paragraph">
              <wp:posOffset>292735</wp:posOffset>
            </wp:positionV>
            <wp:extent cx="6591935" cy="3258185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>
      <w:pPr>
        <w:rPr>
          <w:noProof/>
        </w:rPr>
      </w:pPr>
    </w:p>
    <w:p w:rsidR="00120FB8" w:rsidRDefault="00120FB8"/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8E6" w:rsidRDefault="00B408E6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D2" w:rsidRDefault="00FC6BD2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A27" w:rsidRPr="004324CE" w:rsidRDefault="00263A27" w:rsidP="00263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4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на выполнение самостоятельной работы на период с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.10 по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4324CE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324CE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CD3D2E" w:rsidRDefault="00CD3D2E" w:rsidP="00CD3D2E">
      <w:pPr>
        <w:tabs>
          <w:tab w:val="left" w:pos="2036"/>
        </w:tabs>
      </w:pPr>
    </w:p>
    <w:tbl>
      <w:tblPr>
        <w:tblStyle w:val="a3"/>
        <w:tblpPr w:leftFromText="180" w:rightFromText="180" w:vertAnchor="text" w:horzAnchor="margin" w:tblpY="36"/>
        <w:tblW w:w="9923" w:type="dxa"/>
        <w:tblLayout w:type="fixed"/>
        <w:tblLook w:val="04A0"/>
      </w:tblPr>
      <w:tblGrid>
        <w:gridCol w:w="2127"/>
        <w:gridCol w:w="3018"/>
        <w:gridCol w:w="4778"/>
      </w:tblGrid>
      <w:tr w:rsidR="00C416CB" w:rsidTr="007214CB">
        <w:trPr>
          <w:trHeight w:val="557"/>
        </w:trPr>
        <w:tc>
          <w:tcPr>
            <w:tcW w:w="2127" w:type="dxa"/>
            <w:vAlign w:val="center"/>
          </w:tcPr>
          <w:p w:rsidR="00C416CB" w:rsidRPr="009802EB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9802EB">
              <w:rPr>
                <w:rFonts w:ascii="Times New Roman" w:hAnsi="Times New Roman" w:cs="Times New Roman"/>
                <w:b/>
                <w:sz w:val="28"/>
                <w:szCs w:val="28"/>
              </w:rPr>
              <w:t>нения РГР</w:t>
            </w:r>
          </w:p>
        </w:tc>
        <w:tc>
          <w:tcPr>
            <w:tcW w:w="3018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РГР</w:t>
            </w:r>
          </w:p>
        </w:tc>
        <w:tc>
          <w:tcPr>
            <w:tcW w:w="4778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630850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  <w:r w:rsidRPr="00630850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РГР-2: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Применение теоремы о движении центра масс к исследованию 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 механической системы.</w:t>
            </w:r>
          </w:p>
          <w:p w:rsidR="00C416CB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174–184</w:t>
            </w:r>
          </w:p>
          <w:p w:rsidR="00C416CB" w:rsidRPr="00630850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59701E" w:rsidRDefault="00C416CB" w:rsidP="007214C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B408E6" w:rsidRDefault="00C416CB" w:rsidP="00721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8E6">
              <w:rPr>
                <w:rFonts w:ascii="Times New Roman" w:hAnsi="Times New Roman" w:cs="Times New Roman"/>
                <w:b/>
                <w:sz w:val="24"/>
                <w:szCs w:val="24"/>
              </w:rPr>
              <w:t>17.11-01.12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16CB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РГР-3: 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6308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уравнения динам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к исследованию движения механич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системы с одной степенью свободы..</w:t>
            </w: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 290–297</w:t>
            </w: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16CB" w:rsidRPr="00506B01" w:rsidTr="007214CB">
        <w:trPr>
          <w:trHeight w:val="2446"/>
        </w:trPr>
        <w:tc>
          <w:tcPr>
            <w:tcW w:w="2127" w:type="dxa"/>
            <w:vAlign w:val="center"/>
          </w:tcPr>
          <w:p w:rsidR="00C416CB" w:rsidRPr="00B408E6" w:rsidRDefault="00C416CB" w:rsidP="007214C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408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07.12-21.12</w:t>
            </w:r>
          </w:p>
        </w:tc>
        <w:tc>
          <w:tcPr>
            <w:tcW w:w="3018" w:type="dxa"/>
            <w:vAlign w:val="center"/>
          </w:tcPr>
          <w:p w:rsidR="00C416CB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6CB" w:rsidRPr="009F6454" w:rsidRDefault="00C416CB" w:rsidP="007214CB">
            <w:pPr>
              <w:shd w:val="clear" w:color="auto" w:fill="FFFFFF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0FE">
              <w:rPr>
                <w:rFonts w:ascii="Times New Roman" w:hAnsi="Times New Roman" w:cs="Times New Roman"/>
                <w:b/>
                <w:sz w:val="28"/>
                <w:szCs w:val="28"/>
              </w:rPr>
              <w:t>РГР-4: Задание Д-20.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Применение ура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нения Лагранжа </w:t>
            </w:r>
            <w:r w:rsidRPr="009F64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да к определению сил и моментов сил, обе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печивающих пр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граммное движение манипулятора.</w:t>
            </w:r>
          </w:p>
          <w:p w:rsidR="00C416CB" w:rsidRPr="009F6454" w:rsidRDefault="00C416CB" w:rsidP="007214CB">
            <w:pPr>
              <w:shd w:val="clear" w:color="auto" w:fill="FFFFFF"/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54">
              <w:rPr>
                <w:rFonts w:ascii="Times New Roman" w:hAnsi="Times New Roman" w:cs="Times New Roman"/>
                <w:sz w:val="28"/>
                <w:szCs w:val="28"/>
              </w:rPr>
              <w:t>Стр.  297–306</w:t>
            </w:r>
          </w:p>
          <w:p w:rsidR="00C416CB" w:rsidRDefault="00C416CB" w:rsidP="007214C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8" w:type="dxa"/>
            <w:vAlign w:val="center"/>
          </w:tcPr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заданий для курсовых работ по теоретической механике / Под ред. Яблонского А.А. –М.: Высшая шк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  <w:r w:rsidRPr="007950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384 с.</w:t>
            </w:r>
          </w:p>
          <w:p w:rsidR="00C416CB" w:rsidRPr="007950C5" w:rsidRDefault="00C416CB" w:rsidP="007214C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p w:rsidR="00CD3D2E" w:rsidRDefault="00CD3D2E" w:rsidP="00CD3D2E">
      <w:pPr>
        <w:tabs>
          <w:tab w:val="left" w:pos="2036"/>
        </w:tabs>
      </w:pPr>
    </w:p>
    <w:sectPr w:rsidR="00CD3D2E" w:rsidSect="0054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autoHyphenation/>
  <w:characterSpacingControl w:val="doNotCompress"/>
  <w:compat>
    <w:useFELayout/>
  </w:compat>
  <w:rsids>
    <w:rsidRoot w:val="00095029"/>
    <w:rsid w:val="00035AD7"/>
    <w:rsid w:val="00095029"/>
    <w:rsid w:val="000B31E1"/>
    <w:rsid w:val="00120FB8"/>
    <w:rsid w:val="0016630C"/>
    <w:rsid w:val="001702AB"/>
    <w:rsid w:val="00175F41"/>
    <w:rsid w:val="001773C8"/>
    <w:rsid w:val="00184E3B"/>
    <w:rsid w:val="001901D2"/>
    <w:rsid w:val="0019767B"/>
    <w:rsid w:val="001A0901"/>
    <w:rsid w:val="001C442A"/>
    <w:rsid w:val="001D67FE"/>
    <w:rsid w:val="00263A27"/>
    <w:rsid w:val="002715AC"/>
    <w:rsid w:val="002D7C61"/>
    <w:rsid w:val="002D7ECC"/>
    <w:rsid w:val="002E38D8"/>
    <w:rsid w:val="00321735"/>
    <w:rsid w:val="00333317"/>
    <w:rsid w:val="003A01DB"/>
    <w:rsid w:val="003B42D0"/>
    <w:rsid w:val="00411BE3"/>
    <w:rsid w:val="00424017"/>
    <w:rsid w:val="00434B9B"/>
    <w:rsid w:val="00444E2D"/>
    <w:rsid w:val="00492A44"/>
    <w:rsid w:val="004A2ADF"/>
    <w:rsid w:val="004A77D7"/>
    <w:rsid w:val="00540A21"/>
    <w:rsid w:val="00563D47"/>
    <w:rsid w:val="0058252E"/>
    <w:rsid w:val="00591075"/>
    <w:rsid w:val="005D6ECA"/>
    <w:rsid w:val="006404BD"/>
    <w:rsid w:val="00651CC6"/>
    <w:rsid w:val="00656CD3"/>
    <w:rsid w:val="006C7DD9"/>
    <w:rsid w:val="0077638A"/>
    <w:rsid w:val="007B4B4D"/>
    <w:rsid w:val="007F24A1"/>
    <w:rsid w:val="00810DDE"/>
    <w:rsid w:val="00834A96"/>
    <w:rsid w:val="008A30EB"/>
    <w:rsid w:val="008C2AC3"/>
    <w:rsid w:val="008E5CFD"/>
    <w:rsid w:val="009410DE"/>
    <w:rsid w:val="009644E5"/>
    <w:rsid w:val="009771A8"/>
    <w:rsid w:val="00977F73"/>
    <w:rsid w:val="009C25A0"/>
    <w:rsid w:val="009E53D3"/>
    <w:rsid w:val="009F6454"/>
    <w:rsid w:val="00A81A18"/>
    <w:rsid w:val="00A97D76"/>
    <w:rsid w:val="00B20E91"/>
    <w:rsid w:val="00B408E6"/>
    <w:rsid w:val="00B76D27"/>
    <w:rsid w:val="00B84993"/>
    <w:rsid w:val="00B9254D"/>
    <w:rsid w:val="00BA03CE"/>
    <w:rsid w:val="00BA15C8"/>
    <w:rsid w:val="00BD1D32"/>
    <w:rsid w:val="00BD3BDF"/>
    <w:rsid w:val="00BF411D"/>
    <w:rsid w:val="00C320FF"/>
    <w:rsid w:val="00C416CB"/>
    <w:rsid w:val="00C85BD4"/>
    <w:rsid w:val="00C92058"/>
    <w:rsid w:val="00CB6226"/>
    <w:rsid w:val="00CD3D2E"/>
    <w:rsid w:val="00CD57B4"/>
    <w:rsid w:val="00CE0CDA"/>
    <w:rsid w:val="00D212FD"/>
    <w:rsid w:val="00D35839"/>
    <w:rsid w:val="00D44609"/>
    <w:rsid w:val="00D74D2E"/>
    <w:rsid w:val="00D90A78"/>
    <w:rsid w:val="00DA1240"/>
    <w:rsid w:val="00DA6469"/>
    <w:rsid w:val="00E15E04"/>
    <w:rsid w:val="00E22102"/>
    <w:rsid w:val="00E31F8C"/>
    <w:rsid w:val="00E742F8"/>
    <w:rsid w:val="00E823D6"/>
    <w:rsid w:val="00E82773"/>
    <w:rsid w:val="00ED2A24"/>
    <w:rsid w:val="00F24C76"/>
    <w:rsid w:val="00F76B8E"/>
    <w:rsid w:val="00F94C1C"/>
    <w:rsid w:val="00FC23CE"/>
    <w:rsid w:val="00FC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502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05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90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BD2A-939C-4411-A66F-6483E49C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69</cp:revision>
  <dcterms:created xsi:type="dcterms:W3CDTF">2020-06-08T01:56:00Z</dcterms:created>
  <dcterms:modified xsi:type="dcterms:W3CDTF">2020-11-29T03:39:00Z</dcterms:modified>
</cp:coreProperties>
</file>