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1186"/>
        <w:tblW w:w="9747" w:type="dxa"/>
        <w:tblLayout w:type="fixed"/>
        <w:tblLook w:val="04A0"/>
      </w:tblPr>
      <w:tblGrid>
        <w:gridCol w:w="1951"/>
        <w:gridCol w:w="3018"/>
        <w:gridCol w:w="4778"/>
      </w:tblGrid>
      <w:tr w:rsidR="00CF010B" w:rsidTr="00B57029">
        <w:trPr>
          <w:trHeight w:val="557"/>
        </w:trPr>
        <w:tc>
          <w:tcPr>
            <w:tcW w:w="1951" w:type="dxa"/>
            <w:vAlign w:val="center"/>
          </w:tcPr>
          <w:p w:rsidR="00CF010B" w:rsidRPr="00506B01" w:rsidRDefault="00CF010B" w:rsidP="00B570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506B01">
              <w:rPr>
                <w:rFonts w:ascii="Times New Roman" w:hAnsi="Times New Roman" w:cs="Times New Roman"/>
                <w:sz w:val="28"/>
                <w:szCs w:val="28"/>
              </w:rPr>
              <w:t>ата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 виртуал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ного занятия</w:t>
            </w:r>
          </w:p>
        </w:tc>
        <w:tc>
          <w:tcPr>
            <w:tcW w:w="3018" w:type="dxa"/>
            <w:vAlign w:val="center"/>
          </w:tcPr>
          <w:p w:rsidR="00CF010B" w:rsidRPr="00506B01" w:rsidRDefault="00CF010B" w:rsidP="00B570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B01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ема лекции </w:t>
            </w:r>
          </w:p>
        </w:tc>
        <w:tc>
          <w:tcPr>
            <w:tcW w:w="4778" w:type="dxa"/>
            <w:vAlign w:val="center"/>
          </w:tcPr>
          <w:p w:rsidR="00CF010B" w:rsidRPr="00506B01" w:rsidRDefault="00CF010B" w:rsidP="00B570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</w:tr>
      <w:tr w:rsidR="00CF010B" w:rsidRPr="00506B01" w:rsidTr="00B57029">
        <w:trPr>
          <w:trHeight w:val="2133"/>
        </w:trPr>
        <w:tc>
          <w:tcPr>
            <w:tcW w:w="1951" w:type="dxa"/>
            <w:vAlign w:val="center"/>
          </w:tcPr>
          <w:p w:rsidR="00CF010B" w:rsidRPr="00506B01" w:rsidRDefault="00E84B2B" w:rsidP="00E84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CF010B" w:rsidRPr="00506B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F010B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CF010B" w:rsidRPr="00506B0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018" w:type="dxa"/>
            <w:vAlign w:val="center"/>
          </w:tcPr>
          <w:p w:rsidR="00CF010B" w:rsidRPr="00CF010B" w:rsidRDefault="00E84B2B" w:rsidP="00E84B2B">
            <w:pPr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4778" w:type="dxa"/>
            <w:vAlign w:val="center"/>
          </w:tcPr>
          <w:p w:rsidR="00CF010B" w:rsidRPr="00382CAF" w:rsidRDefault="00CF010B" w:rsidP="00B57029">
            <w:pPr>
              <w:shd w:val="clear" w:color="auto" w:fill="FFFFFF"/>
              <w:ind w:firstLine="13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82CAF">
              <w:rPr>
                <w:rFonts w:ascii="Times New Roman" w:hAnsi="Times New Roman" w:cs="Times New Roman"/>
                <w:sz w:val="24"/>
                <w:szCs w:val="24"/>
              </w:rPr>
              <w:t>1. Яблонский А.А., В.М.Никифорова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82CAF">
              <w:rPr>
                <w:rFonts w:ascii="Times New Roman" w:hAnsi="Times New Roman" w:cs="Times New Roman"/>
                <w:sz w:val="24"/>
                <w:szCs w:val="24"/>
              </w:rPr>
              <w:t xml:space="preserve"> Курс теоретической механики. Учеб. пособие для вузов: 13-е изд., </w:t>
            </w:r>
            <w:proofErr w:type="spellStart"/>
            <w:r w:rsidRPr="00382CAF">
              <w:rPr>
                <w:rFonts w:ascii="Times New Roman" w:hAnsi="Times New Roman" w:cs="Times New Roman"/>
                <w:sz w:val="24"/>
                <w:szCs w:val="24"/>
              </w:rPr>
              <w:t>исправ</w:t>
            </w:r>
            <w:proofErr w:type="spellEnd"/>
            <w:r w:rsidRPr="00382C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82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 w:rsidRPr="00382CAF">
              <w:rPr>
                <w:rFonts w:ascii="Times New Roman" w:hAnsi="Times New Roman" w:cs="Times New Roman"/>
                <w:sz w:val="24"/>
                <w:szCs w:val="24"/>
              </w:rPr>
              <w:t>Москва: Инт</w:t>
            </w:r>
            <w:r w:rsidRPr="00382CA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82CAF">
              <w:rPr>
                <w:rFonts w:ascii="Times New Roman" w:hAnsi="Times New Roman" w:cs="Times New Roman"/>
                <w:sz w:val="24"/>
                <w:szCs w:val="24"/>
              </w:rPr>
              <w:t>грал-Пресс, 2009 (2006, 1984).</w:t>
            </w:r>
            <w:r w:rsidRPr="00382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 w:rsidRPr="00382CAF">
              <w:rPr>
                <w:rFonts w:ascii="Times New Roman" w:hAnsi="Times New Roman" w:cs="Times New Roman"/>
                <w:sz w:val="24"/>
                <w:szCs w:val="24"/>
              </w:rPr>
              <w:t>603с.</w:t>
            </w:r>
          </w:p>
          <w:p w:rsidR="00CF010B" w:rsidRDefault="00CF010B" w:rsidP="00B57029">
            <w:pPr>
              <w:pStyle w:val="a4"/>
              <w:ind w:firstLine="19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952D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0952D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952D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Бугаенко</w:t>
            </w:r>
            <w:proofErr w:type="spellEnd"/>
            <w:r w:rsidRPr="000952D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, Г. А.</w:t>
            </w:r>
            <w:r w:rsidRPr="000952D2">
              <w:rPr>
                <w:rStyle w:val="apple-converted-space"/>
                <w:rFonts w:ascii="Times New Roman" w:hAnsi="Times New Roman"/>
                <w:iCs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0952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Механика : учебник для вузов / Г. А. </w:t>
            </w:r>
            <w:proofErr w:type="spellStart"/>
            <w:r w:rsidRPr="000952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Бугаенко</w:t>
            </w:r>
            <w:proofErr w:type="spellEnd"/>
            <w:r w:rsidRPr="000952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В. В. </w:t>
            </w:r>
            <w:proofErr w:type="spellStart"/>
            <w:r w:rsidRPr="000952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Маланин</w:t>
            </w:r>
            <w:proofErr w:type="spellEnd"/>
            <w:r w:rsidRPr="000952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В. И. Яковлев. — 2-е изд., </w:t>
            </w:r>
            <w:proofErr w:type="spellStart"/>
            <w:r w:rsidRPr="000952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0952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и доп. — М. : Издательство </w:t>
            </w:r>
            <w:proofErr w:type="spellStart"/>
            <w:r w:rsidRPr="000952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0952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2017. — 368 с. — (Серия : Авторский учебник). — ISBN 978-5-534-02640-5. - https://biblio-online.ru/book/B1C28758-8D33-487F-9032-4882C5039672</w:t>
            </w:r>
          </w:p>
          <w:p w:rsidR="00CF010B" w:rsidRPr="000952D2" w:rsidRDefault="00CF010B" w:rsidP="00B57029">
            <w:pPr>
              <w:pStyle w:val="a4"/>
              <w:ind w:firstLine="1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Лойцянский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Л.Г. Курс теоретической механики. В 2-х т. / Л.Г.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Лойцянский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А.И. Лурье</w:t>
            </w:r>
            <w:r w:rsidRPr="00382CAF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82CAF">
              <w:rPr>
                <w:rFonts w:ascii="Times New Roman" w:hAnsi="Times New Roman" w:cs="Times New Roman"/>
                <w:sz w:val="24"/>
                <w:szCs w:val="24"/>
              </w:rPr>
              <w:t xml:space="preserve">-е изд., </w:t>
            </w:r>
            <w:proofErr w:type="spellStart"/>
            <w:r w:rsidRPr="00382CAF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382C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доп.</w:t>
            </w:r>
            <w:r w:rsidRPr="000952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— М. :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ка, 1982. – 352с.</w:t>
            </w:r>
          </w:p>
          <w:p w:rsidR="00CF010B" w:rsidRPr="00382CAF" w:rsidRDefault="00CF010B" w:rsidP="00B57029">
            <w:pPr>
              <w:pStyle w:val="a4"/>
              <w:ind w:firstLine="13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82CAF">
              <w:rPr>
                <w:rFonts w:ascii="Times New Roman" w:hAnsi="Times New Roman" w:cs="Times New Roman"/>
                <w:sz w:val="24"/>
                <w:szCs w:val="24"/>
              </w:rPr>
              <w:t>. Бать М.И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82CAF">
              <w:rPr>
                <w:rFonts w:ascii="Times New Roman" w:hAnsi="Times New Roman" w:cs="Times New Roman"/>
                <w:sz w:val="24"/>
                <w:szCs w:val="24"/>
              </w:rPr>
              <w:t xml:space="preserve"> и др. Теоретическая механ</w:t>
            </w:r>
            <w:r w:rsidRPr="00382CA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82CAF">
              <w:rPr>
                <w:rFonts w:ascii="Times New Roman" w:hAnsi="Times New Roman" w:cs="Times New Roman"/>
                <w:sz w:val="24"/>
                <w:szCs w:val="24"/>
              </w:rPr>
              <w:t xml:space="preserve">ка  в примерах и задачах. Учеб. </w:t>
            </w:r>
            <w:proofErr w:type="spellStart"/>
            <w:r w:rsidRPr="00382CAF">
              <w:rPr>
                <w:rFonts w:ascii="Times New Roman" w:hAnsi="Times New Roman" w:cs="Times New Roman"/>
                <w:sz w:val="24"/>
                <w:szCs w:val="24"/>
              </w:rPr>
              <w:t>пособ</w:t>
            </w:r>
            <w:proofErr w:type="spellEnd"/>
            <w:r w:rsidRPr="00382CAF">
              <w:rPr>
                <w:rFonts w:ascii="Times New Roman" w:hAnsi="Times New Roman" w:cs="Times New Roman"/>
                <w:sz w:val="24"/>
                <w:szCs w:val="24"/>
              </w:rPr>
              <w:t xml:space="preserve">. для вузов. В 2-х т./М.И.Бать, Г.Ю. </w:t>
            </w:r>
            <w:proofErr w:type="spellStart"/>
            <w:r w:rsidRPr="00382CAF">
              <w:rPr>
                <w:rFonts w:ascii="Times New Roman" w:hAnsi="Times New Roman" w:cs="Times New Roman"/>
                <w:sz w:val="24"/>
                <w:szCs w:val="24"/>
              </w:rPr>
              <w:t>Джанелидзе</w:t>
            </w:r>
            <w:proofErr w:type="spellEnd"/>
            <w:r w:rsidRPr="00382CAF">
              <w:rPr>
                <w:rFonts w:ascii="Times New Roman" w:hAnsi="Times New Roman" w:cs="Times New Roman"/>
                <w:sz w:val="24"/>
                <w:szCs w:val="24"/>
              </w:rPr>
              <w:t xml:space="preserve">, А.С. Кельзон.-9-е изд., </w:t>
            </w:r>
            <w:proofErr w:type="spellStart"/>
            <w:r w:rsidRPr="00382CAF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382CAF">
              <w:rPr>
                <w:rFonts w:ascii="Times New Roman" w:hAnsi="Times New Roman" w:cs="Times New Roman"/>
                <w:sz w:val="24"/>
                <w:szCs w:val="24"/>
              </w:rPr>
              <w:t>. - Москва: Наука, 2007.</w:t>
            </w:r>
            <w:r w:rsidRPr="00382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 w:rsidRPr="00382CAF">
              <w:rPr>
                <w:rFonts w:ascii="Times New Roman" w:hAnsi="Times New Roman" w:cs="Times New Roman"/>
                <w:sz w:val="24"/>
                <w:szCs w:val="24"/>
              </w:rPr>
              <w:t>670 с.</w:t>
            </w:r>
          </w:p>
          <w:p w:rsidR="00CF010B" w:rsidRPr="00E31553" w:rsidRDefault="00CF010B" w:rsidP="00B57029">
            <w:pPr>
              <w:shd w:val="clear" w:color="auto" w:fill="FFFFFF"/>
              <w:ind w:firstLine="41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40A21" w:rsidRDefault="0019767B" w:rsidP="001976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767B">
        <w:rPr>
          <w:rFonts w:ascii="Times New Roman" w:hAnsi="Times New Roman" w:cs="Times New Roman"/>
          <w:b/>
          <w:sz w:val="28"/>
          <w:szCs w:val="28"/>
        </w:rPr>
        <w:t>Задание д</w:t>
      </w:r>
      <w:r w:rsidR="00DA6469" w:rsidRPr="0019767B">
        <w:rPr>
          <w:rFonts w:ascii="Times New Roman" w:hAnsi="Times New Roman" w:cs="Times New Roman"/>
          <w:b/>
          <w:sz w:val="28"/>
          <w:szCs w:val="28"/>
        </w:rPr>
        <w:t>ля группы С</w:t>
      </w:r>
      <w:r w:rsidR="000A3767">
        <w:rPr>
          <w:rFonts w:ascii="Times New Roman" w:hAnsi="Times New Roman" w:cs="Times New Roman"/>
          <w:b/>
          <w:sz w:val="28"/>
          <w:szCs w:val="28"/>
        </w:rPr>
        <w:t>Т</w:t>
      </w:r>
      <w:r w:rsidR="00DA6469" w:rsidRPr="0019767B">
        <w:rPr>
          <w:rFonts w:ascii="Times New Roman" w:hAnsi="Times New Roman" w:cs="Times New Roman"/>
          <w:b/>
          <w:sz w:val="28"/>
          <w:szCs w:val="28"/>
        </w:rPr>
        <w:t>-19</w:t>
      </w:r>
      <w:r w:rsidR="000A3767">
        <w:rPr>
          <w:rFonts w:ascii="Times New Roman" w:hAnsi="Times New Roman" w:cs="Times New Roman"/>
          <w:b/>
          <w:sz w:val="28"/>
          <w:szCs w:val="28"/>
        </w:rPr>
        <w:t>-1</w:t>
      </w:r>
      <w:r w:rsidR="00A949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31E1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E84B2B">
        <w:rPr>
          <w:rFonts w:ascii="Times New Roman" w:hAnsi="Times New Roman" w:cs="Times New Roman"/>
          <w:b/>
          <w:sz w:val="28"/>
          <w:szCs w:val="28"/>
        </w:rPr>
        <w:t>29</w:t>
      </w:r>
      <w:r w:rsidR="000B31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010B">
        <w:rPr>
          <w:rFonts w:ascii="Times New Roman" w:hAnsi="Times New Roman" w:cs="Times New Roman"/>
          <w:b/>
          <w:sz w:val="28"/>
          <w:szCs w:val="28"/>
        </w:rPr>
        <w:t>дека</w:t>
      </w:r>
      <w:r w:rsidR="000B31E1">
        <w:rPr>
          <w:rFonts w:ascii="Times New Roman" w:hAnsi="Times New Roman" w:cs="Times New Roman"/>
          <w:b/>
          <w:sz w:val="28"/>
          <w:szCs w:val="28"/>
        </w:rPr>
        <w:t>бря 20</w:t>
      </w:r>
      <w:r w:rsidR="004A2ADF">
        <w:rPr>
          <w:rFonts w:ascii="Times New Roman" w:hAnsi="Times New Roman" w:cs="Times New Roman"/>
          <w:b/>
          <w:sz w:val="28"/>
          <w:szCs w:val="28"/>
        </w:rPr>
        <w:t>2</w:t>
      </w:r>
      <w:r w:rsidR="000B31E1">
        <w:rPr>
          <w:rFonts w:ascii="Times New Roman" w:hAnsi="Times New Roman" w:cs="Times New Roman"/>
          <w:b/>
          <w:sz w:val="28"/>
          <w:szCs w:val="28"/>
        </w:rPr>
        <w:t>0 г.</w:t>
      </w:r>
    </w:p>
    <w:p w:rsidR="00B57029" w:rsidRDefault="00B57029" w:rsidP="0019767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0A78" w:rsidRDefault="00D90A78" w:rsidP="0019767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Y="173"/>
        <w:tblW w:w="9747" w:type="dxa"/>
        <w:tblLayout w:type="fixed"/>
        <w:tblLook w:val="04A0"/>
      </w:tblPr>
      <w:tblGrid>
        <w:gridCol w:w="1951"/>
        <w:gridCol w:w="3018"/>
        <w:gridCol w:w="4778"/>
      </w:tblGrid>
      <w:tr w:rsidR="00CF010B" w:rsidTr="00CF010B">
        <w:trPr>
          <w:trHeight w:val="557"/>
        </w:trPr>
        <w:tc>
          <w:tcPr>
            <w:tcW w:w="1951" w:type="dxa"/>
            <w:vAlign w:val="center"/>
          </w:tcPr>
          <w:p w:rsidR="00CF010B" w:rsidRPr="00506B01" w:rsidRDefault="00CF010B" w:rsidP="00CF0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B01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 виртуал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ного занятия</w:t>
            </w:r>
          </w:p>
        </w:tc>
        <w:tc>
          <w:tcPr>
            <w:tcW w:w="3018" w:type="dxa"/>
            <w:vAlign w:val="center"/>
          </w:tcPr>
          <w:p w:rsidR="00CF010B" w:rsidRPr="00506B01" w:rsidRDefault="00CF010B" w:rsidP="00CF0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B01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ема практических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нятий</w:t>
            </w:r>
          </w:p>
        </w:tc>
        <w:tc>
          <w:tcPr>
            <w:tcW w:w="4778" w:type="dxa"/>
            <w:vAlign w:val="center"/>
          </w:tcPr>
          <w:p w:rsidR="00CF010B" w:rsidRPr="00506B01" w:rsidRDefault="00CF010B" w:rsidP="00CF0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</w:tr>
      <w:tr w:rsidR="00CF010B" w:rsidRPr="00506B01" w:rsidTr="00CF010B">
        <w:trPr>
          <w:trHeight w:val="2246"/>
        </w:trPr>
        <w:tc>
          <w:tcPr>
            <w:tcW w:w="1951" w:type="dxa"/>
            <w:vAlign w:val="center"/>
          </w:tcPr>
          <w:p w:rsidR="00CF010B" w:rsidRPr="00506B01" w:rsidRDefault="00623073" w:rsidP="00CF0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CF010B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  <w:r w:rsidR="00CF010B" w:rsidRPr="00506B0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018" w:type="dxa"/>
            <w:vAlign w:val="center"/>
          </w:tcPr>
          <w:p w:rsidR="00CF010B" w:rsidRPr="00810DDE" w:rsidRDefault="00E84B2B" w:rsidP="00706BB2">
            <w:pPr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Повторение пройденного </w:t>
            </w:r>
            <w:r w:rsidR="00706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атериала</w:t>
            </w:r>
          </w:p>
        </w:tc>
        <w:tc>
          <w:tcPr>
            <w:tcW w:w="4778" w:type="dxa"/>
            <w:vAlign w:val="center"/>
          </w:tcPr>
          <w:p w:rsidR="00CF010B" w:rsidRPr="004A77D7" w:rsidRDefault="00CF010B" w:rsidP="00CF010B">
            <w:pPr>
              <w:shd w:val="clear" w:color="auto" w:fill="FFFFFF"/>
              <w:ind w:firstLine="41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4A77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Сборник коротких задач по теорет</w:t>
            </w:r>
            <w:r w:rsidRPr="004A77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4A77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ческой механике.   / Под ред. </w:t>
            </w:r>
            <w:proofErr w:type="spellStart"/>
            <w:r w:rsidRPr="004A77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Кепе</w:t>
            </w:r>
            <w:proofErr w:type="spellEnd"/>
            <w:r w:rsidRPr="004A77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О.Э. – Санкт Петербург: Лань, 2009. – 368 с.</w:t>
            </w:r>
          </w:p>
          <w:p w:rsidR="00CF010B" w:rsidRPr="00E31553" w:rsidRDefault="00CF010B" w:rsidP="00CF010B">
            <w:pPr>
              <w:shd w:val="clear" w:color="auto" w:fill="FFFFFF"/>
              <w:ind w:firstLine="41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90A78" w:rsidRDefault="00D90A78" w:rsidP="0019767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0A78" w:rsidRDefault="00D90A78" w:rsidP="0019767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0A78" w:rsidRDefault="00D90A78" w:rsidP="0019767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0A78" w:rsidRDefault="00D90A78" w:rsidP="0019767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4B2B" w:rsidRDefault="00E84B2B" w:rsidP="009823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4B2B" w:rsidRDefault="00E84B2B" w:rsidP="009823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4B2B" w:rsidRDefault="00E84B2B" w:rsidP="009823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4B2B" w:rsidRDefault="00E84B2B" w:rsidP="009823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4B2B" w:rsidRDefault="00E84B2B" w:rsidP="009823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4B2B" w:rsidRDefault="00E84B2B" w:rsidP="009823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4B2B" w:rsidRDefault="00E84B2B" w:rsidP="009823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4B2B" w:rsidRPr="004324CE" w:rsidRDefault="00E84B2B" w:rsidP="00E84B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24CE">
        <w:rPr>
          <w:rFonts w:ascii="Times New Roman" w:hAnsi="Times New Roman" w:cs="Times New Roman"/>
          <w:b/>
          <w:sz w:val="28"/>
          <w:szCs w:val="28"/>
        </w:rPr>
        <w:t>Успеваемость студентов</w:t>
      </w:r>
      <w:r>
        <w:rPr>
          <w:rFonts w:ascii="Times New Roman" w:hAnsi="Times New Roman" w:cs="Times New Roman"/>
          <w:b/>
          <w:sz w:val="28"/>
          <w:szCs w:val="28"/>
        </w:rPr>
        <w:t xml:space="preserve"> по выполнению самостоятельной работы</w:t>
      </w:r>
    </w:p>
    <w:p w:rsidR="00E84B2B" w:rsidRDefault="00E84B2B" w:rsidP="009823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4B2B" w:rsidRDefault="00993C85" w:rsidP="009823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-725170</wp:posOffset>
            </wp:positionH>
            <wp:positionV relativeFrom="paragraph">
              <wp:posOffset>319405</wp:posOffset>
            </wp:positionV>
            <wp:extent cx="6654800" cy="3300095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800" cy="3300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84B2B" w:rsidRDefault="00E84B2B" w:rsidP="009823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4B2B" w:rsidRDefault="00E84B2B" w:rsidP="009823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4B2B" w:rsidRDefault="00E84B2B" w:rsidP="009823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4B2B" w:rsidRDefault="00E84B2B" w:rsidP="009823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4B2B" w:rsidRDefault="00E84B2B" w:rsidP="009823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23FC" w:rsidRDefault="009823FC" w:rsidP="0019767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23FC" w:rsidRDefault="009823FC" w:rsidP="0019767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23FC" w:rsidRDefault="009823FC" w:rsidP="0019767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23FC" w:rsidRDefault="009823FC" w:rsidP="0019767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23FC" w:rsidRDefault="009823FC" w:rsidP="0019767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23FC" w:rsidRDefault="009823FC" w:rsidP="0019767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23FC" w:rsidRDefault="009823FC" w:rsidP="0019767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23FC" w:rsidRDefault="009823FC" w:rsidP="0019767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23FC" w:rsidRDefault="009823FC" w:rsidP="0019767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23FC" w:rsidRDefault="009823FC" w:rsidP="0019767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10FE" w:rsidRPr="004324CE" w:rsidRDefault="005810FE" w:rsidP="005810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24C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Задание на выполнение самостоятельной работы на период с </w:t>
      </w:r>
      <w:r>
        <w:rPr>
          <w:rFonts w:ascii="Times New Roman" w:hAnsi="Times New Roman" w:cs="Times New Roman"/>
          <w:b/>
          <w:sz w:val="28"/>
          <w:szCs w:val="28"/>
        </w:rPr>
        <w:t>27</w:t>
      </w:r>
      <w:r w:rsidRPr="004324CE">
        <w:rPr>
          <w:rFonts w:ascii="Times New Roman" w:hAnsi="Times New Roman" w:cs="Times New Roman"/>
          <w:b/>
          <w:sz w:val="28"/>
          <w:szCs w:val="28"/>
        </w:rPr>
        <w:t xml:space="preserve">.10 по </w:t>
      </w:r>
      <w:r>
        <w:rPr>
          <w:rFonts w:ascii="Times New Roman" w:hAnsi="Times New Roman" w:cs="Times New Roman"/>
          <w:b/>
          <w:sz w:val="28"/>
          <w:szCs w:val="28"/>
        </w:rPr>
        <w:t>21</w:t>
      </w:r>
      <w:r w:rsidRPr="004324CE">
        <w:rPr>
          <w:rFonts w:ascii="Times New Roman" w:hAnsi="Times New Roman" w:cs="Times New Roman"/>
          <w:b/>
          <w:sz w:val="28"/>
          <w:szCs w:val="28"/>
        </w:rPr>
        <w:t>.1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4324CE">
        <w:rPr>
          <w:rFonts w:ascii="Times New Roman" w:hAnsi="Times New Roman" w:cs="Times New Roman"/>
          <w:b/>
          <w:sz w:val="28"/>
          <w:szCs w:val="28"/>
        </w:rPr>
        <w:t xml:space="preserve"> 2020г.</w:t>
      </w:r>
    </w:p>
    <w:tbl>
      <w:tblPr>
        <w:tblStyle w:val="a3"/>
        <w:tblpPr w:leftFromText="180" w:rightFromText="180" w:vertAnchor="text" w:horzAnchor="margin" w:tblpY="360"/>
        <w:tblW w:w="9923" w:type="dxa"/>
        <w:tblLayout w:type="fixed"/>
        <w:tblLook w:val="04A0"/>
      </w:tblPr>
      <w:tblGrid>
        <w:gridCol w:w="2127"/>
        <w:gridCol w:w="3018"/>
        <w:gridCol w:w="4778"/>
      </w:tblGrid>
      <w:tr w:rsidR="009823FC" w:rsidTr="009823FC">
        <w:trPr>
          <w:trHeight w:val="557"/>
        </w:trPr>
        <w:tc>
          <w:tcPr>
            <w:tcW w:w="2127" w:type="dxa"/>
            <w:vAlign w:val="center"/>
          </w:tcPr>
          <w:p w:rsidR="009823FC" w:rsidRPr="009802EB" w:rsidRDefault="009823FC" w:rsidP="009823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02EB">
              <w:rPr>
                <w:rFonts w:ascii="Times New Roman" w:hAnsi="Times New Roman" w:cs="Times New Roman"/>
                <w:b/>
                <w:sz w:val="28"/>
                <w:szCs w:val="28"/>
              </w:rPr>
              <w:t>Срок выпо</w:t>
            </w:r>
            <w:r w:rsidRPr="009802EB"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  <w:r w:rsidRPr="009802EB">
              <w:rPr>
                <w:rFonts w:ascii="Times New Roman" w:hAnsi="Times New Roman" w:cs="Times New Roman"/>
                <w:b/>
                <w:sz w:val="28"/>
                <w:szCs w:val="28"/>
              </w:rPr>
              <w:t>нения РГР</w:t>
            </w:r>
          </w:p>
        </w:tc>
        <w:tc>
          <w:tcPr>
            <w:tcW w:w="3018" w:type="dxa"/>
            <w:vAlign w:val="center"/>
          </w:tcPr>
          <w:p w:rsidR="009823FC" w:rsidRPr="00630850" w:rsidRDefault="009823FC" w:rsidP="009823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0850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РГР</w:t>
            </w:r>
          </w:p>
        </w:tc>
        <w:tc>
          <w:tcPr>
            <w:tcW w:w="4778" w:type="dxa"/>
            <w:vAlign w:val="center"/>
          </w:tcPr>
          <w:p w:rsidR="009823FC" w:rsidRPr="00630850" w:rsidRDefault="009823FC" w:rsidP="009823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0850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</w:p>
        </w:tc>
      </w:tr>
      <w:tr w:rsidR="009823FC" w:rsidRPr="00506B01" w:rsidTr="009823FC">
        <w:trPr>
          <w:trHeight w:val="2446"/>
        </w:trPr>
        <w:tc>
          <w:tcPr>
            <w:tcW w:w="2127" w:type="dxa"/>
            <w:vAlign w:val="center"/>
          </w:tcPr>
          <w:p w:rsidR="009823FC" w:rsidRPr="00630850" w:rsidRDefault="009823FC" w:rsidP="00982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Pr="00630850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0-10</w:t>
            </w:r>
            <w:r w:rsidRPr="00630850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18" w:type="dxa"/>
            <w:vAlign w:val="center"/>
          </w:tcPr>
          <w:p w:rsidR="009823FC" w:rsidRDefault="009823FC" w:rsidP="009823FC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23FC" w:rsidRDefault="009823FC" w:rsidP="009823F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РГР-2: </w:t>
            </w:r>
            <w:r w:rsidRPr="006308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Задание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630850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Применение теоремы о движении центра масс к исследованию дв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жения механической системы.</w:t>
            </w:r>
          </w:p>
          <w:p w:rsidR="009823FC" w:rsidRDefault="009823FC" w:rsidP="009823F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 174–184</w:t>
            </w:r>
          </w:p>
          <w:p w:rsidR="009823FC" w:rsidRPr="00630850" w:rsidRDefault="009823FC" w:rsidP="009823F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8" w:type="dxa"/>
            <w:vAlign w:val="center"/>
          </w:tcPr>
          <w:p w:rsidR="009823FC" w:rsidRPr="007950C5" w:rsidRDefault="009823FC" w:rsidP="009823F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5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Сборник заданий для курсовых работ по теоретической механике / Под ред. Яблонского А.А. –М.: Высшая шк</w:t>
            </w:r>
            <w:r w:rsidRPr="00795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795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ла,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2006</w:t>
            </w:r>
            <w:r w:rsidRPr="00795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384 с.</w:t>
            </w:r>
          </w:p>
          <w:p w:rsidR="009823FC" w:rsidRPr="0059701E" w:rsidRDefault="009823FC" w:rsidP="009823F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823FC" w:rsidRPr="00506B01" w:rsidTr="00531B2B">
        <w:trPr>
          <w:trHeight w:val="2446"/>
        </w:trPr>
        <w:tc>
          <w:tcPr>
            <w:tcW w:w="2127" w:type="dxa"/>
            <w:shd w:val="clear" w:color="auto" w:fill="FFFFFF" w:themeFill="background1"/>
            <w:vAlign w:val="center"/>
          </w:tcPr>
          <w:p w:rsidR="009823FC" w:rsidRPr="00531B2B" w:rsidRDefault="009823FC" w:rsidP="00982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1B2B">
              <w:rPr>
                <w:rFonts w:ascii="Times New Roman" w:hAnsi="Times New Roman" w:cs="Times New Roman"/>
                <w:b/>
                <w:sz w:val="24"/>
                <w:szCs w:val="24"/>
              </w:rPr>
              <w:t>17.11-01.12</w:t>
            </w:r>
          </w:p>
        </w:tc>
        <w:tc>
          <w:tcPr>
            <w:tcW w:w="3018" w:type="dxa"/>
            <w:vAlign w:val="center"/>
          </w:tcPr>
          <w:p w:rsidR="009823FC" w:rsidRDefault="009823FC" w:rsidP="009823FC">
            <w:pPr>
              <w:shd w:val="clear" w:color="auto" w:fill="FFFFFF"/>
              <w:ind w:firstLine="17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E2EFF" w:rsidRPr="009F6454" w:rsidRDefault="001E2EFF" w:rsidP="001E2EFF">
            <w:pPr>
              <w:shd w:val="clear" w:color="auto" w:fill="FFFFFF"/>
              <w:ind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4A96">
              <w:rPr>
                <w:rFonts w:ascii="Times New Roman" w:hAnsi="Times New Roman" w:cs="Times New Roman"/>
                <w:b/>
                <w:sz w:val="28"/>
                <w:szCs w:val="28"/>
              </w:rPr>
              <w:t>РГР-3: Задание Д-10</w:t>
            </w:r>
            <w:r w:rsidRPr="009F6454">
              <w:rPr>
                <w:rFonts w:ascii="Times New Roman" w:hAnsi="Times New Roman" w:cs="Times New Roman"/>
                <w:sz w:val="28"/>
                <w:szCs w:val="28"/>
              </w:rPr>
              <w:t>. Применение те</w:t>
            </w:r>
            <w:r w:rsidRPr="009F645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F6454">
              <w:rPr>
                <w:rFonts w:ascii="Times New Roman" w:hAnsi="Times New Roman" w:cs="Times New Roman"/>
                <w:sz w:val="28"/>
                <w:szCs w:val="28"/>
              </w:rPr>
              <w:t>ремы об изменении кинетической энергии к изучению движения механической сист</w:t>
            </w:r>
            <w:r w:rsidRPr="009F645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F6454">
              <w:rPr>
                <w:rFonts w:ascii="Times New Roman" w:hAnsi="Times New Roman" w:cs="Times New Roman"/>
                <w:sz w:val="28"/>
                <w:szCs w:val="28"/>
              </w:rPr>
              <w:t>мы.</w:t>
            </w:r>
          </w:p>
          <w:p w:rsidR="001E2EFF" w:rsidRPr="009F6454" w:rsidRDefault="001E2EFF" w:rsidP="001E2EFF">
            <w:pPr>
              <w:shd w:val="clear" w:color="auto" w:fill="FFFFFF"/>
              <w:ind w:firstLine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454">
              <w:rPr>
                <w:rFonts w:ascii="Times New Roman" w:hAnsi="Times New Roman" w:cs="Times New Roman"/>
                <w:sz w:val="28"/>
                <w:szCs w:val="28"/>
              </w:rPr>
              <w:t>Стр.  201–213</w:t>
            </w:r>
          </w:p>
          <w:p w:rsidR="001E2EFF" w:rsidRDefault="001E2EFF" w:rsidP="001E2EF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23FC" w:rsidRDefault="009823FC" w:rsidP="009823FC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78" w:type="dxa"/>
            <w:vAlign w:val="center"/>
          </w:tcPr>
          <w:p w:rsidR="009823FC" w:rsidRPr="007950C5" w:rsidRDefault="009823FC" w:rsidP="009823F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5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Сборник заданий для курсовых работ по теоретической механике / Под ред. Яблонского А.А. –М.: Высшая шк</w:t>
            </w:r>
            <w:r w:rsidRPr="00795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795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ла,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2006</w:t>
            </w:r>
            <w:r w:rsidRPr="00795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384 с.</w:t>
            </w:r>
          </w:p>
          <w:p w:rsidR="009823FC" w:rsidRPr="007950C5" w:rsidRDefault="009823FC" w:rsidP="009823F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823FC" w:rsidRPr="00506B01" w:rsidTr="009823FC">
        <w:trPr>
          <w:trHeight w:val="2446"/>
        </w:trPr>
        <w:tc>
          <w:tcPr>
            <w:tcW w:w="2127" w:type="dxa"/>
            <w:vAlign w:val="center"/>
          </w:tcPr>
          <w:p w:rsidR="009823FC" w:rsidRPr="00E84B2B" w:rsidRDefault="009823FC" w:rsidP="00982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B2B">
              <w:rPr>
                <w:rFonts w:ascii="Times New Roman" w:hAnsi="Times New Roman" w:cs="Times New Roman"/>
                <w:b/>
                <w:sz w:val="24"/>
                <w:szCs w:val="24"/>
              </w:rPr>
              <w:t>07.12-21.12</w:t>
            </w:r>
          </w:p>
        </w:tc>
        <w:tc>
          <w:tcPr>
            <w:tcW w:w="3018" w:type="dxa"/>
            <w:vAlign w:val="center"/>
          </w:tcPr>
          <w:p w:rsidR="009823FC" w:rsidRDefault="009823FC" w:rsidP="009823FC">
            <w:pPr>
              <w:shd w:val="clear" w:color="auto" w:fill="FFFFFF"/>
              <w:ind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23FC" w:rsidRPr="009F6454" w:rsidRDefault="009823FC" w:rsidP="009823FC">
            <w:pPr>
              <w:shd w:val="clear" w:color="auto" w:fill="FFFFFF"/>
              <w:ind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10FE">
              <w:rPr>
                <w:rFonts w:ascii="Times New Roman" w:hAnsi="Times New Roman" w:cs="Times New Roman"/>
                <w:b/>
                <w:sz w:val="28"/>
                <w:szCs w:val="28"/>
              </w:rPr>
              <w:t>РГР-4: Задание Д-20.</w:t>
            </w:r>
            <w:r w:rsidRPr="009F6454">
              <w:rPr>
                <w:rFonts w:ascii="Times New Roman" w:hAnsi="Times New Roman" w:cs="Times New Roman"/>
                <w:sz w:val="28"/>
                <w:szCs w:val="28"/>
              </w:rPr>
              <w:t xml:space="preserve"> Применение ура</w:t>
            </w:r>
            <w:r w:rsidRPr="009F645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F6454">
              <w:rPr>
                <w:rFonts w:ascii="Times New Roman" w:hAnsi="Times New Roman" w:cs="Times New Roman"/>
                <w:sz w:val="28"/>
                <w:szCs w:val="28"/>
              </w:rPr>
              <w:t xml:space="preserve">нения Лагранжа </w:t>
            </w:r>
            <w:r w:rsidRPr="009F64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9F6454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Pr="009F645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F6454">
              <w:rPr>
                <w:rFonts w:ascii="Times New Roman" w:hAnsi="Times New Roman" w:cs="Times New Roman"/>
                <w:sz w:val="28"/>
                <w:szCs w:val="28"/>
              </w:rPr>
              <w:t>да к определению сил и моментов сил, обе</w:t>
            </w:r>
            <w:r w:rsidRPr="009F645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F6454">
              <w:rPr>
                <w:rFonts w:ascii="Times New Roman" w:hAnsi="Times New Roman" w:cs="Times New Roman"/>
                <w:sz w:val="28"/>
                <w:szCs w:val="28"/>
              </w:rPr>
              <w:t>печивающих пр</w:t>
            </w:r>
            <w:r w:rsidRPr="009F645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F6454">
              <w:rPr>
                <w:rFonts w:ascii="Times New Roman" w:hAnsi="Times New Roman" w:cs="Times New Roman"/>
                <w:sz w:val="28"/>
                <w:szCs w:val="28"/>
              </w:rPr>
              <w:t>граммное движение манипулятора.</w:t>
            </w:r>
          </w:p>
          <w:p w:rsidR="009823FC" w:rsidRPr="009F6454" w:rsidRDefault="009823FC" w:rsidP="009823FC">
            <w:pPr>
              <w:shd w:val="clear" w:color="auto" w:fill="FFFFFF"/>
              <w:ind w:firstLine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454">
              <w:rPr>
                <w:rFonts w:ascii="Times New Roman" w:hAnsi="Times New Roman" w:cs="Times New Roman"/>
                <w:sz w:val="28"/>
                <w:szCs w:val="28"/>
              </w:rPr>
              <w:t>Стр.  297–306</w:t>
            </w:r>
          </w:p>
          <w:p w:rsidR="009823FC" w:rsidRDefault="009823FC" w:rsidP="009823FC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78" w:type="dxa"/>
            <w:vAlign w:val="center"/>
          </w:tcPr>
          <w:p w:rsidR="009823FC" w:rsidRPr="007950C5" w:rsidRDefault="009823FC" w:rsidP="009823F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5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Сборник заданий для курсовых работ по теоретической механике / Под ред. Яблонского А.А. –М.: Высшая шк</w:t>
            </w:r>
            <w:r w:rsidRPr="00795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795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ла,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2006</w:t>
            </w:r>
            <w:r w:rsidRPr="00795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384 с.</w:t>
            </w:r>
          </w:p>
          <w:p w:rsidR="009823FC" w:rsidRPr="007950C5" w:rsidRDefault="009823FC" w:rsidP="009823F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5810FE" w:rsidRDefault="005810FE"/>
    <w:p w:rsidR="005810FE" w:rsidRDefault="005810FE"/>
    <w:p w:rsidR="009802EB" w:rsidRDefault="009802EB"/>
    <w:sectPr w:rsidR="009802EB" w:rsidSect="00540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/>
  <w:defaultTabStop w:val="708"/>
  <w:autoHyphenation/>
  <w:characterSpacingControl w:val="doNotCompress"/>
  <w:compat>
    <w:useFELayout/>
  </w:compat>
  <w:rsids>
    <w:rsidRoot w:val="00095029"/>
    <w:rsid w:val="000055E8"/>
    <w:rsid w:val="00011D5A"/>
    <w:rsid w:val="000431EB"/>
    <w:rsid w:val="00095029"/>
    <w:rsid w:val="000A3767"/>
    <w:rsid w:val="000B31E1"/>
    <w:rsid w:val="00132E0A"/>
    <w:rsid w:val="0016630C"/>
    <w:rsid w:val="00175F41"/>
    <w:rsid w:val="001773C8"/>
    <w:rsid w:val="00184E3B"/>
    <w:rsid w:val="001901D2"/>
    <w:rsid w:val="0019767B"/>
    <w:rsid w:val="001D67FE"/>
    <w:rsid w:val="001E2EFF"/>
    <w:rsid w:val="00264622"/>
    <w:rsid w:val="002715AC"/>
    <w:rsid w:val="002867BE"/>
    <w:rsid w:val="002A77A7"/>
    <w:rsid w:val="002D7C61"/>
    <w:rsid w:val="002D7ECC"/>
    <w:rsid w:val="002E38D8"/>
    <w:rsid w:val="002F12FA"/>
    <w:rsid w:val="00321735"/>
    <w:rsid w:val="00333317"/>
    <w:rsid w:val="00363829"/>
    <w:rsid w:val="003B3DB5"/>
    <w:rsid w:val="003B42D0"/>
    <w:rsid w:val="00411BE3"/>
    <w:rsid w:val="00434B9B"/>
    <w:rsid w:val="00444E2D"/>
    <w:rsid w:val="0048551B"/>
    <w:rsid w:val="004A2ADF"/>
    <w:rsid w:val="004A77D7"/>
    <w:rsid w:val="00531098"/>
    <w:rsid w:val="00531B2B"/>
    <w:rsid w:val="00540A21"/>
    <w:rsid w:val="005506A8"/>
    <w:rsid w:val="00563D21"/>
    <w:rsid w:val="00563D47"/>
    <w:rsid w:val="005725BF"/>
    <w:rsid w:val="005810FE"/>
    <w:rsid w:val="0058252E"/>
    <w:rsid w:val="00591075"/>
    <w:rsid w:val="005D2E79"/>
    <w:rsid w:val="005D6ECA"/>
    <w:rsid w:val="00623073"/>
    <w:rsid w:val="006404BD"/>
    <w:rsid w:val="006649FB"/>
    <w:rsid w:val="006C7DD9"/>
    <w:rsid w:val="00706BB2"/>
    <w:rsid w:val="0077638A"/>
    <w:rsid w:val="007F24A1"/>
    <w:rsid w:val="00804AAB"/>
    <w:rsid w:val="00810DDE"/>
    <w:rsid w:val="00830F74"/>
    <w:rsid w:val="008C2AC3"/>
    <w:rsid w:val="008E5CFD"/>
    <w:rsid w:val="00901DD2"/>
    <w:rsid w:val="009644E5"/>
    <w:rsid w:val="009771A8"/>
    <w:rsid w:val="009802EB"/>
    <w:rsid w:val="009823FC"/>
    <w:rsid w:val="00993C85"/>
    <w:rsid w:val="009C25A0"/>
    <w:rsid w:val="009E0F0E"/>
    <w:rsid w:val="009F6454"/>
    <w:rsid w:val="00A81A18"/>
    <w:rsid w:val="00A949DF"/>
    <w:rsid w:val="00A94AC0"/>
    <w:rsid w:val="00AB435B"/>
    <w:rsid w:val="00B20E91"/>
    <w:rsid w:val="00B57029"/>
    <w:rsid w:val="00B76D27"/>
    <w:rsid w:val="00B84993"/>
    <w:rsid w:val="00BD1D32"/>
    <w:rsid w:val="00BD3619"/>
    <w:rsid w:val="00BD3BDF"/>
    <w:rsid w:val="00BF411D"/>
    <w:rsid w:val="00C320FF"/>
    <w:rsid w:val="00C85BD4"/>
    <w:rsid w:val="00C92058"/>
    <w:rsid w:val="00C95C86"/>
    <w:rsid w:val="00CF010B"/>
    <w:rsid w:val="00D212FD"/>
    <w:rsid w:val="00D35839"/>
    <w:rsid w:val="00D74D2E"/>
    <w:rsid w:val="00D90A78"/>
    <w:rsid w:val="00D916A6"/>
    <w:rsid w:val="00DA0FC0"/>
    <w:rsid w:val="00DA1240"/>
    <w:rsid w:val="00DA6469"/>
    <w:rsid w:val="00E15E04"/>
    <w:rsid w:val="00E22102"/>
    <w:rsid w:val="00E742F8"/>
    <w:rsid w:val="00E823D6"/>
    <w:rsid w:val="00E82773"/>
    <w:rsid w:val="00E84B2B"/>
    <w:rsid w:val="00ED2A24"/>
    <w:rsid w:val="00EE24B5"/>
    <w:rsid w:val="00F24C76"/>
    <w:rsid w:val="00F9070D"/>
    <w:rsid w:val="00F94C1C"/>
    <w:rsid w:val="00FC23CE"/>
    <w:rsid w:val="00FF5E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A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50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9502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C92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205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D90A7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94BD2A-939C-4411-A66F-6483E49C8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813</TotalTime>
  <Pages>3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Юра</dc:creator>
  <cp:keywords/>
  <dc:description/>
  <cp:lastModifiedBy>Юра</cp:lastModifiedBy>
  <cp:revision>71</cp:revision>
  <dcterms:created xsi:type="dcterms:W3CDTF">2020-06-08T01:56:00Z</dcterms:created>
  <dcterms:modified xsi:type="dcterms:W3CDTF">2020-12-21T01:39:00Z</dcterms:modified>
</cp:coreProperties>
</file>