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0FCC" w14:textId="4FB790FF" w:rsidR="003B3942" w:rsidRPr="003B3942" w:rsidRDefault="003B3942" w:rsidP="003B3942">
      <w:pPr>
        <w:pStyle w:val="1"/>
        <w:tabs>
          <w:tab w:val="left" w:pos="1957"/>
        </w:tabs>
        <w:spacing w:before="7" w:line="360" w:lineRule="auto"/>
        <w:ind w:left="0"/>
        <w:jc w:val="left"/>
        <w:rPr>
          <w:color w:val="FF0000"/>
        </w:rPr>
      </w:pPr>
      <w:proofErr w:type="gramStart"/>
      <w:r>
        <w:rPr>
          <w:color w:val="FF0000"/>
        </w:rPr>
        <w:t>ЛЕКЦИЯ  на</w:t>
      </w:r>
      <w:proofErr w:type="gramEnd"/>
      <w:r>
        <w:rPr>
          <w:color w:val="FF0000"/>
        </w:rPr>
        <w:t xml:space="preserve"> 5.12.20 -  Выполнить конспект. Привести примеры применения теплоизоляционных материалов на дорогах Забайкалья</w:t>
      </w:r>
    </w:p>
    <w:p w14:paraId="12E8A9F8" w14:textId="77777777" w:rsidR="003B3942" w:rsidRDefault="003B3942" w:rsidP="003B3942">
      <w:pPr>
        <w:pStyle w:val="1"/>
        <w:tabs>
          <w:tab w:val="left" w:pos="1957"/>
        </w:tabs>
        <w:spacing w:before="7" w:line="360" w:lineRule="auto"/>
        <w:ind w:left="0"/>
        <w:jc w:val="center"/>
      </w:pPr>
    </w:p>
    <w:p w14:paraId="173049FB" w14:textId="5769DA4D" w:rsidR="003B3942" w:rsidRDefault="003B3942" w:rsidP="003B3942">
      <w:pPr>
        <w:pStyle w:val="1"/>
        <w:tabs>
          <w:tab w:val="left" w:pos="1957"/>
        </w:tabs>
        <w:spacing w:before="7" w:line="360" w:lineRule="auto"/>
        <w:ind w:left="0"/>
        <w:jc w:val="center"/>
      </w:pPr>
      <w:r>
        <w:t>Теплоизоляционные</w:t>
      </w:r>
      <w:r>
        <w:rPr>
          <w:spacing w:val="-2"/>
        </w:rPr>
        <w:t xml:space="preserve"> </w:t>
      </w:r>
      <w:r>
        <w:t>материалы</w:t>
      </w:r>
    </w:p>
    <w:p w14:paraId="3292D31D" w14:textId="77777777" w:rsidR="003B3942" w:rsidRPr="008D531E" w:rsidRDefault="003B3942" w:rsidP="003B3942">
      <w:pPr>
        <w:tabs>
          <w:tab w:val="left" w:pos="2377"/>
        </w:tabs>
        <w:spacing w:before="156" w:line="360" w:lineRule="auto"/>
        <w:ind w:firstLine="851"/>
        <w:rPr>
          <w:sz w:val="28"/>
        </w:rPr>
      </w:pPr>
      <w:r>
        <w:rPr>
          <w:sz w:val="28"/>
        </w:rPr>
        <w:t xml:space="preserve">       </w:t>
      </w:r>
      <w:r w:rsidRPr="008D531E">
        <w:rPr>
          <w:sz w:val="28"/>
        </w:rPr>
        <w:t xml:space="preserve">Для теплоизоляции дорожной конструкции могут быть применены: полимерные материалы (пенопласты, </w:t>
      </w:r>
      <w:proofErr w:type="spellStart"/>
      <w:r w:rsidRPr="008D531E">
        <w:rPr>
          <w:sz w:val="28"/>
        </w:rPr>
        <w:t>пеноплэксы</w:t>
      </w:r>
      <w:proofErr w:type="spellEnd"/>
      <w:r w:rsidRPr="008D531E">
        <w:rPr>
          <w:sz w:val="28"/>
        </w:rPr>
        <w:t xml:space="preserve"> и другие материалы); легкие бетоны, в которых содержатся пористые заполнители (керамзит, </w:t>
      </w:r>
      <w:proofErr w:type="spellStart"/>
      <w:r w:rsidRPr="008D531E">
        <w:rPr>
          <w:sz w:val="28"/>
        </w:rPr>
        <w:t>аглопорит</w:t>
      </w:r>
      <w:proofErr w:type="spellEnd"/>
      <w:r w:rsidRPr="008D531E">
        <w:rPr>
          <w:sz w:val="28"/>
        </w:rPr>
        <w:t xml:space="preserve">, перлит, гранулы полистирола); металлургические шлаки; золы уноса; </w:t>
      </w:r>
      <w:proofErr w:type="spellStart"/>
      <w:r w:rsidRPr="008D531E">
        <w:rPr>
          <w:sz w:val="28"/>
        </w:rPr>
        <w:t>золошлаковые</w:t>
      </w:r>
      <w:proofErr w:type="spellEnd"/>
      <w:r w:rsidRPr="008D531E">
        <w:rPr>
          <w:sz w:val="28"/>
        </w:rPr>
        <w:t xml:space="preserve"> смеси, как обработанные цементом, битумом или битумной эмульсией, так и необработанные; композиции из местных материалов или грунтов, легких заполнителей и вяжущих, приготовленные способом смешения в установке; битумоминеральные смеси, обычные и с легкими</w:t>
      </w:r>
      <w:r w:rsidRPr="008D531E">
        <w:rPr>
          <w:spacing w:val="-1"/>
          <w:sz w:val="28"/>
        </w:rPr>
        <w:t xml:space="preserve"> </w:t>
      </w:r>
      <w:r w:rsidRPr="008D531E">
        <w:rPr>
          <w:sz w:val="28"/>
        </w:rPr>
        <w:t>заполнителями.</w:t>
      </w:r>
    </w:p>
    <w:p w14:paraId="45B9CA77" w14:textId="77777777" w:rsidR="003B3942" w:rsidRPr="008D531E" w:rsidRDefault="003B3942" w:rsidP="003B3942">
      <w:pPr>
        <w:tabs>
          <w:tab w:val="left" w:pos="2209"/>
        </w:tabs>
        <w:spacing w:before="1" w:line="360" w:lineRule="auto"/>
        <w:ind w:firstLine="851"/>
        <w:rPr>
          <w:sz w:val="28"/>
        </w:rPr>
      </w:pPr>
      <w:r>
        <w:rPr>
          <w:sz w:val="28"/>
        </w:rPr>
        <w:t xml:space="preserve">       </w:t>
      </w:r>
      <w:r w:rsidRPr="008D531E">
        <w:rPr>
          <w:sz w:val="28"/>
        </w:rPr>
        <w:t>Устройство теплоизолирующих слоев следует предусматривать на участках, где технически невозможно или экономически нецелесообразно проведение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традиционных</w:t>
      </w:r>
      <w:r w:rsidRPr="008D531E">
        <w:rPr>
          <w:spacing w:val="-13"/>
          <w:sz w:val="28"/>
        </w:rPr>
        <w:t xml:space="preserve"> </w:t>
      </w:r>
      <w:r w:rsidRPr="008D531E">
        <w:rPr>
          <w:sz w:val="28"/>
        </w:rPr>
        <w:t>мероприятий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по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обеспечению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морозоустойчивости конструкции (требуется слой из зернистых материалов очень большой толщины).</w:t>
      </w:r>
    </w:p>
    <w:p w14:paraId="03990349" w14:textId="77777777" w:rsidR="003B3942" w:rsidRDefault="003B3942" w:rsidP="003B3942">
      <w:pPr>
        <w:tabs>
          <w:tab w:val="left" w:pos="2365"/>
        </w:tabs>
        <w:spacing w:line="360" w:lineRule="auto"/>
        <w:ind w:firstLine="851"/>
      </w:pPr>
      <w:r>
        <w:rPr>
          <w:sz w:val="28"/>
        </w:rPr>
        <w:t xml:space="preserve">       </w:t>
      </w:r>
      <w:r w:rsidRPr="008D531E">
        <w:rPr>
          <w:sz w:val="28"/>
        </w:rPr>
        <w:t>Теплоизоляционные слои надлежит проектировать таким образом,</w:t>
      </w:r>
      <w:r w:rsidRPr="008D531E">
        <w:rPr>
          <w:spacing w:val="-18"/>
          <w:sz w:val="28"/>
        </w:rPr>
        <w:t xml:space="preserve"> </w:t>
      </w:r>
      <w:r w:rsidRPr="008D531E">
        <w:rPr>
          <w:sz w:val="28"/>
        </w:rPr>
        <w:t>чтобы</w:t>
      </w:r>
      <w:r w:rsidRPr="008D531E">
        <w:rPr>
          <w:spacing w:val="-18"/>
          <w:sz w:val="28"/>
        </w:rPr>
        <w:t xml:space="preserve"> </w:t>
      </w:r>
      <w:r w:rsidRPr="008D531E">
        <w:rPr>
          <w:sz w:val="28"/>
        </w:rPr>
        <w:t>обеспечить</w:t>
      </w:r>
      <w:r w:rsidRPr="008D531E">
        <w:rPr>
          <w:spacing w:val="-18"/>
          <w:sz w:val="28"/>
        </w:rPr>
        <w:t xml:space="preserve"> </w:t>
      </w:r>
      <w:r w:rsidRPr="008D531E">
        <w:rPr>
          <w:sz w:val="28"/>
        </w:rPr>
        <w:t>морозоустойчивость</w:t>
      </w:r>
      <w:r w:rsidRPr="008D531E">
        <w:rPr>
          <w:spacing w:val="-17"/>
          <w:sz w:val="28"/>
        </w:rPr>
        <w:t xml:space="preserve"> </w:t>
      </w:r>
      <w:r w:rsidRPr="008D531E">
        <w:rPr>
          <w:sz w:val="28"/>
        </w:rPr>
        <w:t>дорожной</w:t>
      </w:r>
      <w:r w:rsidRPr="008D531E">
        <w:rPr>
          <w:spacing w:val="-17"/>
          <w:sz w:val="28"/>
        </w:rPr>
        <w:t xml:space="preserve"> </w:t>
      </w:r>
      <w:r w:rsidRPr="008D531E">
        <w:rPr>
          <w:sz w:val="28"/>
        </w:rPr>
        <w:t>одежды</w:t>
      </w:r>
      <w:r w:rsidRPr="008D531E">
        <w:rPr>
          <w:spacing w:val="-19"/>
          <w:sz w:val="28"/>
        </w:rPr>
        <w:t xml:space="preserve"> </w:t>
      </w:r>
      <w:r w:rsidRPr="008D531E">
        <w:rPr>
          <w:sz w:val="28"/>
        </w:rPr>
        <w:t>и</w:t>
      </w:r>
      <w:r w:rsidRPr="008D531E">
        <w:rPr>
          <w:spacing w:val="-19"/>
          <w:sz w:val="28"/>
        </w:rPr>
        <w:t xml:space="preserve"> </w:t>
      </w:r>
      <w:r w:rsidRPr="008D531E">
        <w:rPr>
          <w:sz w:val="28"/>
        </w:rPr>
        <w:t>ее</w:t>
      </w:r>
      <w:r w:rsidRPr="008D531E">
        <w:rPr>
          <w:spacing w:val="-20"/>
          <w:sz w:val="28"/>
        </w:rPr>
        <w:t xml:space="preserve"> </w:t>
      </w:r>
      <w:r w:rsidRPr="008D531E">
        <w:rPr>
          <w:sz w:val="28"/>
        </w:rPr>
        <w:t>работу в упругой стадии. С помощью теплоизоляции можно уменьшить глубину промерзания земляного полотна и тем самым ограничить пучение допустимыми пределами или полностью предотвратить промерзание подстилающего грунта, а также исключить возможность его морозного пучения. В свою очередь, уменьшение или исключение морозного пучения ограничивает или полностью устраняет разуплотнение грунтов в процессе эксплуатации дороги. Снижение глубины промерзания уменьшает</w:t>
      </w:r>
      <w:r w:rsidRPr="008D531E">
        <w:rPr>
          <w:spacing w:val="35"/>
          <w:sz w:val="28"/>
        </w:rPr>
        <w:t xml:space="preserve"> </w:t>
      </w:r>
      <w:r w:rsidRPr="008D531E">
        <w:rPr>
          <w:sz w:val="28"/>
        </w:rPr>
        <w:t>также</w:t>
      </w:r>
      <w:r>
        <w:rPr>
          <w:sz w:val="28"/>
        </w:rPr>
        <w:t xml:space="preserve"> </w:t>
      </w:r>
      <w:r w:rsidRPr="008D531E">
        <w:rPr>
          <w:sz w:val="28"/>
          <w:szCs w:val="28"/>
        </w:rPr>
        <w:t>неравномерность морозного пучения и приводит к большей стабильности ровности покрытия.</w:t>
      </w:r>
    </w:p>
    <w:p w14:paraId="201FC902" w14:textId="77777777" w:rsidR="003B3942" w:rsidRPr="008D531E" w:rsidRDefault="003B3942" w:rsidP="003B3942">
      <w:pPr>
        <w:tabs>
          <w:tab w:val="left" w:pos="2211"/>
        </w:tabs>
        <w:spacing w:line="360" w:lineRule="auto"/>
        <w:ind w:firstLine="851"/>
        <w:rPr>
          <w:sz w:val="28"/>
        </w:rPr>
      </w:pPr>
      <w:r w:rsidRPr="008D531E">
        <w:rPr>
          <w:sz w:val="28"/>
        </w:rPr>
        <w:t>Ширина теплоизоляционного слоя должна быть более ширины проезжей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части</w:t>
      </w:r>
      <w:r w:rsidRPr="008D531E">
        <w:rPr>
          <w:spacing w:val="-15"/>
          <w:sz w:val="28"/>
        </w:rPr>
        <w:t xml:space="preserve"> </w:t>
      </w:r>
      <w:r w:rsidRPr="008D531E">
        <w:rPr>
          <w:sz w:val="28"/>
        </w:rPr>
        <w:t>на</w:t>
      </w:r>
      <w:r w:rsidRPr="008D531E">
        <w:rPr>
          <w:spacing w:val="-19"/>
          <w:sz w:val="28"/>
        </w:rPr>
        <w:t xml:space="preserve"> </w:t>
      </w:r>
      <w:r w:rsidRPr="008D531E">
        <w:rPr>
          <w:sz w:val="28"/>
        </w:rPr>
        <w:t>1,0</w:t>
      </w:r>
      <w:r w:rsidRPr="008D531E">
        <w:rPr>
          <w:spacing w:val="-15"/>
          <w:sz w:val="28"/>
        </w:rPr>
        <w:t xml:space="preserve"> </w:t>
      </w:r>
      <w:r w:rsidRPr="008D531E">
        <w:rPr>
          <w:sz w:val="28"/>
        </w:rPr>
        <w:t>м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с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каждой</w:t>
      </w:r>
      <w:r w:rsidRPr="008D531E">
        <w:rPr>
          <w:spacing w:val="-15"/>
          <w:sz w:val="28"/>
        </w:rPr>
        <w:t xml:space="preserve"> </w:t>
      </w:r>
      <w:r w:rsidRPr="008D531E">
        <w:rPr>
          <w:sz w:val="28"/>
        </w:rPr>
        <w:t>стороны,</w:t>
      </w:r>
      <w:r w:rsidRPr="008D531E">
        <w:rPr>
          <w:spacing w:val="-17"/>
          <w:sz w:val="28"/>
        </w:rPr>
        <w:t xml:space="preserve"> </w:t>
      </w:r>
      <w:r w:rsidRPr="008D531E">
        <w:rPr>
          <w:sz w:val="28"/>
        </w:rPr>
        <w:t>чтобы</w:t>
      </w:r>
      <w:r w:rsidRPr="008D531E">
        <w:rPr>
          <w:spacing w:val="-15"/>
          <w:sz w:val="28"/>
        </w:rPr>
        <w:t xml:space="preserve"> </w:t>
      </w:r>
      <w:r w:rsidRPr="008D531E">
        <w:rPr>
          <w:sz w:val="28"/>
        </w:rPr>
        <w:t>изолировать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проезжую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часть от действия холода со стороны</w:t>
      </w:r>
      <w:r w:rsidRPr="008D531E">
        <w:rPr>
          <w:spacing w:val="-5"/>
          <w:sz w:val="28"/>
        </w:rPr>
        <w:t xml:space="preserve"> </w:t>
      </w:r>
      <w:r w:rsidRPr="008D531E">
        <w:rPr>
          <w:sz w:val="28"/>
        </w:rPr>
        <w:t>обочин.</w:t>
      </w:r>
    </w:p>
    <w:p w14:paraId="7E6F221F" w14:textId="77777777" w:rsidR="003B3942" w:rsidRPr="008D531E" w:rsidRDefault="003B3942" w:rsidP="003B3942">
      <w:pPr>
        <w:tabs>
          <w:tab w:val="left" w:pos="2175"/>
        </w:tabs>
        <w:spacing w:line="360" w:lineRule="auto"/>
        <w:ind w:firstLine="851"/>
        <w:rPr>
          <w:sz w:val="28"/>
        </w:rPr>
      </w:pPr>
      <w:r w:rsidRPr="008D531E">
        <w:rPr>
          <w:sz w:val="28"/>
        </w:rPr>
        <w:t xml:space="preserve">Теплоизоляционные материалы нужно располагать на глубине в соответствии </w:t>
      </w:r>
      <w:r w:rsidRPr="008D531E">
        <w:rPr>
          <w:sz w:val="28"/>
        </w:rPr>
        <w:lastRenderedPageBreak/>
        <w:t>с теплотехническим расчетом, но не менее чем 0,5 м от поверхности</w:t>
      </w:r>
      <w:r w:rsidRPr="008D531E">
        <w:rPr>
          <w:spacing w:val="1"/>
          <w:sz w:val="28"/>
        </w:rPr>
        <w:t xml:space="preserve"> </w:t>
      </w:r>
      <w:r w:rsidRPr="008D531E">
        <w:rPr>
          <w:sz w:val="28"/>
        </w:rPr>
        <w:t>покрытия.</w:t>
      </w:r>
    </w:p>
    <w:p w14:paraId="087CFBA5" w14:textId="77777777" w:rsidR="003B3942" w:rsidRPr="008D531E" w:rsidRDefault="003B3942" w:rsidP="003B3942">
      <w:pPr>
        <w:tabs>
          <w:tab w:val="left" w:pos="2325"/>
        </w:tabs>
        <w:spacing w:line="360" w:lineRule="auto"/>
        <w:ind w:firstLine="851"/>
        <w:rPr>
          <w:sz w:val="28"/>
        </w:rPr>
      </w:pPr>
      <w:r>
        <w:rPr>
          <w:sz w:val="28"/>
        </w:rPr>
        <w:t xml:space="preserve"> </w:t>
      </w:r>
      <w:r w:rsidRPr="008D531E">
        <w:rPr>
          <w:sz w:val="28"/>
        </w:rPr>
        <w:t>Теплоизоляционные материалы, применяемые в дорожных конструкциях,</w:t>
      </w:r>
      <w:r w:rsidRPr="008D531E">
        <w:rPr>
          <w:spacing w:val="-1"/>
          <w:sz w:val="28"/>
        </w:rPr>
        <w:t xml:space="preserve"> </w:t>
      </w:r>
      <w:r w:rsidRPr="008D531E">
        <w:rPr>
          <w:sz w:val="28"/>
        </w:rPr>
        <w:t>должны:</w:t>
      </w:r>
    </w:p>
    <w:p w14:paraId="3DCEB080" w14:textId="777777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276" w:lineRule="auto"/>
        <w:ind w:left="0" w:firstLine="851"/>
        <w:rPr>
          <w:sz w:val="28"/>
        </w:rPr>
      </w:pPr>
      <w:r>
        <w:rPr>
          <w:sz w:val="28"/>
        </w:rPr>
        <w:t>сохранять теплоизолирующие свойства и прочность под воздействием влаги, температуры и агрессивных вод в течение всего периода 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дороги;</w:t>
      </w:r>
    </w:p>
    <w:p w14:paraId="3D55E3E2" w14:textId="777777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276" w:lineRule="auto"/>
        <w:ind w:left="0" w:firstLine="851"/>
        <w:rPr>
          <w:sz w:val="28"/>
        </w:rPr>
      </w:pPr>
      <w:r>
        <w:rPr>
          <w:sz w:val="28"/>
        </w:rPr>
        <w:t>обладать достаточной прочностью, чтобы выдерживать нагрузки от строительных транспортных средств, машин и механизмов, используемых для укладки и уплотнения вышележащих слоев дорожной</w:t>
      </w:r>
      <w:r>
        <w:rPr>
          <w:spacing w:val="-9"/>
          <w:sz w:val="28"/>
        </w:rPr>
        <w:t xml:space="preserve"> </w:t>
      </w:r>
      <w:r>
        <w:rPr>
          <w:sz w:val="28"/>
        </w:rPr>
        <w:t>одежды;</w:t>
      </w:r>
    </w:p>
    <w:p w14:paraId="23143696" w14:textId="777777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276" w:lineRule="auto"/>
        <w:ind w:left="0" w:firstLine="851"/>
        <w:rPr>
          <w:sz w:val="28"/>
        </w:rPr>
      </w:pPr>
      <w:r>
        <w:rPr>
          <w:sz w:val="28"/>
        </w:rPr>
        <w:t>быть морозостойкими и устойчивыми к морозобойному растрескиванию по ГОСТ</w:t>
      </w:r>
      <w:r>
        <w:rPr>
          <w:spacing w:val="-9"/>
          <w:sz w:val="28"/>
        </w:rPr>
        <w:t xml:space="preserve"> </w:t>
      </w:r>
      <w:r>
        <w:rPr>
          <w:sz w:val="28"/>
        </w:rPr>
        <w:t>10060;</w:t>
      </w:r>
    </w:p>
    <w:p w14:paraId="597ED808" w14:textId="777777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быть </w:t>
      </w:r>
      <w:proofErr w:type="spellStart"/>
      <w:r>
        <w:rPr>
          <w:sz w:val="28"/>
        </w:rPr>
        <w:t>биостойкими</w:t>
      </w:r>
      <w:proofErr w:type="spellEnd"/>
      <w:r>
        <w:rPr>
          <w:sz w:val="28"/>
        </w:rPr>
        <w:t xml:space="preserve"> по ГОСТ</w:t>
      </w:r>
      <w:r>
        <w:rPr>
          <w:spacing w:val="-6"/>
          <w:sz w:val="28"/>
        </w:rPr>
        <w:t xml:space="preserve"> </w:t>
      </w:r>
      <w:r>
        <w:rPr>
          <w:sz w:val="28"/>
        </w:rPr>
        <w:t>12.1.005;</w:t>
      </w:r>
    </w:p>
    <w:p w14:paraId="723285F1" w14:textId="00D216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before="150" w:line="276" w:lineRule="auto"/>
        <w:ind w:left="0" w:firstLine="851"/>
        <w:rPr>
          <w:sz w:val="28"/>
        </w:rPr>
      </w:pPr>
      <w:r>
        <w:rPr>
          <w:sz w:val="28"/>
        </w:rPr>
        <w:t>быть нетоксичными</w:t>
      </w:r>
      <w:r>
        <w:rPr>
          <w:sz w:val="28"/>
        </w:rPr>
        <w:t>;</w:t>
      </w:r>
    </w:p>
    <w:p w14:paraId="174962FE" w14:textId="77777777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276" w:lineRule="auto"/>
        <w:ind w:left="0" w:firstLine="851"/>
        <w:rPr>
          <w:sz w:val="28"/>
        </w:rPr>
      </w:pPr>
      <w:r>
        <w:rPr>
          <w:sz w:val="28"/>
        </w:rPr>
        <w:t>обладать технологичностью в работе (размеры плит, удобные в работе, не более 2,4</w:t>
      </w:r>
      <w:r>
        <w:rPr>
          <w:rFonts w:ascii="Symbol" w:hAnsi="Symbol"/>
          <w:sz w:val="28"/>
        </w:rPr>
        <w:t></w:t>
      </w:r>
      <w:r>
        <w:rPr>
          <w:sz w:val="28"/>
        </w:rPr>
        <w:t xml:space="preserve">0,6 м, обеспечивающие возможность скрепления плит между собой, например имеющие </w:t>
      </w:r>
      <w:proofErr w:type="spellStart"/>
      <w:r>
        <w:rPr>
          <w:sz w:val="28"/>
        </w:rPr>
        <w:t>ошпунтованные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края);</w:t>
      </w:r>
    </w:p>
    <w:p w14:paraId="7567683C" w14:textId="283E8CCE" w:rsidR="003B3942" w:rsidRDefault="003B3942" w:rsidP="003B3942">
      <w:pPr>
        <w:pStyle w:val="a5"/>
        <w:numPr>
          <w:ilvl w:val="0"/>
          <w:numId w:val="1"/>
        </w:numPr>
        <w:tabs>
          <w:tab w:val="left" w:pos="2101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иметь характеристиками, приведенными в таблице </w:t>
      </w:r>
      <w:r>
        <w:rPr>
          <w:sz w:val="28"/>
        </w:rPr>
        <w:t>1</w:t>
      </w:r>
      <w:r>
        <w:rPr>
          <w:sz w:val="28"/>
        </w:rPr>
        <w:t xml:space="preserve">. </w:t>
      </w:r>
    </w:p>
    <w:p w14:paraId="1B16CE52" w14:textId="30C69E7C" w:rsidR="003B3942" w:rsidRDefault="003B3942" w:rsidP="003B3942">
      <w:pPr>
        <w:pStyle w:val="a5"/>
        <w:tabs>
          <w:tab w:val="left" w:pos="2101"/>
        </w:tabs>
        <w:spacing w:line="360" w:lineRule="auto"/>
        <w:ind w:left="0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268"/>
        <w:gridCol w:w="2835"/>
        <w:gridCol w:w="2412"/>
      </w:tblGrid>
      <w:tr w:rsidR="003B3942" w14:paraId="24F2B3E4" w14:textId="77777777" w:rsidTr="00EB34CB">
        <w:trPr>
          <w:trHeight w:val="318"/>
        </w:trPr>
        <w:tc>
          <w:tcPr>
            <w:tcW w:w="4133" w:type="dxa"/>
            <w:gridSpan w:val="2"/>
          </w:tcPr>
          <w:p w14:paraId="54F5D177" w14:textId="77777777" w:rsidR="003B3942" w:rsidRDefault="003B3942" w:rsidP="00EB34CB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5247" w:type="dxa"/>
            <w:gridSpan w:val="2"/>
          </w:tcPr>
          <w:p w14:paraId="7571AC7A" w14:textId="77777777" w:rsidR="003B3942" w:rsidRDefault="003B3942" w:rsidP="00EB34CB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3B3942" w14:paraId="379FD294" w14:textId="77777777" w:rsidTr="00EB34CB">
        <w:trPr>
          <w:trHeight w:val="318"/>
        </w:trPr>
        <w:tc>
          <w:tcPr>
            <w:tcW w:w="1865" w:type="dxa"/>
          </w:tcPr>
          <w:p w14:paraId="0DEBF724" w14:textId="77777777" w:rsidR="003B3942" w:rsidRDefault="003B3942" w:rsidP="00EB34CB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Водопоглощен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ГОСТ 17177, %</w:t>
            </w:r>
          </w:p>
        </w:tc>
        <w:tc>
          <w:tcPr>
            <w:tcW w:w="2268" w:type="dxa"/>
          </w:tcPr>
          <w:p w14:paraId="3074D43B" w14:textId="77777777" w:rsidR="003B3942" w:rsidRPr="008D531E" w:rsidRDefault="003B3942" w:rsidP="00EB34C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31E">
              <w:rPr>
                <w:sz w:val="24"/>
                <w:lang w:val="ru-RU"/>
              </w:rPr>
              <w:t>Теплопроводность по ГОСТ 30256,</w:t>
            </w:r>
          </w:p>
          <w:p w14:paraId="0CFE9F19" w14:textId="77777777" w:rsidR="003B3942" w:rsidRPr="000D6910" w:rsidRDefault="003B3942" w:rsidP="00EB34CB">
            <w:pPr>
              <w:pStyle w:val="TableParagraph"/>
              <w:spacing w:line="276" w:lineRule="auto"/>
              <w:ind w:firstLine="851"/>
              <w:rPr>
                <w:sz w:val="24"/>
                <w:lang w:val="ru-RU"/>
              </w:rPr>
            </w:pPr>
            <w:r w:rsidRPr="008D531E">
              <w:rPr>
                <w:position w:val="2"/>
                <w:sz w:val="24"/>
                <w:lang w:val="ru-RU"/>
              </w:rPr>
              <w:t>В</w:t>
            </w:r>
            <w:r w:rsidRPr="008D531E">
              <w:rPr>
                <w:sz w:val="16"/>
                <w:lang w:val="ru-RU"/>
              </w:rPr>
              <w:t>т</w:t>
            </w:r>
            <w:r w:rsidRPr="008D531E">
              <w:rPr>
                <w:position w:val="2"/>
                <w:sz w:val="24"/>
                <w:lang w:val="ru-RU"/>
              </w:rPr>
              <w:t>/(</w:t>
            </w:r>
            <w:proofErr w:type="spellStart"/>
            <w:r w:rsidRPr="008D531E">
              <w:rPr>
                <w:position w:val="2"/>
                <w:sz w:val="24"/>
                <w:lang w:val="ru-RU"/>
              </w:rPr>
              <w:t>мК</w:t>
            </w:r>
            <w:proofErr w:type="spellEnd"/>
            <w:r w:rsidRPr="008D531E">
              <w:rPr>
                <w:position w:val="2"/>
                <w:sz w:val="24"/>
                <w:lang w:val="ru-RU"/>
              </w:rPr>
              <w:t>)</w:t>
            </w:r>
          </w:p>
        </w:tc>
        <w:tc>
          <w:tcPr>
            <w:tcW w:w="2835" w:type="dxa"/>
          </w:tcPr>
          <w:p w14:paraId="1F2A3662" w14:textId="77777777" w:rsidR="003B3942" w:rsidRPr="008D531E" w:rsidRDefault="003B3942" w:rsidP="00EB34C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31E">
              <w:rPr>
                <w:sz w:val="24"/>
                <w:lang w:val="ru-RU"/>
              </w:rPr>
              <w:t>Сопротивление сжатию при 10% линейной деформации, по ГОСТ</w:t>
            </w:r>
          </w:p>
          <w:p w14:paraId="31751F33" w14:textId="77777777" w:rsidR="003B3942" w:rsidRPr="000D6910" w:rsidRDefault="003B3942" w:rsidP="00EB34CB">
            <w:pPr>
              <w:pStyle w:val="TableParagraph"/>
              <w:spacing w:line="276" w:lineRule="auto"/>
              <w:ind w:firstLine="851"/>
              <w:jc w:val="left"/>
              <w:rPr>
                <w:w w:val="99"/>
                <w:sz w:val="24"/>
                <w:lang w:val="ru-RU"/>
              </w:rPr>
            </w:pPr>
            <w:r>
              <w:rPr>
                <w:sz w:val="24"/>
              </w:rPr>
              <w:t xml:space="preserve">17177, </w:t>
            </w:r>
            <w:proofErr w:type="spellStart"/>
            <w:r>
              <w:rPr>
                <w:sz w:val="24"/>
              </w:rPr>
              <w:t>МПа</w:t>
            </w:r>
            <w:proofErr w:type="spellEnd"/>
          </w:p>
        </w:tc>
        <w:tc>
          <w:tcPr>
            <w:tcW w:w="2412" w:type="dxa"/>
          </w:tcPr>
          <w:p w14:paraId="753AB9F2" w14:textId="77777777" w:rsidR="003B3942" w:rsidRPr="008D531E" w:rsidRDefault="003B3942" w:rsidP="00EB34C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31E">
              <w:rPr>
                <w:sz w:val="24"/>
                <w:lang w:val="ru-RU"/>
              </w:rPr>
              <w:t>Предел прочности при статическом изгибе, по ГОСТ</w:t>
            </w:r>
          </w:p>
          <w:p w14:paraId="68FC719F" w14:textId="77777777" w:rsidR="003B3942" w:rsidRPr="000D6910" w:rsidRDefault="003B3942" w:rsidP="00EB34CB">
            <w:pPr>
              <w:pStyle w:val="TableParagraph"/>
              <w:spacing w:line="276" w:lineRule="auto"/>
              <w:ind w:firstLine="851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17177, </w:t>
            </w:r>
            <w:proofErr w:type="spellStart"/>
            <w:r>
              <w:rPr>
                <w:sz w:val="24"/>
              </w:rPr>
              <w:t>МПа</w:t>
            </w:r>
            <w:proofErr w:type="spellEnd"/>
          </w:p>
        </w:tc>
      </w:tr>
      <w:tr w:rsidR="003B3942" w14:paraId="17C486A4" w14:textId="77777777" w:rsidTr="00EB34CB">
        <w:trPr>
          <w:trHeight w:val="318"/>
        </w:trPr>
        <w:tc>
          <w:tcPr>
            <w:tcW w:w="1865" w:type="dxa"/>
          </w:tcPr>
          <w:p w14:paraId="095E4E3D" w14:textId="77777777" w:rsidR="003B3942" w:rsidRPr="000D6910" w:rsidRDefault="003B3942" w:rsidP="00EB34CB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2268" w:type="dxa"/>
          </w:tcPr>
          <w:p w14:paraId="01EC1ECE" w14:textId="77777777" w:rsidR="003B3942" w:rsidRPr="000D6910" w:rsidRDefault="003B3942" w:rsidP="00EB34CB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0,032</w:t>
            </w:r>
          </w:p>
        </w:tc>
        <w:tc>
          <w:tcPr>
            <w:tcW w:w="2835" w:type="dxa"/>
          </w:tcPr>
          <w:p w14:paraId="5A66717E" w14:textId="77777777" w:rsidR="003B3942" w:rsidRPr="000D6910" w:rsidRDefault="003B3942" w:rsidP="00EB34CB">
            <w:pPr>
              <w:pStyle w:val="TableParagraph"/>
              <w:spacing w:line="360" w:lineRule="auto"/>
              <w:rPr>
                <w:w w:val="99"/>
                <w:sz w:val="24"/>
                <w:lang w:val="ru-RU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2412" w:type="dxa"/>
          </w:tcPr>
          <w:p w14:paraId="271CD282" w14:textId="77777777" w:rsidR="003B3942" w:rsidRPr="000D6910" w:rsidRDefault="003B3942" w:rsidP="00EB34CB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0,6</w:t>
            </w:r>
          </w:p>
        </w:tc>
      </w:tr>
      <w:tr w:rsidR="003B3942" w14:paraId="7F88803D" w14:textId="77777777" w:rsidTr="00EB34CB">
        <w:trPr>
          <w:trHeight w:val="318"/>
        </w:trPr>
        <w:tc>
          <w:tcPr>
            <w:tcW w:w="1865" w:type="dxa"/>
          </w:tcPr>
          <w:p w14:paraId="696E0B01" w14:textId="77777777" w:rsidR="003B3942" w:rsidRDefault="003B3942" w:rsidP="00EB34C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3,8*</w:t>
            </w:r>
          </w:p>
        </w:tc>
        <w:tc>
          <w:tcPr>
            <w:tcW w:w="2268" w:type="dxa"/>
          </w:tcPr>
          <w:p w14:paraId="3DA925DE" w14:textId="77777777" w:rsidR="003B3942" w:rsidRDefault="003B3942" w:rsidP="00EB34C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0,084</w:t>
            </w:r>
          </w:p>
        </w:tc>
        <w:tc>
          <w:tcPr>
            <w:tcW w:w="2835" w:type="dxa"/>
          </w:tcPr>
          <w:p w14:paraId="1D1E7CD5" w14:textId="77777777" w:rsidR="003B3942" w:rsidRDefault="003B3942" w:rsidP="00EB34C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2" w:type="dxa"/>
          </w:tcPr>
          <w:p w14:paraId="35A7C049" w14:textId="77777777" w:rsidR="003B3942" w:rsidRDefault="003B3942" w:rsidP="00EB34C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3B3942" w14:paraId="1C8863E6" w14:textId="77777777" w:rsidTr="00EB34CB">
        <w:trPr>
          <w:trHeight w:val="636"/>
        </w:trPr>
        <w:tc>
          <w:tcPr>
            <w:tcW w:w="9380" w:type="dxa"/>
            <w:gridSpan w:val="4"/>
          </w:tcPr>
          <w:p w14:paraId="32ACAE8E" w14:textId="77777777" w:rsidR="003B3942" w:rsidRPr="008D531E" w:rsidRDefault="003B3942" w:rsidP="00EB34CB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8D531E">
              <w:rPr>
                <w:sz w:val="24"/>
                <w:lang w:val="ru-RU"/>
              </w:rPr>
              <w:t xml:space="preserve">* П р и м е ч а н и е – Параметры материала гранулированной </w:t>
            </w:r>
            <w:proofErr w:type="spellStart"/>
            <w:r>
              <w:rPr>
                <w:sz w:val="24"/>
                <w:lang w:val="ru-RU"/>
              </w:rPr>
              <w:t>п</w:t>
            </w:r>
            <w:r w:rsidRPr="008D531E">
              <w:rPr>
                <w:sz w:val="24"/>
                <w:lang w:val="ru-RU"/>
              </w:rPr>
              <w:t>еностеклокерамики</w:t>
            </w:r>
            <w:proofErr w:type="spellEnd"/>
          </w:p>
          <w:p w14:paraId="25B143F2" w14:textId="77777777" w:rsidR="003B3942" w:rsidRDefault="003B3942" w:rsidP="00EB34CB">
            <w:pPr>
              <w:pStyle w:val="TableParagraph"/>
              <w:spacing w:before="41" w:line="240" w:lineRule="auto"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(ГПСК).</w:t>
            </w:r>
          </w:p>
        </w:tc>
      </w:tr>
    </w:tbl>
    <w:p w14:paraId="376D1EE2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20"/>
        </w:rPr>
      </w:pPr>
    </w:p>
    <w:p w14:paraId="7046A402" w14:textId="77777777" w:rsidR="003B3942" w:rsidRPr="008D531E" w:rsidRDefault="003B3942" w:rsidP="003B3942">
      <w:pPr>
        <w:tabs>
          <w:tab w:val="left" w:pos="2478"/>
        </w:tabs>
        <w:spacing w:before="245" w:line="360" w:lineRule="auto"/>
        <w:ind w:firstLine="851"/>
        <w:rPr>
          <w:sz w:val="28"/>
        </w:rPr>
      </w:pPr>
      <w:r>
        <w:rPr>
          <w:sz w:val="28"/>
        </w:rPr>
        <w:t xml:space="preserve">       </w:t>
      </w:r>
      <w:r w:rsidRPr="008D531E">
        <w:rPr>
          <w:sz w:val="28"/>
        </w:rPr>
        <w:t>Теплоизоляционные материалы должны удовлетворять требованиям, предъявляемым к дорожно-строительным материалам соответствующими сводами правил и другими нормативными</w:t>
      </w:r>
      <w:r w:rsidRPr="008D531E">
        <w:rPr>
          <w:spacing w:val="-16"/>
          <w:sz w:val="28"/>
        </w:rPr>
        <w:t xml:space="preserve"> </w:t>
      </w:r>
      <w:r w:rsidRPr="008D531E">
        <w:rPr>
          <w:sz w:val="28"/>
        </w:rPr>
        <w:t>материалами.</w:t>
      </w:r>
    </w:p>
    <w:p w14:paraId="610ECDBF" w14:textId="77777777" w:rsidR="003B3942" w:rsidRPr="008D531E" w:rsidRDefault="003B3942" w:rsidP="003B3942">
      <w:pPr>
        <w:tabs>
          <w:tab w:val="left" w:pos="2305"/>
        </w:tabs>
        <w:spacing w:before="1" w:line="360" w:lineRule="auto"/>
        <w:ind w:firstLine="851"/>
        <w:rPr>
          <w:sz w:val="28"/>
        </w:rPr>
      </w:pPr>
      <w:r>
        <w:rPr>
          <w:sz w:val="28"/>
        </w:rPr>
        <w:t xml:space="preserve">       </w:t>
      </w:r>
      <w:r w:rsidRPr="008D531E">
        <w:rPr>
          <w:sz w:val="28"/>
        </w:rPr>
        <w:t xml:space="preserve">Искусственные теплоизоляционные материалы (пенопласты, </w:t>
      </w:r>
      <w:proofErr w:type="spellStart"/>
      <w:r w:rsidRPr="008D531E">
        <w:rPr>
          <w:sz w:val="28"/>
        </w:rPr>
        <w:t>пеноплексы</w:t>
      </w:r>
      <w:proofErr w:type="spellEnd"/>
      <w:r w:rsidRPr="008D531E">
        <w:rPr>
          <w:sz w:val="28"/>
        </w:rPr>
        <w:t xml:space="preserve"> и другие материалы) целесообразно применять в особо неблагоприятных грунтово-гидрологических условиях: «мокрые» выемки, земляное полотно в нулевых отметках, насыпи в условиях, когда глубина промерзания больше расстояния от </w:t>
      </w:r>
      <w:r w:rsidRPr="008D531E">
        <w:rPr>
          <w:sz w:val="28"/>
        </w:rPr>
        <w:lastRenderedPageBreak/>
        <w:t>поверхности покрытия до уровня грунтовых вод или длительно застаивающихся поверхностных вод на</w:t>
      </w:r>
      <w:r w:rsidRPr="008D531E">
        <w:rPr>
          <w:spacing w:val="-39"/>
          <w:sz w:val="28"/>
        </w:rPr>
        <w:t xml:space="preserve"> </w:t>
      </w:r>
      <w:r w:rsidRPr="008D531E">
        <w:rPr>
          <w:sz w:val="28"/>
        </w:rPr>
        <w:t>дорогах I–III</w:t>
      </w:r>
      <w:r w:rsidRPr="008D531E">
        <w:rPr>
          <w:spacing w:val="-12"/>
          <w:sz w:val="28"/>
        </w:rPr>
        <w:t xml:space="preserve"> </w:t>
      </w:r>
      <w:r w:rsidRPr="008D531E">
        <w:rPr>
          <w:sz w:val="28"/>
        </w:rPr>
        <w:t>технических</w:t>
      </w:r>
      <w:r w:rsidRPr="008D531E">
        <w:rPr>
          <w:spacing w:val="-10"/>
          <w:sz w:val="28"/>
        </w:rPr>
        <w:t xml:space="preserve"> </w:t>
      </w:r>
      <w:r w:rsidRPr="008D531E">
        <w:rPr>
          <w:sz w:val="28"/>
        </w:rPr>
        <w:t>категорий,</w:t>
      </w:r>
      <w:r w:rsidRPr="008D531E">
        <w:rPr>
          <w:spacing w:val="-12"/>
          <w:sz w:val="28"/>
        </w:rPr>
        <w:t xml:space="preserve"> </w:t>
      </w:r>
      <w:r w:rsidRPr="008D531E">
        <w:rPr>
          <w:sz w:val="28"/>
        </w:rPr>
        <w:t>а</w:t>
      </w:r>
      <w:r w:rsidRPr="008D531E">
        <w:rPr>
          <w:spacing w:val="-15"/>
          <w:sz w:val="28"/>
        </w:rPr>
        <w:t xml:space="preserve"> </w:t>
      </w:r>
      <w:r w:rsidRPr="008D531E">
        <w:rPr>
          <w:sz w:val="28"/>
        </w:rPr>
        <w:t>на</w:t>
      </w:r>
      <w:r w:rsidRPr="008D531E">
        <w:rPr>
          <w:spacing w:val="-13"/>
          <w:sz w:val="28"/>
        </w:rPr>
        <w:t xml:space="preserve"> </w:t>
      </w:r>
      <w:r w:rsidRPr="008D531E">
        <w:rPr>
          <w:sz w:val="28"/>
        </w:rPr>
        <w:t>дорогах</w:t>
      </w:r>
      <w:r w:rsidRPr="008D531E">
        <w:rPr>
          <w:spacing w:val="-11"/>
          <w:sz w:val="28"/>
        </w:rPr>
        <w:t xml:space="preserve"> </w:t>
      </w:r>
      <w:r w:rsidRPr="008D531E">
        <w:rPr>
          <w:sz w:val="28"/>
        </w:rPr>
        <w:t>IV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и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V</w:t>
      </w:r>
      <w:r w:rsidRPr="008D531E">
        <w:rPr>
          <w:spacing w:val="-13"/>
          <w:sz w:val="28"/>
        </w:rPr>
        <w:t xml:space="preserve"> </w:t>
      </w:r>
      <w:r w:rsidRPr="008D531E">
        <w:rPr>
          <w:sz w:val="28"/>
        </w:rPr>
        <w:t>технических</w:t>
      </w:r>
      <w:r w:rsidRPr="008D531E">
        <w:rPr>
          <w:spacing w:val="-10"/>
          <w:sz w:val="28"/>
        </w:rPr>
        <w:t xml:space="preserve"> </w:t>
      </w:r>
      <w:r w:rsidRPr="008D531E">
        <w:rPr>
          <w:sz w:val="28"/>
        </w:rPr>
        <w:t>категорий</w:t>
      </w:r>
      <w:r w:rsidRPr="008D531E">
        <w:rPr>
          <w:spacing w:val="-11"/>
          <w:sz w:val="28"/>
        </w:rPr>
        <w:t xml:space="preserve"> </w:t>
      </w:r>
      <w:r w:rsidRPr="008D531E">
        <w:rPr>
          <w:sz w:val="28"/>
        </w:rPr>
        <w:t>в</w:t>
      </w:r>
      <w:r w:rsidRPr="008D531E">
        <w:rPr>
          <w:spacing w:val="-13"/>
          <w:sz w:val="28"/>
        </w:rPr>
        <w:t xml:space="preserve"> </w:t>
      </w:r>
      <w:r w:rsidRPr="008D531E">
        <w:rPr>
          <w:sz w:val="28"/>
        </w:rPr>
        <w:t>этих случаях необходимо применять более дешевые теплоизоляционные материалы.</w:t>
      </w:r>
    </w:p>
    <w:p w14:paraId="0FF7FD52" w14:textId="77777777" w:rsidR="003B3942" w:rsidRDefault="003B3942" w:rsidP="003B3942">
      <w:pPr>
        <w:pStyle w:val="a3"/>
        <w:spacing w:before="1" w:line="360" w:lineRule="auto"/>
        <w:ind w:left="0" w:firstLine="851"/>
      </w:pPr>
      <w:r>
        <w:t xml:space="preserve">При использовании теплоизоляционных материалов в подзоне </w:t>
      </w:r>
      <w:r>
        <w:rPr>
          <w:i/>
        </w:rPr>
        <w:t>l</w:t>
      </w:r>
      <w:r>
        <w:rPr>
          <w:vertAlign w:val="subscript"/>
        </w:rPr>
        <w:t>3</w:t>
      </w:r>
      <w:r>
        <w:t xml:space="preserve"> предварительно необходимо оценить температурный режим в течение срока службы дороги до капитального ремонта с учетом воздействия тепловых потоков в двух измерениях.</w:t>
      </w:r>
    </w:p>
    <w:p w14:paraId="37BDD99A" w14:textId="77777777" w:rsidR="003B3942" w:rsidRPr="008D531E" w:rsidRDefault="003B3942" w:rsidP="003B3942">
      <w:pPr>
        <w:tabs>
          <w:tab w:val="left" w:pos="2313"/>
        </w:tabs>
        <w:spacing w:line="360" w:lineRule="auto"/>
        <w:ind w:firstLine="851"/>
        <w:rPr>
          <w:sz w:val="28"/>
        </w:rPr>
      </w:pPr>
      <w:r w:rsidRPr="008D531E">
        <w:rPr>
          <w:sz w:val="28"/>
        </w:rPr>
        <w:t xml:space="preserve">При сравнении вариантов дорожных конструкций следует принимать во внимание что применение теплоизоляционных материалов позволяет использовать в верхней части земляного полотна местные </w:t>
      </w:r>
      <w:proofErr w:type="spellStart"/>
      <w:r w:rsidRPr="008D531E">
        <w:rPr>
          <w:sz w:val="28"/>
        </w:rPr>
        <w:t>пучинистые</w:t>
      </w:r>
      <w:proofErr w:type="spellEnd"/>
      <w:r w:rsidRPr="008D531E">
        <w:rPr>
          <w:sz w:val="28"/>
        </w:rPr>
        <w:t xml:space="preserve"> грунтов без их</w:t>
      </w:r>
      <w:r w:rsidRPr="008D531E">
        <w:rPr>
          <w:spacing w:val="-3"/>
          <w:sz w:val="28"/>
        </w:rPr>
        <w:t xml:space="preserve"> </w:t>
      </w:r>
      <w:r w:rsidRPr="008D531E">
        <w:rPr>
          <w:sz w:val="28"/>
        </w:rPr>
        <w:t>замены.</w:t>
      </w:r>
    </w:p>
    <w:p w14:paraId="1C2E88FF" w14:textId="77777777" w:rsidR="003B3942" w:rsidRDefault="003B3942" w:rsidP="003B3942">
      <w:pPr>
        <w:pStyle w:val="1"/>
        <w:tabs>
          <w:tab w:val="left" w:pos="2267"/>
        </w:tabs>
        <w:spacing w:line="360" w:lineRule="auto"/>
        <w:ind w:left="0" w:firstLine="851"/>
      </w:pPr>
      <w:bookmarkStart w:id="0" w:name="8.5_Конструкции_земляного_полотна_с_испо"/>
      <w:bookmarkStart w:id="1" w:name="8.6_Конструкции_земляного_полотна_с_испо"/>
      <w:bookmarkEnd w:id="0"/>
      <w:bookmarkEnd w:id="1"/>
    </w:p>
    <w:p w14:paraId="212EA4BF" w14:textId="504257C9" w:rsidR="003B3942" w:rsidRDefault="003B3942" w:rsidP="003B3942">
      <w:pPr>
        <w:pStyle w:val="1"/>
        <w:tabs>
          <w:tab w:val="left" w:pos="2267"/>
        </w:tabs>
        <w:spacing w:line="360" w:lineRule="auto"/>
        <w:ind w:left="0" w:firstLine="851"/>
      </w:pPr>
      <w:r>
        <w:t>Конструкции земляного полотна с использованием искусственных теплоизоляционных</w:t>
      </w:r>
      <w:r>
        <w:rPr>
          <w:spacing w:val="-2"/>
        </w:rPr>
        <w:t xml:space="preserve"> </w:t>
      </w:r>
      <w:r>
        <w:t>материалов</w:t>
      </w:r>
    </w:p>
    <w:p w14:paraId="1572E8AA" w14:textId="77777777" w:rsidR="003B3942" w:rsidRPr="008D531E" w:rsidRDefault="003B3942" w:rsidP="003B3942">
      <w:pPr>
        <w:tabs>
          <w:tab w:val="left" w:pos="2241"/>
        </w:tabs>
        <w:spacing w:line="360" w:lineRule="auto"/>
        <w:ind w:firstLine="851"/>
        <w:rPr>
          <w:sz w:val="28"/>
        </w:rPr>
      </w:pPr>
      <w:r w:rsidRPr="008D531E">
        <w:rPr>
          <w:sz w:val="28"/>
        </w:rPr>
        <w:t xml:space="preserve">При необходимости уменьшения высоты насыпи на участках местности 3-го типа земляное полотно проектируют по 1-му принципу с устройством теплоизолирующего слоя из естественного или искусственного материала. Крутизну откосов назначают 1:1,5 при использовании крупнообломочных, песчаных, сыпуче- и </w:t>
      </w:r>
      <w:proofErr w:type="spellStart"/>
      <w:r w:rsidRPr="008D531E">
        <w:rPr>
          <w:sz w:val="28"/>
        </w:rPr>
        <w:t>сухомерзлых</w:t>
      </w:r>
      <w:proofErr w:type="spellEnd"/>
      <w:r w:rsidRPr="008D531E">
        <w:rPr>
          <w:sz w:val="28"/>
        </w:rPr>
        <w:t xml:space="preserve"> грунтов, 1:2 – талых глинистых, 1:3 – песчаных</w:t>
      </w:r>
      <w:r w:rsidRPr="008D531E">
        <w:rPr>
          <w:spacing w:val="-5"/>
          <w:sz w:val="28"/>
        </w:rPr>
        <w:t xml:space="preserve"> </w:t>
      </w:r>
      <w:r w:rsidRPr="008D531E">
        <w:rPr>
          <w:sz w:val="28"/>
        </w:rPr>
        <w:t>пылеватых.</w:t>
      </w:r>
    </w:p>
    <w:p w14:paraId="74547ADA" w14:textId="77777777" w:rsidR="003B3942" w:rsidRPr="008D531E" w:rsidRDefault="003B3942" w:rsidP="003B3942">
      <w:pPr>
        <w:tabs>
          <w:tab w:val="left" w:pos="2216"/>
        </w:tabs>
        <w:spacing w:line="360" w:lineRule="auto"/>
        <w:ind w:firstLine="851"/>
        <w:rPr>
          <w:sz w:val="28"/>
        </w:rPr>
      </w:pPr>
      <w:r w:rsidRPr="008D531E">
        <w:rPr>
          <w:sz w:val="28"/>
        </w:rPr>
        <w:t>Для сохранения грунта основания в мерзлом состоянии плиты пенополистирола следует размещать преимущественно на глубине, составляющей 1/3 глубины сезонного оттаивания грунта насыпи, но не выше критической отметки. Критическая глубина определяется исходя из того, что пенополистирол должен быть предохранен от раздавливания, а деформация сжатия не должна превышать 10</w:t>
      </w:r>
      <w:r w:rsidRPr="008D531E">
        <w:rPr>
          <w:spacing w:val="-6"/>
          <w:sz w:val="28"/>
        </w:rPr>
        <w:t xml:space="preserve"> </w:t>
      </w:r>
      <w:r w:rsidRPr="008D531E">
        <w:rPr>
          <w:sz w:val="28"/>
        </w:rPr>
        <w:t>%.</w:t>
      </w:r>
    </w:p>
    <w:p w14:paraId="67F9E6C4" w14:textId="77777777" w:rsidR="003B3942" w:rsidRDefault="003B3942" w:rsidP="003B3942">
      <w:pPr>
        <w:pStyle w:val="a3"/>
        <w:spacing w:line="360" w:lineRule="auto"/>
        <w:ind w:left="0" w:firstLine="851"/>
      </w:pPr>
      <w:r>
        <w:t>При дефиците торфяных грунтов для устройства теплоизолирующего слоя допускается проектировать насыпи по 1-му принципу с использованием мерзлых грунтов, в том числе глинистых в нижней части.</w:t>
      </w:r>
    </w:p>
    <w:p w14:paraId="7916EADB" w14:textId="77777777" w:rsidR="003B3942" w:rsidRPr="008D531E" w:rsidRDefault="003B3942" w:rsidP="003B3942">
      <w:pPr>
        <w:tabs>
          <w:tab w:val="left" w:pos="2339"/>
        </w:tabs>
        <w:spacing w:after="2" w:line="360" w:lineRule="auto"/>
        <w:ind w:firstLine="851"/>
        <w:rPr>
          <w:sz w:val="28"/>
        </w:rPr>
      </w:pPr>
      <w:r w:rsidRPr="008D531E">
        <w:rPr>
          <w:sz w:val="28"/>
        </w:rPr>
        <w:t>C целью повышения морозозащитных свойств дорожной конструкции, а также снижения высоты насыпи целесообразно применять ИТМ. Характерная дорожная конструкция с применением пенополистирола приведена на рисунке</w:t>
      </w:r>
      <w:r w:rsidRPr="008D531E">
        <w:rPr>
          <w:spacing w:val="-4"/>
          <w:sz w:val="28"/>
        </w:rPr>
        <w:t xml:space="preserve"> </w:t>
      </w:r>
      <w:r w:rsidRPr="008D531E">
        <w:rPr>
          <w:sz w:val="28"/>
        </w:rPr>
        <w:t>1.</w:t>
      </w:r>
    </w:p>
    <w:p w14:paraId="7F3CC4D9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2738D9" wp14:editId="4BBC8D76">
            <wp:extent cx="5339664" cy="1447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66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8AB3F" w14:textId="77777777" w:rsidR="003B3942" w:rsidRDefault="003B3942" w:rsidP="003B3942">
      <w:pPr>
        <w:spacing w:line="276" w:lineRule="auto"/>
        <w:ind w:firstLine="851"/>
        <w:rPr>
          <w:i/>
          <w:sz w:val="24"/>
        </w:rPr>
      </w:pPr>
      <w:r>
        <w:rPr>
          <w:i/>
          <w:sz w:val="24"/>
        </w:rPr>
        <w:t>1 – железобетон; 2 – асфальтобетон; 3 – щебень (гравий); 4 – пенополистирол; 5 – мерзлый грунт; 6 – насыпной грунт; 7 – грунт естественного залегания</w:t>
      </w:r>
    </w:p>
    <w:p w14:paraId="39AE77D0" w14:textId="77777777" w:rsidR="003B3942" w:rsidRPr="008D531E" w:rsidRDefault="003B3942" w:rsidP="003B3942">
      <w:pPr>
        <w:pStyle w:val="a3"/>
        <w:spacing w:before="140" w:line="360" w:lineRule="auto"/>
        <w:ind w:left="0" w:firstLine="851"/>
        <w:jc w:val="left"/>
        <w:rPr>
          <w:sz w:val="24"/>
          <w:szCs w:val="24"/>
        </w:rPr>
      </w:pPr>
      <w:r w:rsidRPr="008D531E">
        <w:rPr>
          <w:sz w:val="24"/>
          <w:szCs w:val="24"/>
        </w:rPr>
        <w:t xml:space="preserve">Рисунок 1 – Поперечный профиль насыпи с теплоизоляционным материалом на участках с грунтами IV и V категорий </w:t>
      </w:r>
      <w:proofErr w:type="spellStart"/>
      <w:r w:rsidRPr="008D531E">
        <w:rPr>
          <w:sz w:val="24"/>
          <w:szCs w:val="24"/>
        </w:rPr>
        <w:t>просадочности</w:t>
      </w:r>
      <w:proofErr w:type="spellEnd"/>
    </w:p>
    <w:p w14:paraId="75373DED" w14:textId="77777777" w:rsidR="003B3942" w:rsidRPr="008D531E" w:rsidRDefault="003B3942" w:rsidP="003B3942">
      <w:pPr>
        <w:tabs>
          <w:tab w:val="left" w:pos="2339"/>
        </w:tabs>
        <w:spacing w:after="8" w:line="360" w:lineRule="auto"/>
        <w:ind w:firstLine="851"/>
        <w:rPr>
          <w:sz w:val="28"/>
        </w:rPr>
      </w:pPr>
      <w:r w:rsidRPr="008D531E">
        <w:rPr>
          <w:sz w:val="28"/>
        </w:rPr>
        <w:t xml:space="preserve">Когда высота </w:t>
      </w:r>
      <w:proofErr w:type="spellStart"/>
      <w:r w:rsidRPr="008D531E">
        <w:rPr>
          <w:sz w:val="28"/>
        </w:rPr>
        <w:t>снегонезаносимой</w:t>
      </w:r>
      <w:proofErr w:type="spellEnd"/>
      <w:r w:rsidRPr="008D531E">
        <w:rPr>
          <w:sz w:val="28"/>
        </w:rPr>
        <w:t xml:space="preserve"> насыпи не обеспечивает сохранение основания в мерзлом состоянии целесообразно использовать пеноплекс в виде плит (рисунок</w:t>
      </w:r>
      <w:r w:rsidRPr="008D531E">
        <w:rPr>
          <w:spacing w:val="-6"/>
          <w:sz w:val="28"/>
        </w:rPr>
        <w:t xml:space="preserve"> </w:t>
      </w:r>
      <w:r w:rsidRPr="008D531E">
        <w:rPr>
          <w:sz w:val="28"/>
        </w:rPr>
        <w:t>2).</w:t>
      </w:r>
    </w:p>
    <w:p w14:paraId="634FA55B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B8BBD4A" wp14:editId="5AE9760E">
            <wp:extent cx="4825786" cy="1292362"/>
            <wp:effectExtent l="0" t="0" r="0" b="317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528" cy="130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7826F" w14:textId="77777777" w:rsidR="003B3942" w:rsidRDefault="003B3942" w:rsidP="003B3942">
      <w:pPr>
        <w:spacing w:before="158"/>
        <w:ind w:firstLine="851"/>
        <w:rPr>
          <w:i/>
          <w:sz w:val="24"/>
        </w:rPr>
      </w:pPr>
      <w:r>
        <w:rPr>
          <w:i/>
          <w:sz w:val="24"/>
        </w:rPr>
        <w:t>1 – дорожная одежда; 2 – защитный (он же дренирующий) слой; 3 – пенополистирол; 4 – насыпь; 5 – положение ВГММГ после сооружения насыпи; 6 – то же, до сооружения насыпи</w:t>
      </w:r>
    </w:p>
    <w:p w14:paraId="46A37ECB" w14:textId="77777777" w:rsidR="003B3942" w:rsidRPr="008D531E" w:rsidRDefault="003B3942" w:rsidP="003B3942">
      <w:pPr>
        <w:pStyle w:val="a3"/>
        <w:spacing w:before="40" w:line="360" w:lineRule="auto"/>
        <w:ind w:left="0" w:firstLine="851"/>
        <w:jc w:val="left"/>
        <w:rPr>
          <w:sz w:val="24"/>
          <w:szCs w:val="24"/>
        </w:rPr>
      </w:pPr>
      <w:r w:rsidRPr="008D531E">
        <w:rPr>
          <w:sz w:val="24"/>
          <w:szCs w:val="24"/>
        </w:rPr>
        <w:t xml:space="preserve">Рисунок 2 – Поперечный профиль насыпи с пенополистиролом на участках дорог грунтами IV и V категорий </w:t>
      </w:r>
      <w:proofErr w:type="spellStart"/>
      <w:r w:rsidRPr="008D531E">
        <w:rPr>
          <w:sz w:val="24"/>
          <w:szCs w:val="24"/>
        </w:rPr>
        <w:t>просадочности</w:t>
      </w:r>
      <w:proofErr w:type="spellEnd"/>
      <w:r w:rsidRPr="008D531E">
        <w:rPr>
          <w:sz w:val="24"/>
          <w:szCs w:val="24"/>
        </w:rPr>
        <w:t xml:space="preserve"> для сохранения</w:t>
      </w:r>
      <w:r>
        <w:rPr>
          <w:sz w:val="24"/>
          <w:szCs w:val="24"/>
        </w:rPr>
        <w:t xml:space="preserve"> </w:t>
      </w:r>
      <w:r w:rsidRPr="008D531E">
        <w:rPr>
          <w:sz w:val="24"/>
          <w:szCs w:val="24"/>
        </w:rPr>
        <w:t>грунта в мерзлом состоянии</w:t>
      </w:r>
    </w:p>
    <w:p w14:paraId="0943FA82" w14:textId="77777777" w:rsidR="003B3942" w:rsidRPr="008D531E" w:rsidRDefault="003B3942" w:rsidP="003B3942">
      <w:pPr>
        <w:tabs>
          <w:tab w:val="left" w:pos="2182"/>
        </w:tabs>
        <w:spacing w:after="7" w:line="360" w:lineRule="auto"/>
        <w:ind w:firstLine="851"/>
        <w:rPr>
          <w:sz w:val="28"/>
        </w:rPr>
      </w:pPr>
      <w:r w:rsidRPr="008D531E">
        <w:rPr>
          <w:sz w:val="28"/>
        </w:rPr>
        <w:t>При устройстве берм на высоких насыпях для снижения высоты берм следует применять пенополистирол (рисунок 3). Плиты укладывают таким образом, чтобы защитный слой над плитой был не менее 0,5</w:t>
      </w:r>
      <w:r w:rsidRPr="008D531E">
        <w:rPr>
          <w:spacing w:val="-14"/>
          <w:sz w:val="28"/>
        </w:rPr>
        <w:t xml:space="preserve"> </w:t>
      </w:r>
      <w:r w:rsidRPr="008D531E">
        <w:rPr>
          <w:sz w:val="28"/>
        </w:rPr>
        <w:t>м.</w:t>
      </w:r>
    </w:p>
    <w:p w14:paraId="0FEDF41E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962DD70" wp14:editId="70D5F02B">
            <wp:extent cx="5194739" cy="1488551"/>
            <wp:effectExtent l="0" t="0" r="635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477" cy="149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E0CA" w14:textId="77777777" w:rsidR="003B3942" w:rsidRDefault="003B3942" w:rsidP="003B3942">
      <w:pPr>
        <w:pStyle w:val="a3"/>
        <w:spacing w:before="8" w:line="360" w:lineRule="auto"/>
        <w:ind w:left="0" w:firstLine="851"/>
        <w:jc w:val="left"/>
        <w:rPr>
          <w:sz w:val="26"/>
        </w:rPr>
      </w:pPr>
    </w:p>
    <w:p w14:paraId="3A4E8092" w14:textId="77777777" w:rsidR="003B3942" w:rsidRDefault="003B3942" w:rsidP="003B3942">
      <w:pPr>
        <w:spacing w:before="1" w:line="360" w:lineRule="auto"/>
        <w:ind w:firstLine="851"/>
        <w:rPr>
          <w:i/>
          <w:sz w:val="24"/>
        </w:rPr>
      </w:pPr>
      <w:r>
        <w:rPr>
          <w:i/>
          <w:sz w:val="24"/>
        </w:rPr>
        <w:t>1 – дорожная одежда; 2 – защитный (он же дренирующий) слой; 3 – пенополистирол; 4 – насыпь; 5 – положение ВГММГ после сооружения насыпи; 6 – то же, до сооружения насыпи</w:t>
      </w:r>
    </w:p>
    <w:p w14:paraId="70A73D0C" w14:textId="77777777" w:rsidR="003B3942" w:rsidRPr="008D531E" w:rsidRDefault="003B3942" w:rsidP="003B3942">
      <w:pPr>
        <w:pStyle w:val="a3"/>
        <w:spacing w:before="39" w:line="360" w:lineRule="auto"/>
        <w:ind w:left="0" w:firstLine="851"/>
        <w:jc w:val="left"/>
        <w:rPr>
          <w:sz w:val="24"/>
          <w:szCs w:val="24"/>
        </w:rPr>
      </w:pPr>
      <w:r w:rsidRPr="008D531E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3</w:t>
      </w:r>
      <w:r w:rsidRPr="008D531E">
        <w:rPr>
          <w:sz w:val="24"/>
          <w:szCs w:val="24"/>
        </w:rPr>
        <w:t xml:space="preserve"> – Поперечный профиль насыпи с пенополистиролом на участках дорог </w:t>
      </w:r>
      <w:r w:rsidRPr="008D531E">
        <w:rPr>
          <w:sz w:val="24"/>
          <w:szCs w:val="24"/>
        </w:rPr>
        <w:lastRenderedPageBreak/>
        <w:t xml:space="preserve">грунтами IV и V категорий </w:t>
      </w:r>
      <w:proofErr w:type="spellStart"/>
      <w:r w:rsidRPr="008D531E">
        <w:rPr>
          <w:sz w:val="24"/>
          <w:szCs w:val="24"/>
        </w:rPr>
        <w:t>просадочности</w:t>
      </w:r>
      <w:proofErr w:type="spellEnd"/>
      <w:r w:rsidRPr="008D531E">
        <w:rPr>
          <w:sz w:val="24"/>
          <w:szCs w:val="24"/>
        </w:rPr>
        <w:t xml:space="preserve"> с целью снижения</w:t>
      </w:r>
      <w:r>
        <w:rPr>
          <w:sz w:val="24"/>
          <w:szCs w:val="24"/>
        </w:rPr>
        <w:t xml:space="preserve"> </w:t>
      </w:r>
      <w:r w:rsidRPr="008D531E">
        <w:rPr>
          <w:sz w:val="24"/>
          <w:szCs w:val="24"/>
        </w:rPr>
        <w:t>высоты бермы</w:t>
      </w:r>
    </w:p>
    <w:p w14:paraId="5ADDF7A9" w14:textId="77777777" w:rsidR="003B3942" w:rsidRPr="008D531E" w:rsidRDefault="003B3942" w:rsidP="003B3942">
      <w:pPr>
        <w:tabs>
          <w:tab w:val="left" w:pos="2226"/>
        </w:tabs>
        <w:spacing w:before="140" w:line="360" w:lineRule="auto"/>
        <w:ind w:firstLine="851"/>
        <w:rPr>
          <w:sz w:val="28"/>
        </w:rPr>
      </w:pPr>
      <w:r w:rsidRPr="008D531E">
        <w:rPr>
          <w:sz w:val="28"/>
        </w:rPr>
        <w:t xml:space="preserve">При сооружении земляного полотна на плоскобугристых торфяниках высотой не более 1 м, разделенных мочажинами целесообразно использовать </w:t>
      </w:r>
      <w:proofErr w:type="spellStart"/>
      <w:r w:rsidRPr="008D531E">
        <w:rPr>
          <w:sz w:val="28"/>
        </w:rPr>
        <w:t>пеноплэкс</w:t>
      </w:r>
      <w:proofErr w:type="spellEnd"/>
      <w:r w:rsidRPr="008D531E">
        <w:rPr>
          <w:sz w:val="28"/>
        </w:rPr>
        <w:t xml:space="preserve">, </w:t>
      </w:r>
      <w:proofErr w:type="spellStart"/>
      <w:r w:rsidRPr="008D531E">
        <w:rPr>
          <w:sz w:val="28"/>
        </w:rPr>
        <w:t>распологаемый</w:t>
      </w:r>
      <w:proofErr w:type="spellEnd"/>
      <w:r w:rsidRPr="008D531E">
        <w:rPr>
          <w:sz w:val="28"/>
        </w:rPr>
        <w:t xml:space="preserve"> в верхней части насыпи в </w:t>
      </w:r>
      <w:proofErr w:type="spellStart"/>
      <w:r w:rsidRPr="008D531E">
        <w:rPr>
          <w:sz w:val="28"/>
        </w:rPr>
        <w:t>комлексе</w:t>
      </w:r>
      <w:proofErr w:type="spellEnd"/>
      <w:r w:rsidRPr="008D531E">
        <w:rPr>
          <w:sz w:val="28"/>
        </w:rPr>
        <w:t xml:space="preserve"> с использованием природных теплоизоляционных материалов в бермах откосной части (рисунок 4).</w:t>
      </w:r>
    </w:p>
    <w:p w14:paraId="1072E371" w14:textId="77777777" w:rsidR="003B3942" w:rsidRDefault="003B3942" w:rsidP="003B3942">
      <w:pPr>
        <w:spacing w:before="255" w:line="360" w:lineRule="auto"/>
        <w:ind w:firstLine="851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6BA3B2" wp14:editId="6E73CA17">
            <wp:simplePos x="0" y="0"/>
            <wp:positionH relativeFrom="page">
              <wp:posOffset>1866900</wp:posOffset>
            </wp:positionH>
            <wp:positionV relativeFrom="paragraph">
              <wp:posOffset>386080</wp:posOffset>
            </wp:positionV>
            <wp:extent cx="4813300" cy="1854835"/>
            <wp:effectExtent l="0" t="0" r="635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4"/>
        </w:rPr>
        <w:t>1 – дорожная одежда; 2 – защитный (он же дренирующий) слой; 3 – пенополистирол; 4 – насыпь; 5 – положение ВГММГ после сооружения насыпи; 6 – то</w:t>
      </w:r>
    </w:p>
    <w:p w14:paraId="228C1FBF" w14:textId="77777777" w:rsidR="003B3942" w:rsidRDefault="003B3942" w:rsidP="003B3942">
      <w:pPr>
        <w:spacing w:line="360" w:lineRule="auto"/>
        <w:ind w:firstLine="851"/>
        <w:rPr>
          <w:i/>
          <w:sz w:val="24"/>
        </w:rPr>
      </w:pPr>
      <w:r>
        <w:rPr>
          <w:i/>
          <w:sz w:val="24"/>
        </w:rPr>
        <w:t xml:space="preserve">же, до сооружения насыпи; 7 – берма; 8 – </w:t>
      </w:r>
      <w:proofErr w:type="spellStart"/>
      <w:r>
        <w:rPr>
          <w:i/>
          <w:sz w:val="24"/>
        </w:rPr>
        <w:t>льдоминеральное</w:t>
      </w:r>
      <w:proofErr w:type="spellEnd"/>
      <w:r>
        <w:rPr>
          <w:i/>
          <w:sz w:val="24"/>
        </w:rPr>
        <w:t xml:space="preserve"> ядро бугра пучения</w:t>
      </w:r>
    </w:p>
    <w:p w14:paraId="74AAB6FA" w14:textId="77777777" w:rsidR="003B3942" w:rsidRPr="008D531E" w:rsidRDefault="003B3942" w:rsidP="003B3942">
      <w:pPr>
        <w:pStyle w:val="a3"/>
        <w:spacing w:before="42" w:line="360" w:lineRule="auto"/>
        <w:ind w:left="0" w:firstLine="851"/>
        <w:jc w:val="left"/>
        <w:rPr>
          <w:sz w:val="24"/>
          <w:szCs w:val="24"/>
        </w:rPr>
      </w:pPr>
      <w:r w:rsidRPr="008D531E">
        <w:rPr>
          <w:sz w:val="24"/>
          <w:szCs w:val="24"/>
        </w:rPr>
        <w:t xml:space="preserve">Рисунок 4 – Поперечный профиль насыпи с пенополистиролом на участках дорог грунтами IV и V категорий </w:t>
      </w:r>
      <w:proofErr w:type="spellStart"/>
      <w:r w:rsidRPr="008D531E">
        <w:rPr>
          <w:sz w:val="24"/>
          <w:szCs w:val="24"/>
        </w:rPr>
        <w:t>просадочности</w:t>
      </w:r>
      <w:proofErr w:type="spellEnd"/>
      <w:r w:rsidRPr="008D531E">
        <w:rPr>
          <w:sz w:val="24"/>
          <w:szCs w:val="24"/>
        </w:rPr>
        <w:t xml:space="preserve">, </w:t>
      </w:r>
      <w:proofErr w:type="spellStart"/>
      <w:r w:rsidRPr="008D531E">
        <w:rPr>
          <w:sz w:val="24"/>
          <w:szCs w:val="24"/>
        </w:rPr>
        <w:t>распологаемые</w:t>
      </w:r>
      <w:proofErr w:type="spellEnd"/>
      <w:r w:rsidRPr="008D531E">
        <w:rPr>
          <w:sz w:val="24"/>
          <w:szCs w:val="24"/>
        </w:rPr>
        <w:t xml:space="preserve"> на</w:t>
      </w:r>
    </w:p>
    <w:p w14:paraId="543A97CB" w14:textId="77777777" w:rsidR="003B3942" w:rsidRPr="008D531E" w:rsidRDefault="003B3942" w:rsidP="003B3942">
      <w:pPr>
        <w:pStyle w:val="a3"/>
        <w:spacing w:line="360" w:lineRule="auto"/>
        <w:ind w:left="0" w:firstLine="851"/>
        <w:jc w:val="left"/>
        <w:rPr>
          <w:sz w:val="24"/>
          <w:szCs w:val="24"/>
        </w:rPr>
      </w:pPr>
      <w:r w:rsidRPr="008D531E">
        <w:rPr>
          <w:sz w:val="24"/>
          <w:szCs w:val="24"/>
        </w:rPr>
        <w:t>плоскобугристых торфяниках высотой до 1 м, разделенных мочажинами</w:t>
      </w:r>
    </w:p>
    <w:p w14:paraId="66DE3410" w14:textId="7408D1C9" w:rsidR="003B3942" w:rsidRPr="008D531E" w:rsidRDefault="003B3942" w:rsidP="003B3942">
      <w:pPr>
        <w:tabs>
          <w:tab w:val="left" w:pos="2229"/>
        </w:tabs>
        <w:spacing w:before="187" w:line="360" w:lineRule="auto"/>
        <w:ind w:firstLine="851"/>
        <w:rPr>
          <w:sz w:val="28"/>
        </w:rPr>
      </w:pPr>
      <w:r w:rsidRPr="008D531E">
        <w:rPr>
          <w:sz w:val="28"/>
        </w:rPr>
        <w:t xml:space="preserve">Для повышения теплозащитных и дренирующих свойств дорожных конструкций, в ряде случаев, особенно в районах с избыточной влажностью грунтов и болотистой местности, целесообразно использовать гранулированную </w:t>
      </w:r>
      <w:proofErr w:type="spellStart"/>
      <w:r w:rsidRPr="008D531E">
        <w:rPr>
          <w:sz w:val="28"/>
        </w:rPr>
        <w:t>пеностеклокерамику</w:t>
      </w:r>
      <w:proofErr w:type="spellEnd"/>
      <w:r w:rsidRPr="008D531E">
        <w:rPr>
          <w:sz w:val="28"/>
        </w:rPr>
        <w:t xml:space="preserve"> (рисунки 5 и 6). Для сохранения формы насыпи из этого материала его обертывают нетканым </w:t>
      </w:r>
      <w:proofErr w:type="spellStart"/>
      <w:r w:rsidRPr="008D531E">
        <w:rPr>
          <w:sz w:val="28"/>
        </w:rPr>
        <w:t>геотекстилем</w:t>
      </w:r>
      <w:proofErr w:type="spellEnd"/>
      <w:r w:rsidRPr="008D531E">
        <w:rPr>
          <w:sz w:val="28"/>
        </w:rPr>
        <w:t>.</w:t>
      </w:r>
    </w:p>
    <w:p w14:paraId="75804A89" w14:textId="77777777" w:rsidR="003B3942" w:rsidRDefault="003B3942" w:rsidP="003B3942">
      <w:pPr>
        <w:spacing w:line="360" w:lineRule="auto"/>
        <w:ind w:firstLine="851"/>
        <w:jc w:val="both"/>
        <w:rPr>
          <w:sz w:val="28"/>
        </w:rPr>
        <w:sectPr w:rsidR="003B3942">
          <w:pgSz w:w="11910" w:h="16840"/>
          <w:pgMar w:top="980" w:right="620" w:bottom="1020" w:left="1020" w:header="715" w:footer="823" w:gutter="0"/>
          <w:cols w:space="720"/>
        </w:sectPr>
      </w:pPr>
    </w:p>
    <w:p w14:paraId="55B86C38" w14:textId="77777777" w:rsidR="003B3942" w:rsidRDefault="003B3942" w:rsidP="003B3942">
      <w:pPr>
        <w:pStyle w:val="a3"/>
        <w:spacing w:before="10" w:line="360" w:lineRule="auto"/>
        <w:ind w:left="0" w:firstLine="851"/>
        <w:jc w:val="left"/>
        <w:rPr>
          <w:sz w:val="12"/>
        </w:rPr>
      </w:pPr>
    </w:p>
    <w:p w14:paraId="1F1C8354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B1CB9CE" wp14:editId="481111F1">
            <wp:extent cx="5050187" cy="320887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969" cy="321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DEF8" w14:textId="77777777" w:rsidR="003B3942" w:rsidRDefault="003B3942" w:rsidP="003B3942">
      <w:pPr>
        <w:pStyle w:val="a3"/>
        <w:spacing w:line="360" w:lineRule="auto"/>
        <w:ind w:left="0" w:firstLine="851"/>
        <w:jc w:val="left"/>
        <w:rPr>
          <w:sz w:val="7"/>
        </w:rPr>
      </w:pPr>
    </w:p>
    <w:p w14:paraId="6B04A56F" w14:textId="77777777" w:rsidR="003B3942" w:rsidRDefault="003B3942" w:rsidP="003B3942">
      <w:pPr>
        <w:pStyle w:val="a3"/>
        <w:spacing w:before="89" w:line="360" w:lineRule="auto"/>
        <w:ind w:left="0" w:firstLine="851"/>
        <w:jc w:val="left"/>
      </w:pPr>
      <w:r w:rsidRPr="008D531E">
        <w:rPr>
          <w:sz w:val="24"/>
          <w:szCs w:val="24"/>
        </w:rPr>
        <w:t xml:space="preserve">Рисунок 5 – Поперечный профиль насыпи с теплоизоляционным материалом –гранулированной </w:t>
      </w:r>
      <w:proofErr w:type="spellStart"/>
      <w:r w:rsidRPr="008D531E">
        <w:rPr>
          <w:sz w:val="24"/>
          <w:szCs w:val="24"/>
        </w:rPr>
        <w:t>пеностеклокерамикой</w:t>
      </w:r>
      <w:proofErr w:type="spellEnd"/>
      <w:r w:rsidRPr="008D531E">
        <w:rPr>
          <w:sz w:val="24"/>
          <w:szCs w:val="24"/>
        </w:rPr>
        <w:t xml:space="preserve"> совместно с нетканым</w:t>
      </w:r>
      <w:r>
        <w:rPr>
          <w:sz w:val="24"/>
          <w:szCs w:val="24"/>
        </w:rPr>
        <w:t xml:space="preserve"> </w:t>
      </w:r>
      <w:proofErr w:type="spellStart"/>
      <w:r w:rsidRPr="008D531E">
        <w:rPr>
          <w:sz w:val="24"/>
          <w:szCs w:val="24"/>
        </w:rPr>
        <w:t>геотекстилем</w:t>
      </w:r>
      <w:proofErr w:type="spellEnd"/>
      <w:r>
        <w:t xml:space="preserve"> </w:t>
      </w:r>
      <w:r w:rsidRPr="008D531E">
        <w:rPr>
          <w:sz w:val="24"/>
          <w:szCs w:val="24"/>
        </w:rPr>
        <w:t>при проектировании насыпей по 1-му принципу</w:t>
      </w:r>
    </w:p>
    <w:p w14:paraId="2C4B8F42" w14:textId="77777777" w:rsidR="003B3942" w:rsidRDefault="003B3942" w:rsidP="003B3942">
      <w:pPr>
        <w:pStyle w:val="a3"/>
        <w:spacing w:line="360" w:lineRule="auto"/>
        <w:ind w:left="0" w:firstLine="851"/>
        <w:jc w:val="left"/>
      </w:pPr>
      <w:r w:rsidRPr="008D531E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51EA1900" wp14:editId="1CCDF5A9">
            <wp:simplePos x="0" y="0"/>
            <wp:positionH relativeFrom="page">
              <wp:posOffset>1436370</wp:posOffset>
            </wp:positionH>
            <wp:positionV relativeFrom="paragraph">
              <wp:posOffset>462915</wp:posOffset>
            </wp:positionV>
            <wp:extent cx="5498465" cy="3295650"/>
            <wp:effectExtent l="0" t="0" r="6985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39B3C" w14:textId="77777777" w:rsidR="003B3942" w:rsidRPr="008D531E" w:rsidRDefault="003B3942" w:rsidP="003B3942">
      <w:pPr>
        <w:pStyle w:val="a3"/>
        <w:spacing w:before="245" w:line="360" w:lineRule="auto"/>
        <w:ind w:left="0" w:firstLine="851"/>
        <w:jc w:val="center"/>
        <w:rPr>
          <w:sz w:val="24"/>
          <w:szCs w:val="24"/>
        </w:rPr>
      </w:pPr>
      <w:r w:rsidRPr="008D531E">
        <w:rPr>
          <w:sz w:val="24"/>
          <w:szCs w:val="24"/>
        </w:rPr>
        <w:t xml:space="preserve">Рисунок 6 – Поперечный профиль насыпи с теплоизоляционным материалом из гранулированной </w:t>
      </w:r>
      <w:proofErr w:type="spellStart"/>
      <w:r w:rsidRPr="008D531E">
        <w:rPr>
          <w:sz w:val="24"/>
          <w:szCs w:val="24"/>
        </w:rPr>
        <w:t>пеностеклокерамикой</w:t>
      </w:r>
      <w:proofErr w:type="spellEnd"/>
      <w:r w:rsidRPr="008D531E">
        <w:rPr>
          <w:sz w:val="24"/>
          <w:szCs w:val="24"/>
        </w:rPr>
        <w:t xml:space="preserve"> на участках дорог со слабыми грунтами (например, торфяники) при сезонном промерзании грунтов</w:t>
      </w:r>
    </w:p>
    <w:p w14:paraId="3000DCAB" w14:textId="77777777" w:rsidR="00A156B0" w:rsidRDefault="00A156B0"/>
    <w:sectPr w:rsidR="00A1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F4B23"/>
    <w:multiLevelType w:val="hybridMultilevel"/>
    <w:tmpl w:val="69626B2A"/>
    <w:lvl w:ilvl="0" w:tplc="BAAC124E">
      <w:numFmt w:val="bullet"/>
      <w:lvlText w:val="-"/>
      <w:lvlJc w:val="left"/>
      <w:pPr>
        <w:ind w:left="682" w:hanging="567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AB6CBE3E">
      <w:numFmt w:val="bullet"/>
      <w:lvlText w:val="•"/>
      <w:lvlJc w:val="left"/>
      <w:pPr>
        <w:ind w:left="1638" w:hanging="567"/>
      </w:pPr>
      <w:rPr>
        <w:rFonts w:hint="default"/>
        <w:lang w:val="ru-RU" w:eastAsia="en-US" w:bidi="ar-SA"/>
      </w:rPr>
    </w:lvl>
    <w:lvl w:ilvl="2" w:tplc="F398BDDA">
      <w:numFmt w:val="bullet"/>
      <w:lvlText w:val="•"/>
      <w:lvlJc w:val="left"/>
      <w:pPr>
        <w:ind w:left="2597" w:hanging="567"/>
      </w:pPr>
      <w:rPr>
        <w:rFonts w:hint="default"/>
        <w:lang w:val="ru-RU" w:eastAsia="en-US" w:bidi="ar-SA"/>
      </w:rPr>
    </w:lvl>
    <w:lvl w:ilvl="3" w:tplc="C94CE0E4">
      <w:numFmt w:val="bullet"/>
      <w:lvlText w:val="•"/>
      <w:lvlJc w:val="left"/>
      <w:pPr>
        <w:ind w:left="3555" w:hanging="567"/>
      </w:pPr>
      <w:rPr>
        <w:rFonts w:hint="default"/>
        <w:lang w:val="ru-RU" w:eastAsia="en-US" w:bidi="ar-SA"/>
      </w:rPr>
    </w:lvl>
    <w:lvl w:ilvl="4" w:tplc="3000D2D0">
      <w:numFmt w:val="bullet"/>
      <w:lvlText w:val="•"/>
      <w:lvlJc w:val="left"/>
      <w:pPr>
        <w:ind w:left="4514" w:hanging="567"/>
      </w:pPr>
      <w:rPr>
        <w:rFonts w:hint="default"/>
        <w:lang w:val="ru-RU" w:eastAsia="en-US" w:bidi="ar-SA"/>
      </w:rPr>
    </w:lvl>
    <w:lvl w:ilvl="5" w:tplc="28DAB04A">
      <w:numFmt w:val="bullet"/>
      <w:lvlText w:val="•"/>
      <w:lvlJc w:val="left"/>
      <w:pPr>
        <w:ind w:left="5473" w:hanging="567"/>
      </w:pPr>
      <w:rPr>
        <w:rFonts w:hint="default"/>
        <w:lang w:val="ru-RU" w:eastAsia="en-US" w:bidi="ar-SA"/>
      </w:rPr>
    </w:lvl>
    <w:lvl w:ilvl="6" w:tplc="A016EFE2">
      <w:numFmt w:val="bullet"/>
      <w:lvlText w:val="•"/>
      <w:lvlJc w:val="left"/>
      <w:pPr>
        <w:ind w:left="6431" w:hanging="567"/>
      </w:pPr>
      <w:rPr>
        <w:rFonts w:hint="default"/>
        <w:lang w:val="ru-RU" w:eastAsia="en-US" w:bidi="ar-SA"/>
      </w:rPr>
    </w:lvl>
    <w:lvl w:ilvl="7" w:tplc="32F2D7B0">
      <w:numFmt w:val="bullet"/>
      <w:lvlText w:val="•"/>
      <w:lvlJc w:val="left"/>
      <w:pPr>
        <w:ind w:left="7390" w:hanging="567"/>
      </w:pPr>
      <w:rPr>
        <w:rFonts w:hint="default"/>
        <w:lang w:val="ru-RU" w:eastAsia="en-US" w:bidi="ar-SA"/>
      </w:rPr>
    </w:lvl>
    <w:lvl w:ilvl="8" w:tplc="01B4917E">
      <w:numFmt w:val="bullet"/>
      <w:lvlText w:val="•"/>
      <w:lvlJc w:val="left"/>
      <w:pPr>
        <w:ind w:left="8349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2"/>
    <w:rsid w:val="003B3942"/>
    <w:rsid w:val="00A1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19C3"/>
  <w15:chartTrackingRefBased/>
  <w15:docId w15:val="{D6DC46EA-AAF5-45F1-B358-4727F968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B3942"/>
    <w:pPr>
      <w:ind w:left="195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94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39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3942"/>
    <w:pPr>
      <w:ind w:left="6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39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B3942"/>
    <w:pPr>
      <w:ind w:left="68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3B3942"/>
    <w:pPr>
      <w:spacing w:line="27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старый ноутбук</dc:creator>
  <cp:keywords/>
  <dc:description/>
  <cp:lastModifiedBy>старый ноутбук</cp:lastModifiedBy>
  <cp:revision>1</cp:revision>
  <dcterms:created xsi:type="dcterms:W3CDTF">2020-12-02T13:15:00Z</dcterms:created>
  <dcterms:modified xsi:type="dcterms:W3CDTF">2020-12-02T13:26:00Z</dcterms:modified>
</cp:coreProperties>
</file>