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62" w:rsidRDefault="00A70562" w:rsidP="00A70562">
      <w:r>
        <w:t>19.10.20 две лабораторные</w:t>
      </w:r>
    </w:p>
    <w:p w:rsidR="00A70562" w:rsidRDefault="00A70562" w:rsidP="00A70562">
      <w:pPr>
        <w:rPr>
          <w:b/>
        </w:rPr>
      </w:pPr>
      <w:r>
        <w:t xml:space="preserve">Использовать материалы свободного доступа: </w:t>
      </w:r>
      <w:r>
        <w:rPr>
          <w:b/>
        </w:rPr>
        <w:t xml:space="preserve">       </w:t>
      </w:r>
      <w:proofErr w:type="spellStart"/>
      <w:r>
        <w:rPr>
          <w:b/>
        </w:rPr>
        <w:t>Лира-Сапр</w:t>
      </w:r>
      <w:proofErr w:type="spellEnd"/>
      <w:r>
        <w:rPr>
          <w:b/>
        </w:rPr>
        <w:t xml:space="preserve">  некоммерческая версия</w:t>
      </w:r>
    </w:p>
    <w:p w:rsidR="00A70562" w:rsidRDefault="00A70562" w:rsidP="00A70562">
      <w:pPr>
        <w:rPr>
          <w:b/>
        </w:rPr>
      </w:pPr>
      <w:r>
        <w:rPr>
          <w:b/>
        </w:rPr>
        <w:t xml:space="preserve">«Программный комплекс </w:t>
      </w:r>
      <w:proofErr w:type="spellStart"/>
      <w:r>
        <w:rPr>
          <w:b/>
        </w:rPr>
        <w:t>Лира-Сапр</w:t>
      </w:r>
      <w:proofErr w:type="spellEnd"/>
      <w:r>
        <w:rPr>
          <w:b/>
        </w:rPr>
        <w:t>. Руководство пользователя». Водопьянов и др. 2017</w:t>
      </w:r>
    </w:p>
    <w:p w:rsidR="00A70562" w:rsidRDefault="00A70562" w:rsidP="00A70562">
      <w:r>
        <w:t>Рассчитать пространственную раму  стр. 135</w:t>
      </w:r>
    </w:p>
    <w:p w:rsidR="00A70562" w:rsidRDefault="00A70562" w:rsidP="00A70562">
      <w:r>
        <w:t xml:space="preserve">Представить до 26.10.20  </w:t>
      </w:r>
      <w:proofErr w:type="spellStart"/>
      <w:r>
        <w:t>изополя</w:t>
      </w:r>
      <w:proofErr w:type="spellEnd"/>
      <w:r>
        <w:t xml:space="preserve"> моментов в плитах и эпюры моментов в колоннах и балках по примеру для одного </w:t>
      </w:r>
      <w:proofErr w:type="spellStart"/>
      <w:r>
        <w:t>загружения</w:t>
      </w:r>
      <w:proofErr w:type="spellEnd"/>
      <w:r>
        <w:t xml:space="preserve"> (лишнюю работу делать не нужно)</w:t>
      </w:r>
    </w:p>
    <w:p w:rsidR="00055BDB" w:rsidRDefault="00055BDB" w:rsidP="00A379F7"/>
    <w:p w:rsidR="005E0DF5" w:rsidRPr="00C14CE8" w:rsidRDefault="005E0DF5" w:rsidP="005E0DF5"/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A379F7"/>
    <w:rsid w:val="00055BDB"/>
    <w:rsid w:val="002772EB"/>
    <w:rsid w:val="002E6090"/>
    <w:rsid w:val="002F5C66"/>
    <w:rsid w:val="003B71F0"/>
    <w:rsid w:val="003E0A72"/>
    <w:rsid w:val="004A7F90"/>
    <w:rsid w:val="00592121"/>
    <w:rsid w:val="005E0CF2"/>
    <w:rsid w:val="005E0DF5"/>
    <w:rsid w:val="006132AD"/>
    <w:rsid w:val="00836E34"/>
    <w:rsid w:val="008E701A"/>
    <w:rsid w:val="00913A7E"/>
    <w:rsid w:val="009433AC"/>
    <w:rsid w:val="009C7A3D"/>
    <w:rsid w:val="00A379F7"/>
    <w:rsid w:val="00A70562"/>
    <w:rsid w:val="00AD487E"/>
    <w:rsid w:val="00C14CE8"/>
    <w:rsid w:val="00D2643A"/>
    <w:rsid w:val="00EC78DC"/>
    <w:rsid w:val="00F9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0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</cp:revision>
  <dcterms:created xsi:type="dcterms:W3CDTF">2020-03-23T07:25:00Z</dcterms:created>
  <dcterms:modified xsi:type="dcterms:W3CDTF">2020-10-16T03:48:00Z</dcterms:modified>
</cp:coreProperties>
</file>