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D9904" w14:textId="77777777" w:rsidR="00F42705" w:rsidRPr="00EE1592" w:rsidRDefault="00F42705" w:rsidP="00F42705">
      <w:pPr>
        <w:jc w:val="both"/>
      </w:pPr>
    </w:p>
    <w:p w14:paraId="0AC0A773" w14:textId="77777777" w:rsidR="00EE1592" w:rsidRDefault="00EE1592" w:rsidP="006303FC">
      <w:pPr>
        <w:jc w:val="center"/>
      </w:pPr>
    </w:p>
    <w:p w14:paraId="1BE4AAAA" w14:textId="77777777" w:rsidR="00EE1592" w:rsidRDefault="00EE1592" w:rsidP="006303FC">
      <w:pPr>
        <w:jc w:val="center"/>
      </w:pPr>
    </w:p>
    <w:p w14:paraId="28C8002A" w14:textId="6DB3097D" w:rsidR="001746E9" w:rsidRDefault="00ED420F" w:rsidP="006303FC">
      <w:pPr>
        <w:jc w:val="center"/>
      </w:pPr>
      <w:r>
        <w:t>Практическое занятие</w:t>
      </w:r>
      <w:r w:rsidR="000A0B3A">
        <w:t xml:space="preserve"> № </w:t>
      </w:r>
      <w:r w:rsidR="004348D6">
        <w:t>2</w:t>
      </w:r>
      <w:r>
        <w:t xml:space="preserve"> ОТВЗ </w:t>
      </w:r>
      <w:r w:rsidR="000A0B3A" w:rsidRPr="000A0B3A">
        <w:rPr>
          <w:color w:val="FF0000"/>
        </w:rPr>
        <w:t>20</w:t>
      </w:r>
      <w:r w:rsidR="00241B88">
        <w:rPr>
          <w:color w:val="FF0000"/>
        </w:rPr>
        <w:t>.11</w:t>
      </w:r>
      <w:r w:rsidR="000F5939" w:rsidRPr="006303FC">
        <w:rPr>
          <w:color w:val="FF0000"/>
        </w:rPr>
        <w:t>.</w:t>
      </w:r>
      <w:r w:rsidRPr="006303FC">
        <w:rPr>
          <w:color w:val="FF0000"/>
        </w:rPr>
        <w:t>2020</w:t>
      </w:r>
      <w:r w:rsidR="00E5735E">
        <w:rPr>
          <w:color w:val="FF0000"/>
        </w:rPr>
        <w:t xml:space="preserve"> с </w:t>
      </w:r>
      <w:r w:rsidR="004348D6">
        <w:rPr>
          <w:color w:val="FF0000"/>
        </w:rPr>
        <w:t>12.00</w:t>
      </w:r>
    </w:p>
    <w:p w14:paraId="763BC3CB" w14:textId="77777777" w:rsidR="007E1E3C" w:rsidRDefault="007E1E3C" w:rsidP="005D5AA9">
      <w:pPr>
        <w:jc w:val="center"/>
      </w:pPr>
    </w:p>
    <w:p w14:paraId="73653290" w14:textId="5B403653" w:rsidR="00592A87" w:rsidRDefault="004348D6" w:rsidP="002E2DC3">
      <w:pPr>
        <w:tabs>
          <w:tab w:val="left" w:pos="709"/>
        </w:tabs>
        <w:jc w:val="both"/>
      </w:pPr>
      <w:r>
        <w:t>Рассчитываем технико-экономические показатели технологической карты. Особенности расчета ТЭП при возведении типового этажа.</w:t>
      </w:r>
    </w:p>
    <w:p w14:paraId="62C11CDB" w14:textId="77777777" w:rsidR="00832F52" w:rsidRDefault="00832F52" w:rsidP="002E2DC3">
      <w:pPr>
        <w:tabs>
          <w:tab w:val="left" w:pos="709"/>
        </w:tabs>
        <w:jc w:val="both"/>
      </w:pPr>
    </w:p>
    <w:p w14:paraId="46AA5E1B" w14:textId="77777777" w:rsidR="000F3012" w:rsidRPr="000F3012" w:rsidRDefault="00832F5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832F52">
        <w:rPr>
          <w:rFonts w:ascii="Tahoma" w:hAnsi="Tahoma" w:cs="Tahoma"/>
        </w:rPr>
        <w:t>﻿</w:t>
      </w:r>
      <w:r w:rsidR="000F3012" w:rsidRPr="000F3012">
        <w:rPr>
          <w:rFonts w:ascii="Tahoma" w:hAnsi="Tahoma" w:cs="Tahoma"/>
          <w:i/>
          <w:color w:val="2F5496" w:themeColor="accent1" w:themeShade="BF"/>
        </w:rPr>
        <w:t>﻿Людмила Елисеева приглашает вас на запланированную конференцию: Zoom.</w:t>
      </w:r>
    </w:p>
    <w:p w14:paraId="58F79F63" w14:textId="77777777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Тема: СУС-16_Основы технологии возведения зданий_П1_20.11.2020</w:t>
      </w:r>
    </w:p>
    <w:p w14:paraId="2EAA8157" w14:textId="4AF80FC5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Время: 20 ноя 2020 1</w:t>
      </w:r>
      <w:r w:rsidR="004348D6">
        <w:rPr>
          <w:rFonts w:ascii="Tahoma" w:hAnsi="Tahoma" w:cs="Tahoma"/>
          <w:i/>
          <w:color w:val="2F5496" w:themeColor="accent1" w:themeShade="BF"/>
        </w:rPr>
        <w:t>2</w:t>
      </w:r>
      <w:r w:rsidRPr="000F3012">
        <w:rPr>
          <w:rFonts w:ascii="Tahoma" w:hAnsi="Tahoma" w:cs="Tahoma"/>
          <w:i/>
          <w:color w:val="2F5496" w:themeColor="accent1" w:themeShade="BF"/>
        </w:rPr>
        <w:t>:</w:t>
      </w:r>
      <w:r w:rsidR="004348D6">
        <w:rPr>
          <w:rFonts w:ascii="Tahoma" w:hAnsi="Tahoma" w:cs="Tahoma"/>
          <w:i/>
          <w:color w:val="2F5496" w:themeColor="accent1" w:themeShade="BF"/>
        </w:rPr>
        <w:t>00</w:t>
      </w:r>
      <w:bookmarkStart w:id="0" w:name="_GoBack"/>
      <w:bookmarkEnd w:id="0"/>
      <w:r w:rsidRPr="000F3012">
        <w:rPr>
          <w:rFonts w:ascii="Tahoma" w:hAnsi="Tahoma" w:cs="Tahoma"/>
          <w:i/>
          <w:color w:val="2F5496" w:themeColor="accent1" w:themeShade="BF"/>
        </w:rPr>
        <w:t xml:space="preserve"> AM Якутск</w:t>
      </w:r>
    </w:p>
    <w:p w14:paraId="0F790568" w14:textId="77777777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Подключиться к конференции Zoom</w:t>
      </w:r>
    </w:p>
    <w:p w14:paraId="30D130F6" w14:textId="77777777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https://us05web.zoom.us/j/88136929021?pwd=Y3Vib09EQVpLcEpkN1pIdVVWa1huZz09</w:t>
      </w:r>
    </w:p>
    <w:p w14:paraId="70FA3990" w14:textId="77777777" w:rsidR="000F3012" w:rsidRP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Идентификатор конференции: 881 3692 9021</w:t>
      </w:r>
    </w:p>
    <w:p w14:paraId="6FA7EA60" w14:textId="4A7F3C54" w:rsidR="00832F5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  <w:i/>
          <w:color w:val="2F5496" w:themeColor="accent1" w:themeShade="BF"/>
        </w:rPr>
      </w:pPr>
      <w:r w:rsidRPr="000F3012">
        <w:rPr>
          <w:rFonts w:ascii="Tahoma" w:hAnsi="Tahoma" w:cs="Tahoma"/>
          <w:i/>
          <w:color w:val="2F5496" w:themeColor="accent1" w:themeShade="BF"/>
        </w:rPr>
        <w:t>Код доступа: ajJ9qX</w:t>
      </w:r>
    </w:p>
    <w:p w14:paraId="0E3A3577" w14:textId="77777777" w:rsidR="000F3012" w:rsidRDefault="000F3012" w:rsidP="000F3012">
      <w:pPr>
        <w:tabs>
          <w:tab w:val="left" w:pos="993"/>
          <w:tab w:val="left" w:pos="1134"/>
        </w:tabs>
        <w:jc w:val="both"/>
        <w:rPr>
          <w:rFonts w:ascii="Tahoma" w:hAnsi="Tahoma" w:cs="Tahoma"/>
        </w:rPr>
      </w:pPr>
    </w:p>
    <w:p w14:paraId="3257FF9D" w14:textId="0F0C8DC8" w:rsidR="00B85AA3" w:rsidRDefault="00C23B9C" w:rsidP="00832F52">
      <w:pPr>
        <w:tabs>
          <w:tab w:val="left" w:pos="993"/>
          <w:tab w:val="left" w:pos="1134"/>
        </w:tabs>
        <w:jc w:val="both"/>
        <w:rPr>
          <w:i/>
          <w:color w:val="FF0000"/>
        </w:rPr>
      </w:pPr>
      <w:r>
        <w:t xml:space="preserve">ПРОШУ </w:t>
      </w:r>
      <w:r w:rsidR="00B85AA3" w:rsidRPr="00B85AA3">
        <w:t xml:space="preserve">ВСЕ МАТЕРИАЛЫ ВЫСЫЛАТЬ МНЕ НА ПОЧТУ </w:t>
      </w:r>
      <w:hyperlink r:id="rId5" w:history="1">
        <w:r w:rsidR="00B85AA3" w:rsidRPr="00B85AA3">
          <w:rPr>
            <w:rStyle w:val="a4"/>
            <w:color w:val="auto"/>
            <w:lang w:val="en-US"/>
          </w:rPr>
          <w:t>eli</w:t>
        </w:r>
        <w:r w:rsidR="00B85AA3" w:rsidRPr="00B85AA3">
          <w:rPr>
            <w:rStyle w:val="a4"/>
            <w:color w:val="auto"/>
          </w:rPr>
          <w:t>56@</w:t>
        </w:r>
        <w:r w:rsidR="00B85AA3" w:rsidRPr="00B85AA3">
          <w:rPr>
            <w:rStyle w:val="a4"/>
            <w:color w:val="auto"/>
            <w:lang w:val="en-US"/>
          </w:rPr>
          <w:t>mail</w:t>
        </w:r>
        <w:r w:rsidR="00B85AA3" w:rsidRPr="00B85AA3">
          <w:rPr>
            <w:rStyle w:val="a4"/>
            <w:color w:val="auto"/>
          </w:rPr>
          <w:t>.</w:t>
        </w:r>
        <w:r w:rsidR="00B85AA3" w:rsidRPr="00B85AA3">
          <w:rPr>
            <w:rStyle w:val="a4"/>
            <w:color w:val="auto"/>
            <w:lang w:val="en-US"/>
          </w:rPr>
          <w:t>ru</w:t>
        </w:r>
      </w:hyperlink>
      <w:r w:rsidR="00B85AA3" w:rsidRPr="00B85AA3">
        <w:t xml:space="preserve">. Название файлов по предыдущему примеру: </w:t>
      </w:r>
      <w:r w:rsidR="00B85AA3" w:rsidRPr="00241B88">
        <w:rPr>
          <w:i/>
          <w:color w:val="FF0000"/>
        </w:rPr>
        <w:t>ОТВЗ_Гогличадзе_</w:t>
      </w:r>
      <w:r w:rsidR="0016758C" w:rsidRPr="00241B88">
        <w:rPr>
          <w:i/>
          <w:color w:val="FF0000"/>
        </w:rPr>
        <w:t>30</w:t>
      </w:r>
      <w:r w:rsidR="00B85AA3" w:rsidRPr="00241B88">
        <w:rPr>
          <w:i/>
          <w:color w:val="FF0000"/>
        </w:rPr>
        <w:t>.</w:t>
      </w:r>
      <w:r w:rsidR="000F5939" w:rsidRPr="00241B88">
        <w:rPr>
          <w:i/>
          <w:color w:val="FF0000"/>
        </w:rPr>
        <w:t>10</w:t>
      </w:r>
      <w:r w:rsidR="00B85AA3" w:rsidRPr="00241B88">
        <w:rPr>
          <w:i/>
          <w:color w:val="FF0000"/>
        </w:rPr>
        <w:t>.2020</w:t>
      </w:r>
      <w:r w:rsidR="00241B88">
        <w:rPr>
          <w:i/>
          <w:color w:val="FF0000"/>
        </w:rPr>
        <w:t>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</w:t>
      </w:r>
      <w:r w:rsidR="00E5735E">
        <w:rPr>
          <w:i/>
          <w:color w:val="FF0000"/>
        </w:rPr>
        <w:t>!!!</w:t>
      </w:r>
    </w:p>
    <w:p w14:paraId="69B29DEE" w14:textId="77777777" w:rsidR="000A0B3A" w:rsidRPr="00B85AA3" w:rsidRDefault="000A0B3A" w:rsidP="00832F52">
      <w:pPr>
        <w:tabs>
          <w:tab w:val="left" w:pos="993"/>
          <w:tab w:val="left" w:pos="1134"/>
        </w:tabs>
        <w:jc w:val="both"/>
      </w:pPr>
    </w:p>
    <w:p w14:paraId="42232AB4" w14:textId="7DAF16A8" w:rsidR="00EE0487" w:rsidRDefault="008F52BF" w:rsidP="00EE0487">
      <w:pPr>
        <w:jc w:val="center"/>
      </w:pPr>
      <w:r>
        <w:t>Список литературы</w:t>
      </w:r>
    </w:p>
    <w:p w14:paraId="41051B80" w14:textId="5001A394" w:rsidR="008F52BF" w:rsidRPr="00E94898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1. Основы технологического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2BD2CDD1" w14:textId="78D03AED" w:rsidR="008F52BF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 xml:space="preserve">Технологические процессы в строительстве. Книга 6. Монтаж строительных конструкций [Электронный ресурс] : Учебник / Ершов М.Н., Лапидус А.А., Теличенко В.И. - М. : Издательство АСВ, 2016. - </w:t>
      </w:r>
      <w:hyperlink r:id="rId6" w:history="1">
        <w:r w:rsidRPr="00265173">
          <w:rPr>
            <w:rStyle w:val="a4"/>
          </w:rPr>
          <w:t>http://www.studentlibrary.ru/book/ISBN9785432301345.html</w:t>
        </w:r>
      </w:hyperlink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7" w:history="1">
        <w:r w:rsidRPr="00836E3D">
          <w:rPr>
            <w:rStyle w:val="a4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8" w:history="1">
        <w:r w:rsidRPr="00836E3D">
          <w:rPr>
            <w:rStyle w:val="a4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t xml:space="preserve">4 База данных нормативных документов для строительства </w:t>
      </w:r>
      <w:hyperlink r:id="rId9" w:history="1">
        <w:r w:rsidRPr="00836E3D">
          <w:rPr>
            <w:rStyle w:val="a4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836E3D">
          <w:rPr>
            <w:rStyle w:val="a4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Техноэксперт. Электронный фонд правовой и нормативно-технической документации. </w:t>
      </w:r>
      <w:hyperlink r:id="rId11" w:history="1">
        <w:r w:rsidRPr="00836E3D">
          <w:rPr>
            <w:rStyle w:val="a4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2" w:history="1">
        <w:r w:rsidRPr="00836E3D">
          <w:rPr>
            <w:rStyle w:val="a4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p w14:paraId="05EF4892" w14:textId="77777777" w:rsidR="00251198" w:rsidRPr="00351C3A" w:rsidRDefault="0025119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</w:pPr>
      <w:r w:rsidRPr="00351C3A">
        <w:t xml:space="preserve">Технологические процессы в строительстве. Книга 4. Технологические процессы каменной кладки [Электронный ресурс] : Учебник / Ершов М.Н., Лапидус </w:t>
      </w:r>
      <w:r w:rsidRPr="00351C3A">
        <w:lastRenderedPageBreak/>
        <w:t>А.А., Теличенко В.И. - М. : Издательство АСВ, 2016. - http://www.studentlibrary.ru/book/ISBN9785432301321.html</w:t>
      </w:r>
    </w:p>
    <w:p w14:paraId="7946AA1B" w14:textId="77777777" w:rsidR="00F220D8" w:rsidRPr="00E94898" w:rsidRDefault="00EE0487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>
        <w:t xml:space="preserve"> </w:t>
      </w:r>
      <w:r w:rsidR="00F220D8" w:rsidRPr="00E94898">
        <w:rPr>
          <w:color w:val="333333"/>
        </w:rPr>
        <w:t>Технологические процессы в строительстве. Книга 1. Основы  технологического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26F8B955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5. Технологии  монолитного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2EEABE88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ресурс] : Учебник / Ершов М.Н., Лапидус А.А., Теличенко В.И. - М. : Издательство АСВ, 2016. - http://www.studentlibrary.ru/book/ISBN9785432301345.html</w:t>
      </w:r>
    </w:p>
    <w:p w14:paraId="4A748B96" w14:textId="299A7F40" w:rsidR="00F220D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 xml:space="preserve">Технологические процессы в строительстве [Электронный ресурс] : Учебник / Кочерженко В.В., Никулин А.И. - М. : Издательство АСВ, 2016. - </w:t>
      </w:r>
      <w:hyperlink r:id="rId13" w:history="1">
        <w:r w:rsidRPr="00A001DE">
          <w:rPr>
            <w:rStyle w:val="a4"/>
          </w:rPr>
          <w:t>http://www.studentlibrary.ru/book/ISBN9785432301505.html</w:t>
        </w:r>
      </w:hyperlink>
    </w:p>
    <w:p w14:paraId="61E6A23B" w14:textId="77777777" w:rsidR="00F220D8" w:rsidRPr="00E94898" w:rsidRDefault="00F220D8" w:rsidP="00F220D8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812A01E" w14:textId="115E18B5" w:rsidR="00EE0487" w:rsidRDefault="00F220D8" w:rsidP="00EE0487">
      <w:pPr>
        <w:jc w:val="both"/>
      </w:pPr>
      <w:r>
        <w:t>Это наша электронная библиотека</w:t>
      </w:r>
    </w:p>
    <w:sectPr w:rsidR="00EE0487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777351D"/>
    <w:multiLevelType w:val="hybridMultilevel"/>
    <w:tmpl w:val="83001E22"/>
    <w:lvl w:ilvl="0" w:tplc="3F7282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91E"/>
    <w:multiLevelType w:val="hybridMultilevel"/>
    <w:tmpl w:val="56FEC4A0"/>
    <w:lvl w:ilvl="0" w:tplc="D7F68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B08"/>
    <w:rsid w:val="000763D6"/>
    <w:rsid w:val="000A0B3A"/>
    <w:rsid w:val="000F0108"/>
    <w:rsid w:val="000F3012"/>
    <w:rsid w:val="000F5939"/>
    <w:rsid w:val="00152C31"/>
    <w:rsid w:val="0016758C"/>
    <w:rsid w:val="001746E9"/>
    <w:rsid w:val="001C2D38"/>
    <w:rsid w:val="00241B88"/>
    <w:rsid w:val="00251198"/>
    <w:rsid w:val="002E093C"/>
    <w:rsid w:val="002E2DC3"/>
    <w:rsid w:val="00316D43"/>
    <w:rsid w:val="00351C3A"/>
    <w:rsid w:val="003D3851"/>
    <w:rsid w:val="004348D6"/>
    <w:rsid w:val="00452BDF"/>
    <w:rsid w:val="0055144B"/>
    <w:rsid w:val="005713DF"/>
    <w:rsid w:val="00592A87"/>
    <w:rsid w:val="005A5C27"/>
    <w:rsid w:val="005D5AA9"/>
    <w:rsid w:val="006303FC"/>
    <w:rsid w:val="00685280"/>
    <w:rsid w:val="006E21A2"/>
    <w:rsid w:val="006F56D5"/>
    <w:rsid w:val="00720253"/>
    <w:rsid w:val="007C5C43"/>
    <w:rsid w:val="007C697C"/>
    <w:rsid w:val="007E047D"/>
    <w:rsid w:val="007E1E3C"/>
    <w:rsid w:val="00814C51"/>
    <w:rsid w:val="00832F52"/>
    <w:rsid w:val="008F52BF"/>
    <w:rsid w:val="00902974"/>
    <w:rsid w:val="00915A4F"/>
    <w:rsid w:val="009B79B4"/>
    <w:rsid w:val="00A21C56"/>
    <w:rsid w:val="00B12EB2"/>
    <w:rsid w:val="00B20F1A"/>
    <w:rsid w:val="00B85AA3"/>
    <w:rsid w:val="00BD1AE0"/>
    <w:rsid w:val="00C23B9C"/>
    <w:rsid w:val="00C375BF"/>
    <w:rsid w:val="00C5020D"/>
    <w:rsid w:val="00C504B4"/>
    <w:rsid w:val="00D00AE6"/>
    <w:rsid w:val="00D861D9"/>
    <w:rsid w:val="00E04331"/>
    <w:rsid w:val="00E05DC8"/>
    <w:rsid w:val="00E5735E"/>
    <w:rsid w:val="00E647BF"/>
    <w:rsid w:val="00EC0D5E"/>
    <w:rsid w:val="00ED2B1B"/>
    <w:rsid w:val="00ED420F"/>
    <w:rsid w:val="00EE0487"/>
    <w:rsid w:val="00EE1592"/>
    <w:rsid w:val="00F00467"/>
    <w:rsid w:val="00F220D8"/>
    <w:rsid w:val="00F37A57"/>
    <w:rsid w:val="00F42705"/>
    <w:rsid w:val="00F604F0"/>
    <w:rsid w:val="00FA6F62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2020-11-19T03:40:00Z</dcterms:created>
  <dcterms:modified xsi:type="dcterms:W3CDTF">2020-11-19T03:44:00Z</dcterms:modified>
</cp:coreProperties>
</file>