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1C61BC" w:rsidRDefault="001C61BC" w:rsidP="001C61BC">
      <w:pPr>
        <w:pStyle w:val="a3"/>
        <w:rPr>
          <w:b w:val="0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4 часа</w:t>
      </w:r>
    </w:p>
    <w:p w:rsidR="001C61BC" w:rsidRDefault="001C61BC" w:rsidP="001C61B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Правоведение (законодательство в строительстве)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61BC" w:rsidRDefault="001C61BC" w:rsidP="001C61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="00FB3557" w:rsidRPr="004C6AFD">
        <w:rPr>
          <w:rFonts w:ascii="Times New Roman" w:hAnsi="Times New Roman" w:cs="Times New Roman"/>
          <w:sz w:val="28"/>
          <w:szCs w:val="28"/>
        </w:rPr>
        <w:t>Саморегулирование строительной деятельности.</w:t>
      </w:r>
    </w:p>
    <w:p w:rsidR="001C61BC" w:rsidRDefault="001C61BC" w:rsidP="001C61B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СУС-17</w:t>
      </w:r>
    </w:p>
    <w:p w:rsidR="001C61BC" w:rsidRDefault="001C61BC" w:rsidP="001C61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BC" w:rsidRDefault="001C61BC" w:rsidP="001C6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61BC" w:rsidRDefault="001C61BC" w:rsidP="001C61BC">
      <w:pPr>
        <w:pStyle w:val="3"/>
        <w:rPr>
          <w:b w:val="0"/>
          <w:i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Чита </w:t>
      </w:r>
    </w:p>
    <w:p w:rsidR="001C61BC" w:rsidRDefault="001C61BC" w:rsidP="001C61BC">
      <w:pPr>
        <w:pStyle w:val="3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2020</w:t>
      </w:r>
    </w:p>
    <w:p w:rsidR="001C61BC" w:rsidRDefault="001C61BC" w:rsidP="001C6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5626" w:rsidRPr="00FC37B4" w:rsidRDefault="001C61BC" w:rsidP="00FC3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 w:rsidR="00FC37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Саморегулирование 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Составьте договор </w:t>
      </w:r>
      <w:r w:rsidR="00FC37B4">
        <w:rPr>
          <w:rFonts w:ascii="Times New Roman" w:hAnsi="Times New Roman" w:cs="Times New Roman"/>
          <w:sz w:val="28"/>
          <w:szCs w:val="28"/>
        </w:rPr>
        <w:t xml:space="preserve">подряда </w:t>
      </w:r>
      <w:r>
        <w:rPr>
          <w:rFonts w:ascii="Times New Roman" w:hAnsi="Times New Roman" w:cs="Times New Roman"/>
          <w:sz w:val="28"/>
          <w:szCs w:val="28"/>
        </w:rPr>
        <w:t xml:space="preserve">на строительство объекта, предусмотренного ст. 48.1 </w:t>
      </w:r>
      <w:r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ГрК РФ (Особо опасные, технически сложные и уникальные объекты)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Объекты не должны совпасть, т.е. у каждого студента свой уникальный объект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тепловые электростанции мощностью 150 мегаватт и выше, объекты космической инфраструктуры, гидротехнические сооружения первого и второго классов, объекты использования атомной энергии и т.д.). Объект будет строиться в вашем районе, где вы проживаете (зарегистрированы).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sectPr w:rsidR="00B55626" w:rsidRPr="00FC37B4" w:rsidSect="005B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1BC"/>
    <w:rsid w:val="001C61BC"/>
    <w:rsid w:val="005B4593"/>
    <w:rsid w:val="00B55626"/>
    <w:rsid w:val="00FB3557"/>
    <w:rsid w:val="00FC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3"/>
  </w:style>
  <w:style w:type="paragraph" w:styleId="1">
    <w:name w:val="heading 1"/>
    <w:basedOn w:val="a"/>
    <w:next w:val="a"/>
    <w:link w:val="10"/>
    <w:uiPriority w:val="9"/>
    <w:qFormat/>
    <w:rsid w:val="001C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C61B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C61BC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1C61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1C61B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1C61BC"/>
  </w:style>
  <w:style w:type="character" w:customStyle="1" w:styleId="hl">
    <w:name w:val="hl"/>
    <w:basedOn w:val="a0"/>
    <w:rsid w:val="001C6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1039</Characters>
  <Application>Microsoft Office Word</Application>
  <DocSecurity>0</DocSecurity>
  <Lines>8</Lines>
  <Paragraphs>2</Paragraphs>
  <ScaleCrop>false</ScaleCrop>
  <Company>Grizli777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5</cp:revision>
  <dcterms:created xsi:type="dcterms:W3CDTF">2020-11-05T00:58:00Z</dcterms:created>
  <dcterms:modified xsi:type="dcterms:W3CDTF">2020-11-05T01:10:00Z</dcterms:modified>
</cp:coreProperties>
</file>