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2E" w:rsidRDefault="00307D2E" w:rsidP="00307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«Деловые коммуникации и культура речи»</w:t>
      </w:r>
    </w:p>
    <w:p w:rsidR="00307D2E" w:rsidRDefault="00307D2E" w:rsidP="00307D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занятия 12  ноября 2020 год, 4 пара</w:t>
      </w:r>
    </w:p>
    <w:p w:rsidR="00307D2E" w:rsidRDefault="00307D2E" w:rsidP="00307D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СУС -20 </w:t>
      </w:r>
    </w:p>
    <w:p w:rsidR="00307D2E" w:rsidRDefault="00307D2E" w:rsidP="00307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307D2E" w:rsidRDefault="00307D2E" w:rsidP="00307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307D2E" w:rsidRDefault="00307D2E" w:rsidP="00307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D2E" w:rsidRDefault="00307D2E" w:rsidP="00307D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сформированы по материалам пособия: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2018. – 167 с.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b/>
          <w:sz w:val="28"/>
          <w:szCs w:val="28"/>
        </w:rPr>
        <w:t xml:space="preserve">  978-5-9293-2102-3</w:t>
      </w:r>
    </w:p>
    <w:p w:rsidR="00307D2E" w:rsidRDefault="00307D2E" w:rsidP="00307D2E">
      <w:pPr>
        <w:pStyle w:val="a4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>Выполните задание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рочитайте научную статью М.Н. Пановой «О паронимах </w:t>
      </w: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деловой речи» (2017). Ответьте на вопросы.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1. Как вы понимаете термин паронимы?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2. В чем отличие значений между паронимами </w:t>
      </w:r>
      <w:r>
        <w:rPr>
          <w:rFonts w:ascii="Times New Roman" w:hAnsi="Times New Roman" w:cs="Times New Roman"/>
          <w:i/>
          <w:sz w:val="28"/>
          <w:szCs w:val="28"/>
        </w:rPr>
        <w:t>«принять – предпринять»?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Приведите примеры паронимов, составьте с ними словосочетания (5–6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паронимических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пар).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«Принять – предпринять»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 принять многозначный.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представленным в словарях толкованием в одном из своих значений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«совершить, осуществить то, что выражено существительным» – он близок к глаголу предпринять – «сделать, осуществить, совершить», «приступить к осуществлению чего-л.», «начать делать что-н.» [Ожегов 1983; Шведова 2007; Кузнецов (ред.) 2000]. Примеры лексической сочетаемости этих глаголов в указанных словарях: 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принять решение, п. смерть, п. участие, п. присягу, п. меры;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предпринять путешествие; срочно п. еще одну попытку; п. новое исследование; что бы нам такое п., чтобы решить проблему?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Единственное, в чем расходятся мнения авторов словарей, – с каким глаголом следует употреблять существительное меры. Так, автор С.А. Кузнецов (2000) рекомендует словосочетание предпринять решительные меры. Авторы других словарей считают, что меры надо принимать. Это мнение разделяют и Т.Ф. Иванова и Т.А. Черкасова – авторы справочника «Русский язык в эфире» (2002): принять меры – предпринять (шаги, действия, попытку).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в деловой речи, где точность словоупотребления особенно важна, следует использовать словосочетания: принять (соответствующие, срочные) меры по выявлению нарушений, по недопущению подобной практики в будущем; принять предусмотренные законом меры; принять меры по устранению выявленных нарушений; принять меры прокурорского реагирования, дисциплинарного характера; предпринять целенаправленные усилия, решительные действия, важные шаги, очередную попытку.</w:t>
      </w:r>
      <w:proofErr w:type="gramEnd"/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признать, что словосочетания «предпринимать меры» и «принимать попытки» используются в речи довольно часто. Подобное «смешение устойчивых сочетаний распространено в разговорной речи, устных выступлениях политиков, деятелей культуры, в электронных СМИ», пишет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(2009). Отметим, что такое «смешение» встречается и в текстах документов.</w:t>
      </w: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Литература: Панова М.Н. О паронимах в деловой речи / М.Н. Панова // Русская речь. – 2019, №5, с.59-67.</w:t>
      </w:r>
    </w:p>
    <w:p w:rsidR="00307D2E" w:rsidRDefault="00307D2E" w:rsidP="00307D2E">
      <w:pPr>
        <w:pStyle w:val="a4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:rsidR="00307D2E" w:rsidRDefault="00307D2E" w:rsidP="00307D2E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Выполните задание</w:t>
      </w:r>
    </w:p>
    <w:p w:rsidR="00307D2E" w:rsidRDefault="00307D2E" w:rsidP="00307D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Прочитайте фрагмент научной статьей </w:t>
      </w:r>
      <w:r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 Ответьте на вопросы.</w:t>
      </w:r>
    </w:p>
    <w:p w:rsidR="00307D2E" w:rsidRDefault="00307D2E" w:rsidP="00307D2E">
      <w:pPr>
        <w:pStyle w:val="a4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языковая мода?</w:t>
      </w:r>
    </w:p>
    <w:p w:rsidR="00307D2E" w:rsidRDefault="00307D2E" w:rsidP="00307D2E">
      <w:pPr>
        <w:pStyle w:val="a4"/>
        <w:spacing w:after="0" w:line="360" w:lineRule="auto"/>
        <w:ind w:left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Приведите примеры слов «модных» в настоящее время (10-12 примеров).</w:t>
      </w:r>
    </w:p>
    <w:p w:rsidR="00307D2E" w:rsidRDefault="00307D2E" w:rsidP="00307D2E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«Языковая мода – одно из проявлений моды как социального явления во всей его сложности и прихотливости. Языковая мода – один из регуляторов языкового поведения, обеспечивающий дифференциацию языковых средств по признаку престижности. Этим понятием, начиная с XIX в. пользовались этнографы, диалектологи (В.И. Даль, Д.К. Зеленин), лингвисты (А.А. Шахматов, Е.Д. Поливанов, О.А. Лаптева). О «модных словечках» писали специалисты по культуре речи, обычно с негативной оценкой. Языковая мода выделяет из языковых средств модные в данный момент слова, делая их употребление престижным, массовым и в скором времени превращая в немодные (штампы), затем устраняя из обращения как старомодные. На каждом из этапов (модно – массово – старомодно) отмеченное модой языковое средство является знаком социальной принадлежности: к престижной языковой группе – к массе говорящих/пишущих – к группе с отсталыми языковыми вкусами. А сами модные языковые средства остаются для истории знаками времени. Различая языковые средства «по степени модности», языковая мода  обеспечивает их постоянное обновление, перемещение в центр социального внимания и вкусовых предпочтений, отбирая их в связи с языковыми вкусами эпохи. Это касается всех сторон языка. Лучше других описана и осмыслена языковедами произносительная мода: хорошо известно, что в конце XVIII – первой половине XIX вв. в высших слоях общества модным было грассирование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 во французском) и упомянутая Пушкиным манера произносить «русский Н, как N французский». Ещё в большей степени языковая мода влияет на словоупотребление. Прибегая к использованию модных слов, говорящие достаточно часто сопровождают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комментариями типа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воспользоваться модным/популярным словом;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сейчас модно/принято говорить, например, «Постепенно эти люди стали руководителями, или, как сейчас модно говорить,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топ-менеджерами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»….. Языковая мода  может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общей и корпоративной, в последнем случае она становится средством демонстрации принадлежности к группе – возрастной, профессиональной,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особенно характерно для оценочной лексики типа: блеск, сила, мощь, железно, законно,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потрясно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бесподобно,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классно, круто...»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(Шмелёва 2014, с.806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7D2E" w:rsidRDefault="00307D2E" w:rsidP="00307D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Литература </w:t>
      </w:r>
      <w:r>
        <w:rPr>
          <w:rFonts w:ascii="Times New Roman" w:hAnsi="Times New Roman" w:cs="Times New Roman"/>
          <w:sz w:val="28"/>
          <w:szCs w:val="28"/>
        </w:rPr>
        <w:t xml:space="preserve">Шмелева Т.В. Языковой вкус / Т.В. Шмелева // Эффективное речевое поведение (базовые компетенции). Словарь справочник. Электронное издание; отв.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Красноярск: Сибирский федеральный ун-т , 2014. – с. 806-807.</w:t>
      </w:r>
    </w:p>
    <w:p w:rsidR="00307D2E" w:rsidRDefault="00307D2E" w:rsidP="00307D2E">
      <w:pPr>
        <w:rPr>
          <w:rFonts w:ascii="Times New Roman" w:hAnsi="Times New Roman" w:cs="Times New Roman"/>
          <w:sz w:val="28"/>
          <w:szCs w:val="28"/>
        </w:rPr>
      </w:pPr>
    </w:p>
    <w:p w:rsidR="00782EBD" w:rsidRDefault="00782EBD"/>
    <w:sectPr w:rsidR="00782EBD" w:rsidSect="0078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23F7"/>
    <w:multiLevelType w:val="hybridMultilevel"/>
    <w:tmpl w:val="D624CF86"/>
    <w:lvl w:ilvl="0" w:tplc="58B0CE88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07D2E"/>
    <w:rsid w:val="00307D2E"/>
    <w:rsid w:val="0078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D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2020-11-08T21:34:00Z</dcterms:created>
  <dcterms:modified xsi:type="dcterms:W3CDTF">2020-11-08T21:35:00Z</dcterms:modified>
</cp:coreProperties>
</file>