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66" w:rsidRDefault="004E4B9E">
      <w:pPr>
        <w:rPr>
          <w:rFonts w:ascii="Times New Roman" w:hAnsi="Times New Roman" w:cs="Times New Roman"/>
          <w:sz w:val="28"/>
          <w:szCs w:val="28"/>
        </w:rPr>
      </w:pPr>
      <w:r w:rsidRPr="004E4B9E">
        <w:rPr>
          <w:rFonts w:ascii="Times New Roman" w:hAnsi="Times New Roman" w:cs="Times New Roman"/>
          <w:sz w:val="28"/>
          <w:szCs w:val="28"/>
        </w:rPr>
        <w:t>ТБ-18 Обращение с отходами производства и потребления (</w:t>
      </w:r>
      <w:proofErr w:type="spellStart"/>
      <w:proofErr w:type="gramStart"/>
      <w:r w:rsidRPr="004E4B9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4E4B9E">
        <w:rPr>
          <w:rFonts w:ascii="Times New Roman" w:hAnsi="Times New Roman" w:cs="Times New Roman"/>
          <w:sz w:val="28"/>
          <w:szCs w:val="28"/>
        </w:rPr>
        <w:t>) 9.02.2022</w:t>
      </w:r>
    </w:p>
    <w:p w:rsidR="004E4B9E" w:rsidRDefault="004E4B9E" w:rsidP="004E4B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4E4B9E" w:rsidRPr="004E4B9E" w:rsidRDefault="004E4B9E" w:rsidP="004E4B9E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4E4B9E">
        <w:rPr>
          <w:b/>
          <w:i/>
          <w:color w:val="auto"/>
          <w:sz w:val="28"/>
          <w:szCs w:val="28"/>
        </w:rPr>
        <w:t xml:space="preserve">Проработать материал, представленный </w:t>
      </w:r>
      <w:r w:rsidR="00FD4E9C">
        <w:rPr>
          <w:b/>
          <w:i/>
          <w:color w:val="auto"/>
          <w:sz w:val="28"/>
          <w:szCs w:val="28"/>
        </w:rPr>
        <w:t xml:space="preserve">ниже, сделать конспект в тетрадке </w:t>
      </w:r>
      <w:r w:rsidRPr="004E4B9E">
        <w:rPr>
          <w:b/>
          <w:i/>
          <w:color w:val="auto"/>
          <w:sz w:val="28"/>
          <w:szCs w:val="28"/>
        </w:rPr>
        <w:t xml:space="preserve"> по практике.</w:t>
      </w:r>
    </w:p>
    <w:p w:rsidR="004E4B9E" w:rsidRDefault="004E4B9E" w:rsidP="004E4B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4E4B9E" w:rsidRDefault="004E4B9E" w:rsidP="004E4B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Рост численности населения в городах и развитие промышленности сопряжено с увеличением количества образующихся бытовых и промышленных отходов, которые при неправильном сборе, несвоевременном удалении и неудовлетворительном обезвреживании, ухудшают экологическую обстановку и наносят экологический ущерб окружающей среде, вызывая загрязнение атмосферного воздуха, почвы, поверхностных и подземных вод. Санитарная очистка городов от отходов производства и потребления является элементом жизнеобеспечения. Известно более 20 методов обезвреживания и утилизации ТКО. По каждому методу известны от 5 до 10 разновидностей приемов их обезвреживания и переработки. Наибольшее распространение получили следующие методы обезвреживания отходов: захоронение отходов на свалках и полигонах, термические и биотермические методы обезвреживания.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Выбор оптимального метода и технологии обезвреживания и переработки ТКО базируется, прежде всего, на недопущении негативного воздействия отходов на окружающую среду, ухудшения здоровья человека, обострения социальных аспектов развития общества и повышении </w:t>
      </w:r>
      <w:r w:rsidRPr="004E4B9E">
        <w:rPr>
          <w:color w:val="auto"/>
          <w:sz w:val="28"/>
          <w:szCs w:val="28"/>
        </w:rPr>
        <w:lastRenderedPageBreak/>
        <w:t xml:space="preserve">экономической эффективности процессов обезвреживания отходов и рационального использования земельных ресурсов. </w:t>
      </w:r>
    </w:p>
    <w:p w:rsid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Захоронение отходов производства и потребления на свалках и полигонах является наиболее широко практикуемым способом обезвреживания и утилизации ТКО, но, к сожалению, оно порождает массу экологических и санитарно-гигиенических проблем. Но, несмотря на это, захоронение ТКО еще долгое время будет оставаться наиболее распространенным методом обезвреживания и утилизации ТКО. Поэтому, при изучении дисциплины “Безопасность при работе с опасными отходами” уделяется большое внимание проектированию полигонов ТКО, как инженерно-экологического сооружения в системе природно-техногенного комплекса.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b/>
          <w:color w:val="auto"/>
          <w:sz w:val="28"/>
          <w:szCs w:val="28"/>
        </w:rPr>
      </w:pPr>
      <w:r w:rsidRPr="004E4B9E">
        <w:rPr>
          <w:b/>
          <w:color w:val="auto"/>
          <w:sz w:val="28"/>
          <w:szCs w:val="28"/>
        </w:rPr>
        <w:t xml:space="preserve">Общие положения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Полигоны захоронения ТКО - инженерно-экологические комплексы, предназначенные для централизованного приема ТКО, их обезвреживания и захоронения, предотвращающие распространение загрязняющих веществ в компоненты природной среды.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На полигоны захоронения ТКО принимают: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бытовые отходы и отходы потребления из жилых зданий, учреждений и предприятий общественного назначения, объектов оптово-розничной торговли промышленными и продовольственными товарами;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строительные отходы, образованные при сносе, ремонте, реконструкции, новом строительстве зданий и сооружений, отходы </w:t>
      </w:r>
      <w:r w:rsidRPr="004E4B9E">
        <w:rPr>
          <w:color w:val="auto"/>
          <w:sz w:val="28"/>
          <w:szCs w:val="28"/>
        </w:rPr>
        <w:lastRenderedPageBreak/>
        <w:t xml:space="preserve">стройиндустрии, промышленные отходы, приравненные к ТКО, древесно-растительные отходы от планового ухода за зелеными насаждениями городов;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твердые промышленные отходы IV класса опасности по согласованию с органами природных ресурсов и охраны окружающей среды, санитарно-эпидемиологическими службами и учреждениями коммунальной сферы, в количестве, не превышающем 30% от массы принимаемых ТКО,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отходы лечебно-профилактических учреждений (ЛПУ) в соответствии с «Правилами сбора, хранения и удаления отходов лечебно-профилактических учреждений».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Запрещен прием на полигоны следующих видов отходов: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строительных, содержащих асбестовый шифер в виде боя, шлаки, золы, отработанный асбест, отходов мягкой кровли, имеющих 4-й класс опасности;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промышленных 1, 2 и 3 классов опасности;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радиоактивных, независимо от уровня их радиации;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ртутных ламп и продуктов </w:t>
      </w:r>
      <w:proofErr w:type="spellStart"/>
      <w:r w:rsidRPr="004E4B9E">
        <w:rPr>
          <w:color w:val="auto"/>
          <w:sz w:val="28"/>
          <w:szCs w:val="28"/>
        </w:rPr>
        <w:t>демеркуризации</w:t>
      </w:r>
      <w:proofErr w:type="spellEnd"/>
      <w:r w:rsidRPr="004E4B9E">
        <w:rPr>
          <w:color w:val="auto"/>
          <w:sz w:val="28"/>
          <w:szCs w:val="28"/>
        </w:rPr>
        <w:t xml:space="preserve">.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Полигоны ТКО по видам принимаемых отходов подразделяют на два класса: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- полигоны ТКО 1-го класса – полигоны, на которых разрешено размещать отходы, содержащие ≤25% органические примеси, при разложении которых образуются вредные вещества в количествах, не превышающих значения ПДК;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lastRenderedPageBreak/>
        <w:t xml:space="preserve">- полигоны ТКО 2-го класса - полигоны, на которых размещают отходы, содержащие &gt;25% органические примеси, а также другие виды отходов, при разложении которых образуются вредные вещества в количествах, превышающих значения ПДК. </w:t>
      </w:r>
    </w:p>
    <w:p w:rsidR="004E4B9E" w:rsidRPr="004E4B9E" w:rsidRDefault="004E4B9E" w:rsidP="004E4B9E">
      <w:pPr>
        <w:pStyle w:val="Default"/>
        <w:spacing w:line="480" w:lineRule="auto"/>
        <w:ind w:firstLine="709"/>
        <w:jc w:val="both"/>
        <w:rPr>
          <w:color w:val="auto"/>
          <w:sz w:val="28"/>
          <w:szCs w:val="28"/>
        </w:rPr>
      </w:pPr>
      <w:r w:rsidRPr="004E4B9E">
        <w:rPr>
          <w:color w:val="auto"/>
          <w:sz w:val="28"/>
          <w:szCs w:val="28"/>
        </w:rPr>
        <w:t xml:space="preserve">Организации, эксплуатирующие полигоны, разрабатывают регламент (режим) работы полигона и инструкцию по приему ТКО. В соответствии </w:t>
      </w:r>
      <w:proofErr w:type="spellStart"/>
      <w:r w:rsidRPr="004E4B9E">
        <w:rPr>
          <w:color w:val="auto"/>
          <w:sz w:val="28"/>
          <w:szCs w:val="28"/>
        </w:rPr>
        <w:t>c</w:t>
      </w:r>
      <w:proofErr w:type="spellEnd"/>
      <w:r w:rsidRPr="004E4B9E">
        <w:rPr>
          <w:color w:val="auto"/>
          <w:sz w:val="28"/>
          <w:szCs w:val="28"/>
        </w:rPr>
        <w:t xml:space="preserve"> разработанной инструкцией, осуществляют учет поступающих отходов, обеспечивают их контроль, распределяют в пределах эксплуатируемой части полигона, выполняют послойную изоляцию отходов, обеспечивают выполнение требований, предъявляемые к безопасности жизнедеятельности предприятий в чрезвычайных ситуациях. </w:t>
      </w:r>
    </w:p>
    <w:p w:rsidR="004E4B9E" w:rsidRPr="004E4B9E" w:rsidRDefault="004E4B9E" w:rsidP="004E4B9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4E4B9E" w:rsidRPr="004E4B9E" w:rsidSect="00F4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B9E"/>
    <w:rsid w:val="004E4B9E"/>
    <w:rsid w:val="00911B2E"/>
    <w:rsid w:val="00F40766"/>
    <w:rsid w:val="00FD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2022-02-04T02:22:00Z</dcterms:created>
  <dcterms:modified xsi:type="dcterms:W3CDTF">2022-02-04T02:30:00Z</dcterms:modified>
</cp:coreProperties>
</file>