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9E1EA4" w14:textId="77777777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green"/>
        </w:rPr>
        <w:t>Правовые основы недропользования</w:t>
      </w:r>
    </w:p>
    <w:p w14:paraId="4C3033CA" w14:textId="09489C1E" w:rsidR="00C55326" w:rsidRDefault="00C55326" w:rsidP="00C553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 xml:space="preserve">ПРАКТИКА ДЛЯ ГРУППЫ ГО-18 на 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25</w:t>
      </w:r>
      <w:r>
        <w:rPr>
          <w:rFonts w:ascii="Times New Roman" w:hAnsi="Times New Roman" w:cs="Times New Roman"/>
          <w:b/>
          <w:bCs/>
          <w:sz w:val="28"/>
          <w:szCs w:val="28"/>
          <w:highlight w:val="magenta"/>
        </w:rPr>
        <w:t>.11.2020</w:t>
      </w:r>
    </w:p>
    <w:p w14:paraId="390A53DE" w14:textId="77777777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4040C4" w14:textId="77777777" w:rsidR="00176232" w:rsidRDefault="00176232" w:rsidP="0017623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Общие сведения учебной работы по дисциплине в удаленном режиме.</w:t>
      </w:r>
    </w:p>
    <w:p w14:paraId="2801863B" w14:textId="385C0C67" w:rsidR="00176232" w:rsidRP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1. По лекции в тетраде составляется краткий конспект. Пополняется глоссарий.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>Конспект и глоссарий</w:t>
      </w:r>
      <w:r w:rsidRPr="00176232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 xml:space="preserve"> в сеть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 xml:space="preserve">выставлять </w:t>
      </w:r>
      <w:r w:rsidRPr="00176232">
        <w:rPr>
          <w:rFonts w:ascii="Times New Roman" w:eastAsia="Times New Roman" w:hAnsi="Times New Roman" w:cs="Times New Roman"/>
          <w:b/>
          <w:bCs/>
          <w:sz w:val="24"/>
          <w:szCs w:val="24"/>
          <w:highlight w:val="magenta"/>
          <w:lang w:eastAsia="ru-RU"/>
        </w:rPr>
        <w:t>не следует. Они будет просматриваться преподавателем на этапе семестровой аттестации.</w:t>
      </w:r>
    </w:p>
    <w:p w14:paraId="5D8755E8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>2. На контрольные вопросы следует дать лаконичные ответы. Их следует выставить в сеть одним файлом для контроля и оценки.</w:t>
      </w:r>
    </w:p>
    <w:p w14:paraId="2BF78245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  <w:t xml:space="preserve">3. Для практических занятий предусмотрены несколько заданий, которые следует выставить в сеть для контроля и оценки. </w:t>
      </w:r>
    </w:p>
    <w:p w14:paraId="514D5480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</w:p>
    <w:p w14:paraId="1EAF9EA0" w14:textId="77777777" w:rsidR="00176232" w:rsidRDefault="00176232" w:rsidP="00176232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НЕ ДОПУСКАЕТСЯ КОПИРОВАНИЕ ОТВЕТОВ НА ЗАДАНИЯ ДРУГУ У ДРУГА. ИДЕНТИЧНЫЕ ОТВЕТЫ БУДУТ НЕ ЗАЧТЕНЫ ВСЕМ, У КОГО ОНИ БУДУТ ВЫЯВЛЕНЫ. </w:t>
      </w:r>
    </w:p>
    <w:p w14:paraId="526517B9" w14:textId="77777777" w:rsidR="00176232" w:rsidRDefault="00176232" w:rsidP="0017623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9B062C5" w14:textId="77777777" w:rsidR="00176232" w:rsidRDefault="00176232" w:rsidP="0017623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Задания.</w:t>
      </w:r>
    </w:p>
    <w:p w14:paraId="34D60E1D" w14:textId="7DB1CA38" w:rsidR="00E874A8" w:rsidRPr="00176232" w:rsidRDefault="001762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3287D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ПРОДОЛЖАЙТЕ РАБОТАТЬ НАД РЕФЕРАТАМИ.</w:t>
      </w:r>
    </w:p>
    <w:p w14:paraId="28A7C1E7" w14:textId="5B819901" w:rsidR="00176232" w:rsidRDefault="0017623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76232">
        <w:rPr>
          <w:rFonts w:ascii="Times New Roman" w:hAnsi="Times New Roman" w:cs="Times New Roman"/>
          <w:b/>
          <w:bCs/>
          <w:sz w:val="28"/>
          <w:szCs w:val="28"/>
        </w:rPr>
        <w:t>Для напоминания высылаю темы рефератов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82B4C94" w14:textId="475E0E97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1.Васильев.</w:t>
      </w:r>
      <w:r w:rsidRPr="00C55326">
        <w:rPr>
          <w:rFonts w:ascii="Times New Roman" w:hAnsi="Times New Roman" w:cs="Times New Roman"/>
          <w:sz w:val="28"/>
          <w:szCs w:val="28"/>
        </w:rPr>
        <w:t xml:space="preserve"> </w:t>
      </w:r>
      <w:r w:rsidRPr="001E28C8">
        <w:rPr>
          <w:rFonts w:ascii="Times New Roman" w:hAnsi="Times New Roman" w:cs="Times New Roman"/>
          <w:sz w:val="28"/>
          <w:szCs w:val="28"/>
        </w:rPr>
        <w:t xml:space="preserve">Особенности проходки </w:t>
      </w:r>
      <w:r>
        <w:rPr>
          <w:rFonts w:ascii="Times New Roman" w:hAnsi="Times New Roman" w:cs="Times New Roman"/>
          <w:sz w:val="28"/>
          <w:szCs w:val="28"/>
        </w:rPr>
        <w:t>глубоководных туннелей:</w:t>
      </w:r>
      <w:r w:rsidRPr="001E28C8">
        <w:rPr>
          <w:rFonts w:ascii="Times New Roman" w:hAnsi="Times New Roman" w:cs="Times New Roman"/>
          <w:sz w:val="28"/>
          <w:szCs w:val="28"/>
        </w:rPr>
        <w:t xml:space="preserve"> Ла-Маншем.</w:t>
      </w:r>
    </w:p>
    <w:p w14:paraId="013B6961" w14:textId="092E9571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2.Гарин.</w:t>
      </w:r>
      <w:r w:rsidRPr="00C55326">
        <w:rPr>
          <w:rFonts w:ascii="Times New Roman" w:hAnsi="Times New Roman" w:cs="Times New Roman"/>
          <w:sz w:val="28"/>
          <w:szCs w:val="28"/>
        </w:rPr>
        <w:t xml:space="preserve"> </w:t>
      </w:r>
      <w:r w:rsidRPr="001E28C8">
        <w:rPr>
          <w:rFonts w:ascii="Times New Roman" w:hAnsi="Times New Roman" w:cs="Times New Roman"/>
          <w:sz w:val="28"/>
          <w:szCs w:val="28"/>
        </w:rPr>
        <w:t>Участки недр федерального значения: месторождения 1 г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E28C8">
        <w:rPr>
          <w:rFonts w:ascii="Times New Roman" w:hAnsi="Times New Roman" w:cs="Times New Roman"/>
          <w:sz w:val="28"/>
          <w:szCs w:val="28"/>
        </w:rPr>
        <w:t>уппы.</w:t>
      </w:r>
    </w:p>
    <w:p w14:paraId="28818DC7" w14:textId="3DAD9D4A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Днепровская. </w:t>
      </w:r>
      <w:r>
        <w:rPr>
          <w:rFonts w:ascii="Times New Roman" w:hAnsi="Times New Roman" w:cs="Times New Roman"/>
          <w:sz w:val="28"/>
          <w:szCs w:val="28"/>
        </w:rPr>
        <w:t>Самые г</w:t>
      </w:r>
      <w:r w:rsidRPr="001E28C8">
        <w:rPr>
          <w:rFonts w:ascii="Times New Roman" w:hAnsi="Times New Roman" w:cs="Times New Roman"/>
          <w:sz w:val="28"/>
          <w:szCs w:val="28"/>
        </w:rPr>
        <w:t>лубокие карьеры мира и России.</w:t>
      </w:r>
    </w:p>
    <w:p w14:paraId="7383CB30" w14:textId="5C6F3EC1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4.Костылев. Государственный геологический контроль и экспертиза запасов ПИ.</w:t>
      </w:r>
    </w:p>
    <w:p w14:paraId="32C74775" w14:textId="64A71D39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Куликов. </w:t>
      </w:r>
      <w:r>
        <w:rPr>
          <w:rFonts w:ascii="Times New Roman" w:hAnsi="Times New Roman" w:cs="Times New Roman"/>
          <w:sz w:val="28"/>
          <w:szCs w:val="28"/>
        </w:rPr>
        <w:t>Экологические проблемы горного производства: выщелачивание руд.</w:t>
      </w:r>
    </w:p>
    <w:p w14:paraId="61BF1BEB" w14:textId="1BF3467A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Линейцев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Рациональное использование недр.</w:t>
      </w:r>
    </w:p>
    <w:p w14:paraId="19AA622E" w14:textId="2DC163AF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Мезенцева. </w:t>
      </w:r>
      <w:r>
        <w:rPr>
          <w:rFonts w:ascii="Times New Roman" w:hAnsi="Times New Roman" w:cs="Times New Roman"/>
          <w:sz w:val="28"/>
          <w:szCs w:val="28"/>
        </w:rPr>
        <w:t xml:space="preserve">Правовой режим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общерапространенных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ПИ.</w:t>
      </w:r>
    </w:p>
    <w:p w14:paraId="695BE7AD" w14:textId="2205AA0B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8.Михайленко.</w:t>
      </w:r>
      <w:r w:rsidRPr="00C55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Платежи в сфере недропользования.</w:t>
      </w:r>
    </w:p>
    <w:p w14:paraId="2811DF0E" w14:textId="12311952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9.Нуриев. </w:t>
      </w:r>
      <w:r>
        <w:rPr>
          <w:rFonts w:ascii="Times New Roman" w:hAnsi="Times New Roman" w:cs="Times New Roman"/>
          <w:sz w:val="28"/>
          <w:szCs w:val="28"/>
        </w:rPr>
        <w:t>Горный надзор.</w:t>
      </w:r>
    </w:p>
    <w:p w14:paraId="2EEDA584" w14:textId="7BDEEBA6" w:rsidR="00C55326" w:rsidRDefault="00C55326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Петрова. </w:t>
      </w:r>
      <w:r w:rsidR="0063287D">
        <w:rPr>
          <w:rFonts w:ascii="Times New Roman" w:hAnsi="Times New Roman" w:cs="Times New Roman"/>
          <w:sz w:val="28"/>
          <w:szCs w:val="28"/>
        </w:rPr>
        <w:t>Континентальный шельф: понятие и ПИ.</w:t>
      </w:r>
    </w:p>
    <w:p w14:paraId="2FEC7A1D" w14:textId="364854E4" w:rsidR="00C55326" w:rsidRDefault="0063287D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11.Поздняков. Закон о распределении продукции.</w:t>
      </w:r>
    </w:p>
    <w:p w14:paraId="0FED7F74" w14:textId="3479AF40" w:rsidR="0063287D" w:rsidRDefault="0063287D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12.Половинченков. </w:t>
      </w:r>
      <w:r>
        <w:rPr>
          <w:rFonts w:ascii="Times New Roman" w:hAnsi="Times New Roman" w:cs="Times New Roman"/>
          <w:sz w:val="28"/>
          <w:szCs w:val="28"/>
        </w:rPr>
        <w:t>Экологические проблемы горного производства</w:t>
      </w:r>
    </w:p>
    <w:p w14:paraId="3B19A1D3" w14:textId="3A1B2C93" w:rsidR="00C55326" w:rsidRDefault="0063287D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Сартаков. Федеральный фонд недр.</w:t>
      </w:r>
    </w:p>
    <w:p w14:paraId="3F89E795" w14:textId="03806DD8" w:rsidR="0063287D" w:rsidRDefault="0063287D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14.Стебеньков.</w:t>
      </w:r>
      <w:r w:rsidRPr="00632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Экологические проблемы горного производства: дражное производство.</w:t>
      </w:r>
    </w:p>
    <w:p w14:paraId="7102AAA4" w14:textId="265B7214" w:rsidR="0063287D" w:rsidRDefault="0063287D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15.Ушаков. История горного права.</w:t>
      </w:r>
    </w:p>
    <w:p w14:paraId="1D343ADD" w14:textId="73282303" w:rsidR="0063287D" w:rsidRDefault="0063287D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Холомин. </w:t>
      </w:r>
      <w:r>
        <w:rPr>
          <w:rFonts w:ascii="Times New Roman" w:hAnsi="Times New Roman" w:cs="Times New Roman"/>
          <w:sz w:val="28"/>
          <w:szCs w:val="28"/>
        </w:rPr>
        <w:t>Самые г</w:t>
      </w:r>
      <w:r w:rsidRPr="001E28C8">
        <w:rPr>
          <w:rFonts w:ascii="Times New Roman" w:hAnsi="Times New Roman" w:cs="Times New Roman"/>
          <w:sz w:val="28"/>
          <w:szCs w:val="28"/>
        </w:rPr>
        <w:t>лубокие</w:t>
      </w:r>
      <w:r>
        <w:rPr>
          <w:rFonts w:ascii="Times New Roman" w:hAnsi="Times New Roman" w:cs="Times New Roman"/>
          <w:sz w:val="28"/>
          <w:szCs w:val="28"/>
        </w:rPr>
        <w:t xml:space="preserve"> шахты </w:t>
      </w:r>
      <w:r w:rsidRPr="001E28C8">
        <w:rPr>
          <w:rFonts w:ascii="Times New Roman" w:hAnsi="Times New Roman" w:cs="Times New Roman"/>
          <w:sz w:val="28"/>
          <w:szCs w:val="28"/>
        </w:rPr>
        <w:t>мира и России.</w:t>
      </w:r>
    </w:p>
    <w:p w14:paraId="02A41C06" w14:textId="12DECEF0" w:rsidR="00C55326" w:rsidRDefault="0063287D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17.Черепанов. Г.</w:t>
      </w:r>
      <w:r w:rsidRPr="006328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Самые г</w:t>
      </w:r>
      <w:r w:rsidRPr="001E28C8">
        <w:rPr>
          <w:rFonts w:ascii="Times New Roman" w:hAnsi="Times New Roman" w:cs="Times New Roman"/>
          <w:sz w:val="28"/>
          <w:szCs w:val="28"/>
        </w:rPr>
        <w:t>лубокие</w:t>
      </w:r>
      <w:r>
        <w:rPr>
          <w:rFonts w:ascii="Times New Roman" w:hAnsi="Times New Roman" w:cs="Times New Roman"/>
          <w:sz w:val="28"/>
          <w:szCs w:val="28"/>
        </w:rPr>
        <w:t xml:space="preserve"> скважины </w:t>
      </w:r>
      <w:r w:rsidRPr="001E28C8">
        <w:rPr>
          <w:rFonts w:ascii="Times New Roman" w:hAnsi="Times New Roman" w:cs="Times New Roman"/>
          <w:sz w:val="28"/>
          <w:szCs w:val="28"/>
        </w:rPr>
        <w:t>мира и России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839905" w14:textId="7E191743" w:rsidR="00C55326" w:rsidRDefault="0063287D" w:rsidP="001E28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18.Черепанов. Н. Ответственность в сфере недропользования.</w:t>
      </w:r>
    </w:p>
    <w:p w14:paraId="45919E1F" w14:textId="77777777" w:rsidR="00C55326" w:rsidRPr="001E28C8" w:rsidRDefault="00C5532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C55326" w:rsidRPr="001E2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A8"/>
    <w:rsid w:val="00176232"/>
    <w:rsid w:val="001E28C8"/>
    <w:rsid w:val="00564889"/>
    <w:rsid w:val="0063287D"/>
    <w:rsid w:val="00917DE5"/>
    <w:rsid w:val="009B29E4"/>
    <w:rsid w:val="00A7751C"/>
    <w:rsid w:val="00AB2DB6"/>
    <w:rsid w:val="00C55326"/>
    <w:rsid w:val="00E56DE5"/>
    <w:rsid w:val="00E8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F663"/>
  <w15:chartTrackingRefBased/>
  <w15:docId w15:val="{520C4AA4-4FEF-466D-AA35-DDD29D6C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2020-11-11T01:32:00Z</dcterms:created>
  <dcterms:modified xsi:type="dcterms:W3CDTF">2020-11-25T01:19:00Z</dcterms:modified>
</cp:coreProperties>
</file>