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EB0" w:rsidRPr="002577AD" w:rsidRDefault="007D2EB0" w:rsidP="007D2EB0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577A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Практика </w:t>
      </w:r>
      <w:r w:rsidR="0071436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11</w:t>
      </w:r>
      <w:r w:rsidRPr="002577A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.1</w:t>
      </w:r>
      <w:r w:rsidR="0071436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</w:t>
      </w:r>
      <w:r w:rsidRPr="002577A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.202</w:t>
      </w:r>
      <w:r w:rsidR="0071436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 (3 пара)</w:t>
      </w:r>
    </w:p>
    <w:p w:rsidR="007D2EB0" w:rsidRPr="002577AD" w:rsidRDefault="007D2EB0" w:rsidP="007D2EB0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77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Решить задачи на определение режимов движения жидкости и потерь напора по длине </w:t>
      </w:r>
    </w:p>
    <w:p w:rsidR="000A138D" w:rsidRPr="000A138D" w:rsidRDefault="002577AD" w:rsidP="000A138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7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 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138D"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Нефть с кинематическим коэффициентом вязкости </w:t>
      </w:r>
      <w:r w:rsidR="000A138D" w:rsidRPr="000A138D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7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15.75pt" o:ole="">
            <v:imagedata r:id="rId5" o:title=""/>
          </v:shape>
          <o:OLEObject Type="Embed" ProgID="Equation.3" ShapeID="_x0000_i1025" DrawAspect="Content" ObjectID="_1697452417" r:id="rId6"/>
        </w:object>
      </w:r>
      <w:r w:rsidR="000A138D"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</w:t>
      </w:r>
      <w:proofErr w:type="gramStart"/>
      <w:r w:rsidR="000A138D" w:rsidRPr="000A138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="000A138D"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>/с движется по трубопроводу. Найти:</w:t>
      </w:r>
    </w:p>
    <w:p w:rsidR="000A138D" w:rsidRPr="000A138D" w:rsidRDefault="000A138D" w:rsidP="000A138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минимальный диаметр </w:t>
      </w:r>
      <w:r w:rsidRPr="000A138D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20" w:dyaOrig="279">
          <v:shape id="_x0000_i1026" type="#_x0000_t75" style="width:11.25pt;height:14.25pt" o:ole="">
            <v:imagedata r:id="rId7" o:title=""/>
          </v:shape>
          <o:OLEObject Type="Embed" ProgID="Equation.3" ShapeID="_x0000_i1026" DrawAspect="Content" ObjectID="_1697452418" r:id="rId8"/>
        </w:object>
      </w:r>
      <w:r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трубопровода, при котором нефть будет двигаться при ламинарном режиме с расходом </w:t>
      </w:r>
      <w:r w:rsidRPr="000A138D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880" w:dyaOrig="320">
          <v:shape id="_x0000_i1027" type="#_x0000_t75" style="width:44.25pt;height:15.75pt" o:ole="">
            <v:imagedata r:id="rId9" o:title=""/>
          </v:shape>
          <o:OLEObject Type="Embed" ProgID="Equation.3" ShapeID="_x0000_i1027" DrawAspect="Content" ObjectID="_1697452419" r:id="rId10"/>
        </w:object>
      </w:r>
      <w:r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л/</w:t>
      </w:r>
      <w:proofErr w:type="gramStart"/>
      <w:r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A138D" w:rsidRPr="000A138D" w:rsidRDefault="000A138D" w:rsidP="000A138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с каким расходом </w:t>
      </w:r>
      <w:r w:rsidRPr="000A138D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240" w:dyaOrig="320">
          <v:shape id="_x0000_i1028" type="#_x0000_t75" style="width:12pt;height:15.75pt" o:ole="">
            <v:imagedata r:id="rId11" o:title=""/>
          </v:shape>
          <o:OLEObject Type="Embed" ProgID="Equation.3" ShapeID="_x0000_i1028" DrawAspect="Content" ObjectID="_1697452420" r:id="rId12"/>
        </w:object>
      </w:r>
      <w:r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нефть будет двигаться по трубопроводу диаметром </w:t>
      </w:r>
      <w:r w:rsidRPr="000A138D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800" w:dyaOrig="279">
          <v:shape id="_x0000_i1029" type="#_x0000_t75" style="width:39.75pt;height:14.25pt" o:ole="">
            <v:imagedata r:id="rId13" o:title=""/>
          </v:shape>
          <o:OLEObject Type="Embed" ProgID="Equation.3" ShapeID="_x0000_i1029" DrawAspect="Content" ObjectID="_1697452421" r:id="rId14"/>
        </w:object>
      </w:r>
      <w:r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>мм</w:t>
      </w:r>
      <w:proofErr w:type="gramEnd"/>
      <w:r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числе </w:t>
      </w:r>
      <w:proofErr w:type="spellStart"/>
      <w:r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Рейнольдса</w:t>
      </w:r>
      <w:proofErr w:type="spellEnd"/>
      <w:r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A138D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1080" w:dyaOrig="279">
          <v:shape id="_x0000_i1030" type="#_x0000_t75" style="width:54pt;height:14.25pt" o:ole="">
            <v:imagedata r:id="rId15" o:title=""/>
          </v:shape>
          <o:OLEObject Type="Embed" ProgID="Equation.3" ShapeID="_x0000_i1030" DrawAspect="Content" ObjectID="_1697452422" r:id="rId16"/>
        </w:object>
      </w:r>
      <w:r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138D" w:rsidRPr="000A138D" w:rsidRDefault="002577AD" w:rsidP="000A138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7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 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138D"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трубе диаметром </w:t>
      </w:r>
      <w:r w:rsidR="000A138D" w:rsidRPr="000A138D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700" w:dyaOrig="279">
          <v:shape id="_x0000_i1031" type="#_x0000_t75" style="width:35.25pt;height:14.25pt" o:ole="">
            <v:imagedata r:id="rId17" o:title=""/>
          </v:shape>
          <o:OLEObject Type="Embed" ProgID="Equation.3" ShapeID="_x0000_i1031" DrawAspect="Content" ObjectID="_1697452423" r:id="rId18"/>
        </w:object>
      </w:r>
      <w:r w:rsidR="000A138D"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A138D"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>мм</w:t>
      </w:r>
      <w:proofErr w:type="gramEnd"/>
      <w:r w:rsidR="000A138D"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движется вода. Определить: </w:t>
      </w:r>
    </w:p>
    <w:p w:rsidR="000A138D" w:rsidRPr="000A138D" w:rsidRDefault="000A138D" w:rsidP="000A138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расход </w:t>
      </w:r>
      <w:r w:rsidRPr="000A138D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240" w:dyaOrig="320">
          <v:shape id="_x0000_i1032" type="#_x0000_t75" style="width:12pt;height:15.75pt" o:ole="">
            <v:imagedata r:id="rId11" o:title=""/>
          </v:shape>
          <o:OLEObject Type="Embed" ProgID="Equation.3" ShapeID="_x0000_i1032" DrawAspect="Content" ObjectID="_1697452424" r:id="rId19"/>
        </w:object>
      </w:r>
      <w:r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котором турбулентный режим движения сменится ламинарным, если температура</w:t>
      </w:r>
      <w:proofErr w:type="gramStart"/>
      <w:r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138D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620" w:dyaOrig="279">
          <v:shape id="_x0000_i1033" type="#_x0000_t75" style="width:30.75pt;height:14.25pt" o:ole="">
            <v:imagedata r:id="rId20" o:title=""/>
          </v:shape>
          <o:OLEObject Type="Embed" ProgID="Equation.3" ShapeID="_x0000_i1033" DrawAspect="Content" ObjectID="_1697452425" r:id="rId21"/>
        </w:object>
      </w:r>
      <w:r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>°С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коэффициент</w:t>
      </w:r>
      <w:r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кинематическ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</w:t>
      </w:r>
      <w:r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вязкости </w:t>
      </w:r>
      <w:r w:rsidR="007D2EB0" w:rsidRPr="000A138D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320" w:dyaOrig="360">
          <v:shape id="_x0000_i1034" type="#_x0000_t75" style="width:66pt;height:18pt" o:ole="">
            <v:imagedata r:id="rId22" o:title=""/>
          </v:shape>
          <o:OLEObject Type="Embed" ProgID="Equation.3" ShapeID="_x0000_i1034" DrawAspect="Content" ObjectID="_1697452426" r:id="rId23"/>
        </w:object>
      </w:r>
      <w:r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0A138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>/с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0A138D" w:rsidRPr="000A138D" w:rsidRDefault="000A138D" w:rsidP="000A138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режим движения при расходе </w:t>
      </w:r>
      <w:r w:rsidRPr="000A138D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840" w:dyaOrig="320">
          <v:shape id="_x0000_i1035" type="#_x0000_t75" style="width:42pt;height:15.75pt" o:ole="">
            <v:imagedata r:id="rId24" o:title=""/>
          </v:shape>
          <o:OLEObject Type="Embed" ProgID="Equation.3" ShapeID="_x0000_i1035" DrawAspect="Content" ObjectID="_1697452427" r:id="rId25"/>
        </w:object>
      </w:r>
      <w:r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</w:t>
      </w:r>
      <w:r w:rsidRPr="000A138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/с и температуре </w:t>
      </w:r>
      <w:r w:rsidRPr="000A138D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520" w:dyaOrig="279">
          <v:shape id="_x0000_i1036" type="#_x0000_t75" style="width:26.25pt;height:14.25pt" o:ole="">
            <v:imagedata r:id="rId26" o:title=""/>
          </v:shape>
          <o:OLEObject Type="Embed" ProgID="Equation.3" ShapeID="_x0000_i1036" DrawAspect="Content" ObjectID="_1697452428" r:id="rId27"/>
        </w:objec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°С, коэффициент</w:t>
      </w:r>
      <w:r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кинематическ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</w:t>
      </w:r>
      <w:r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вязкости </w:t>
      </w:r>
      <w:r w:rsidR="007D2EB0" w:rsidRPr="000A138D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340" w:dyaOrig="360">
          <v:shape id="_x0000_i1037" type="#_x0000_t75" style="width:66.75pt;height:18pt" o:ole="">
            <v:imagedata r:id="rId28" o:title=""/>
          </v:shape>
          <o:OLEObject Type="Embed" ProgID="Equation.3" ShapeID="_x0000_i1037" DrawAspect="Content" ObjectID="_1697452429" r:id="rId29"/>
        </w:object>
      </w:r>
      <w:r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0A138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>/с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7D2EB0" w:rsidRDefault="000A138D" w:rsidP="007D2EB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скорость, при которой происходит смена режимов движения, если </w:t>
      </w:r>
      <w:r w:rsidRPr="000A138D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639" w:dyaOrig="279">
          <v:shape id="_x0000_i1038" type="#_x0000_t75" style="width:32.25pt;height:14.25pt" o:ole="">
            <v:imagedata r:id="rId30" o:title=""/>
          </v:shape>
          <o:OLEObject Type="Embed" ProgID="Equation.3" ShapeID="_x0000_i1038" DrawAspect="Content" ObjectID="_1697452430" r:id="rId31"/>
        </w:object>
      </w:r>
      <w:r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>°С</w:t>
      </w:r>
      <w:r w:rsidR="007D2EB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коэффициент</w:t>
      </w:r>
      <w:r w:rsidR="007D2EB0"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кинематическ</w:t>
      </w:r>
      <w:r w:rsidR="007D2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</w:t>
      </w:r>
      <w:r w:rsidR="007D2EB0"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вязкости </w:t>
      </w:r>
      <w:r w:rsidR="007D2EB0" w:rsidRPr="000A138D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320" w:dyaOrig="360">
          <v:shape id="_x0000_i1039" type="#_x0000_t75" style="width:66pt;height:18pt" o:ole="">
            <v:imagedata r:id="rId32" o:title=""/>
          </v:shape>
          <o:OLEObject Type="Embed" ProgID="Equation.3" ShapeID="_x0000_i1039" DrawAspect="Content" ObjectID="_1697452431" r:id="rId33"/>
        </w:object>
      </w:r>
      <w:r w:rsidR="007D2EB0"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7D2EB0" w:rsidRPr="000A138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="007D2EB0"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>/с</w:t>
      </w:r>
      <w:proofErr w:type="gramStart"/>
      <w:r w:rsidR="007D2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EB0"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7D2EB0" w:rsidRDefault="002577AD" w:rsidP="007D2EB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7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 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EB0" w:rsidRPr="007D2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режим движения воды будет при температуре </w:t>
      </w:r>
      <w:r w:rsidR="007D2EB0" w:rsidRPr="007D2EB0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620" w:dyaOrig="279">
          <v:shape id="_x0000_i1040" type="#_x0000_t75" style="width:30.75pt;height:14.25pt" o:ole="">
            <v:imagedata r:id="rId34" o:title=""/>
          </v:shape>
          <o:OLEObject Type="Embed" ProgID="Equation.3" ShapeID="_x0000_i1040" DrawAspect="Content" ObjectID="_1697452432" r:id="rId35"/>
        </w:object>
      </w:r>
      <w:r w:rsidR="007D2EB0" w:rsidRPr="007D2E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sym w:font="Arial" w:char="00B0"/>
      </w:r>
      <w:r w:rsidR="007D2EB0" w:rsidRPr="007D2E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="007D2E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     </w:t>
      </w:r>
      <w:r w:rsidR="007D2E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</w:t>
      </w:r>
      <w:r w:rsidR="007D2EB0"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кинематическ</w:t>
      </w:r>
      <w:r w:rsidR="007D2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</w:t>
      </w:r>
      <w:r w:rsidR="007D2EB0"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вязкости </w:t>
      </w:r>
      <w:r w:rsidR="007D2EB0" w:rsidRPr="000A138D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320" w:dyaOrig="360">
          <v:shape id="_x0000_i1041" type="#_x0000_t75" style="width:66pt;height:18pt" o:ole="">
            <v:imagedata r:id="rId22" o:title=""/>
          </v:shape>
          <o:OLEObject Type="Embed" ProgID="Equation.3" ShapeID="_x0000_i1041" DrawAspect="Content" ObjectID="_1697452433" r:id="rId36"/>
        </w:object>
      </w:r>
      <w:r w:rsidR="007D2EB0"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7D2EB0" w:rsidRPr="000A138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="007D2EB0"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>/с</w:t>
      </w:r>
      <w:r w:rsidR="007D2EB0" w:rsidRPr="007D2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круглой напорной трубе диаметром </w:t>
      </w:r>
      <w:r w:rsidR="007D2EB0" w:rsidRPr="007D2EB0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720" w:dyaOrig="279">
          <v:shape id="_x0000_i1042" type="#_x0000_t75" style="width:36pt;height:14.25pt" o:ole="">
            <v:imagedata r:id="rId37" o:title=""/>
          </v:shape>
          <o:OLEObject Type="Embed" ProgID="Equation.3" ShapeID="_x0000_i1042" DrawAspect="Content" ObjectID="_1697452434" r:id="rId38"/>
        </w:object>
      </w:r>
      <w:r w:rsidR="007D2EB0" w:rsidRPr="007D2E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D2EB0" w:rsidRPr="007D2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мм, если расход равен  </w:t>
      </w:r>
      <w:r w:rsidR="007D2EB0" w:rsidRPr="007D2EB0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780" w:dyaOrig="320">
          <v:shape id="_x0000_i1043" type="#_x0000_t75" style="width:39pt;height:15.75pt" o:ole="">
            <v:imagedata r:id="rId39" o:title=""/>
          </v:shape>
          <o:OLEObject Type="Embed" ProgID="Equation.3" ShapeID="_x0000_i1043" DrawAspect="Content" ObjectID="_1697452435" r:id="rId40"/>
        </w:object>
      </w:r>
      <w:r w:rsidR="007D2EB0" w:rsidRPr="007D2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л/с</w:t>
      </w:r>
      <w:proofErr w:type="gramStart"/>
      <w:r w:rsidR="007D2EB0" w:rsidRPr="007D2E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D2EB0" w:rsidRPr="007D2EB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proofErr w:type="gramEnd"/>
    </w:p>
    <w:p w:rsidR="007D2EB0" w:rsidRPr="007D2EB0" w:rsidRDefault="002577AD" w:rsidP="007D2EB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7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 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EB0" w:rsidRPr="007D2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потери напора по длине в стальном нефтепроводе длиной </w:t>
      </w:r>
      <w:r w:rsidR="007D2EB0" w:rsidRPr="007D2EB0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859" w:dyaOrig="279">
          <v:shape id="_x0000_i1044" type="#_x0000_t75" style="width:42.75pt;height:14.25pt" o:ole="">
            <v:imagedata r:id="rId41" o:title=""/>
          </v:shape>
          <o:OLEObject Type="Embed" ProgID="Equation.3" ShapeID="_x0000_i1044" DrawAspect="Content" ObjectID="_1697452436" r:id="rId42"/>
        </w:object>
      </w:r>
      <w:r w:rsidR="007D2EB0" w:rsidRPr="007D2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 при расходе нефти </w:t>
      </w:r>
      <w:r w:rsidR="007D2EB0" w:rsidRPr="007D2EB0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840" w:dyaOrig="320">
          <v:shape id="_x0000_i1045" type="#_x0000_t75" style="width:42pt;height:15.75pt" o:ole="">
            <v:imagedata r:id="rId43" o:title=""/>
          </v:shape>
          <o:OLEObject Type="Embed" ProgID="Equation.3" ShapeID="_x0000_i1045" DrawAspect="Content" ObjectID="_1697452437" r:id="rId44"/>
        </w:object>
      </w:r>
      <w:r w:rsidR="007D2EB0" w:rsidRPr="007D2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7D2EB0" w:rsidRPr="007D2EB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="007D2EB0" w:rsidRPr="007D2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/час, если кинематический коэффициент вязкости нефти </w:t>
      </w:r>
      <w:r w:rsidR="007D2EB0" w:rsidRPr="007D2EB0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740" w:dyaOrig="320">
          <v:shape id="_x0000_i1046" type="#_x0000_t75" style="width:36.75pt;height:15.75pt" o:ole="">
            <v:imagedata r:id="rId45" o:title=""/>
          </v:shape>
          <o:OLEObject Type="Embed" ProgID="Equation.3" ShapeID="_x0000_i1046" DrawAspect="Content" ObjectID="_1697452438" r:id="rId46"/>
        </w:object>
      </w:r>
      <w:r w:rsidR="007D2EB0" w:rsidRPr="007D2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</w:t>
      </w:r>
      <w:proofErr w:type="gramStart"/>
      <w:r w:rsidR="007D2EB0" w:rsidRPr="007D2EB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="007D2EB0" w:rsidRPr="007D2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/с, диаметр трубопровода </w:t>
      </w:r>
      <w:r w:rsidR="007D2EB0" w:rsidRPr="007D2EB0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840" w:dyaOrig="279">
          <v:shape id="_x0000_i1047" type="#_x0000_t75" style="width:42pt;height:14.25pt" o:ole="">
            <v:imagedata r:id="rId47" o:title=""/>
          </v:shape>
          <o:OLEObject Type="Embed" ProgID="Equation.3" ShapeID="_x0000_i1047" DrawAspect="Content" ObjectID="_1697452439" r:id="rId48"/>
        </w:object>
      </w:r>
      <w:r w:rsidR="007D2EB0" w:rsidRPr="007D2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мм.</w:t>
      </w:r>
    </w:p>
    <w:p w:rsidR="007D2EB0" w:rsidRPr="007D2EB0" w:rsidRDefault="002577AD" w:rsidP="002577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7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 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EB0" w:rsidRPr="007D2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стальному трубопроводу диаметром </w:t>
      </w:r>
      <w:r w:rsidR="007D2EB0" w:rsidRPr="007D2EB0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840" w:dyaOrig="279">
          <v:shape id="_x0000_i1048" type="#_x0000_t75" style="width:42pt;height:14.25pt" o:ole="">
            <v:imagedata r:id="rId49" o:title=""/>
          </v:shape>
          <o:OLEObject Type="Embed" ProgID="Equation.3" ShapeID="_x0000_i1048" DrawAspect="Content" ObjectID="_1697452440" r:id="rId50"/>
        </w:object>
      </w:r>
      <w:r w:rsidR="007D2EB0" w:rsidRPr="007D2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D2EB0" w:rsidRPr="007D2EB0">
        <w:rPr>
          <w:rFonts w:ascii="Times New Roman" w:eastAsia="Times New Roman" w:hAnsi="Times New Roman" w:cs="Times New Roman"/>
          <w:sz w:val="28"/>
          <w:szCs w:val="28"/>
          <w:lang w:eastAsia="ru-RU"/>
        </w:rPr>
        <w:t>мм</w:t>
      </w:r>
      <w:proofErr w:type="gramEnd"/>
      <w:r w:rsidR="007D2EB0" w:rsidRPr="007D2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длиной </w:t>
      </w:r>
      <w:r w:rsidR="007D2EB0" w:rsidRPr="007D2EB0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880" w:dyaOrig="279">
          <v:shape id="_x0000_i1049" type="#_x0000_t75" style="width:44.25pt;height:14.25pt" o:ole="">
            <v:imagedata r:id="rId51" o:title=""/>
          </v:shape>
          <o:OLEObject Type="Embed" ProgID="Equation.3" ShapeID="_x0000_i1049" DrawAspect="Content" ObjectID="_1697452441" r:id="rId52"/>
        </w:object>
      </w:r>
      <w:r w:rsidR="007D2EB0" w:rsidRPr="007D2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 перекачивается нефть в количестве </w:t>
      </w:r>
      <w:r w:rsidR="007D2EB0" w:rsidRPr="007D2EB0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740" w:dyaOrig="320">
          <v:shape id="_x0000_i1050" type="#_x0000_t75" style="width:36.75pt;height:15.75pt" o:ole="">
            <v:imagedata r:id="rId53" o:title=""/>
          </v:shape>
          <o:OLEObject Type="Embed" ProgID="Equation.3" ShapeID="_x0000_i1050" DrawAspect="Content" ObjectID="_1697452442" r:id="rId54"/>
        </w:object>
      </w:r>
      <w:r w:rsidR="007D2EB0" w:rsidRPr="007D2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т/час. Плотность нефти </w:t>
      </w:r>
      <w:r w:rsidR="007D2EB0" w:rsidRPr="007D2EB0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840" w:dyaOrig="320">
          <v:shape id="_x0000_i1051" type="#_x0000_t75" style="width:42pt;height:15.75pt" o:ole="">
            <v:imagedata r:id="rId55" o:title=""/>
          </v:shape>
          <o:OLEObject Type="Embed" ProgID="Equation.3" ShapeID="_x0000_i1051" DrawAspect="Content" ObjectID="_1697452443" r:id="rId56"/>
        </w:object>
      </w:r>
      <w:r w:rsidR="007D2EB0" w:rsidRPr="007D2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D2EB0" w:rsidRPr="007D2EB0">
        <w:rPr>
          <w:rFonts w:ascii="Times New Roman" w:eastAsia="Times New Roman" w:hAnsi="Times New Roman" w:cs="Times New Roman"/>
          <w:sz w:val="28"/>
          <w:szCs w:val="28"/>
          <w:lang w:eastAsia="ru-RU"/>
        </w:rPr>
        <w:t>кг</w:t>
      </w:r>
      <w:proofErr w:type="gramEnd"/>
      <w:r w:rsidR="007D2EB0" w:rsidRPr="007D2EB0">
        <w:rPr>
          <w:rFonts w:ascii="Times New Roman" w:eastAsia="Times New Roman" w:hAnsi="Times New Roman" w:cs="Times New Roman"/>
          <w:sz w:val="28"/>
          <w:szCs w:val="28"/>
          <w:lang w:eastAsia="ru-RU"/>
        </w:rPr>
        <w:t>/м</w:t>
      </w:r>
      <w:r w:rsidR="007D2EB0" w:rsidRPr="007D2EB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="007D2EB0" w:rsidRPr="007D2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Температура нефти </w:t>
      </w:r>
      <w:r w:rsidR="007D2EB0" w:rsidRPr="007D2EB0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620" w:dyaOrig="279">
          <v:shape id="_x0000_i1052" type="#_x0000_t75" style="width:30.75pt;height:14.25pt" o:ole="">
            <v:imagedata r:id="rId57" o:title=""/>
          </v:shape>
          <o:OLEObject Type="Embed" ProgID="Equation.3" ShapeID="_x0000_i1052" DrawAspect="Content" ObjectID="_1697452444" r:id="rId58"/>
        </w:object>
      </w:r>
      <w:r w:rsidR="007D2EB0" w:rsidRPr="007D2EB0">
        <w:rPr>
          <w:rFonts w:ascii="Times New Roman" w:eastAsia="Times New Roman" w:hAnsi="Times New Roman" w:cs="Times New Roman"/>
          <w:sz w:val="28"/>
          <w:szCs w:val="28"/>
          <w:lang w:eastAsia="ru-RU"/>
        </w:rPr>
        <w:t>°С. Определить потери напора по длине трубопровода.</w:t>
      </w:r>
    </w:p>
    <w:p w:rsidR="007D2EB0" w:rsidRDefault="007D2EB0" w:rsidP="007D2EB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2EB0" w:rsidRPr="002577AD" w:rsidRDefault="002577AD" w:rsidP="002577AD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Задачи решить в тетради и загрузить в личный кабинет (</w:t>
      </w:r>
      <w:r w:rsidR="0071436C">
        <w:rPr>
          <w:rFonts w:ascii="Times New Roman" w:eastAsia="Times New Roman" w:hAnsi="Times New Roman" w:cs="Times New Roman"/>
          <w:b/>
          <w:color w:val="4472C4" w:themeColor="accent5"/>
          <w:sz w:val="36"/>
          <w:szCs w:val="36"/>
          <w:lang w:eastAsia="ru-RU"/>
        </w:rPr>
        <w:t>Гидромеханика</w:t>
      </w:r>
      <w:r w:rsidRPr="002577AD">
        <w:rPr>
          <w:rFonts w:ascii="Times New Roman" w:eastAsia="Times New Roman" w:hAnsi="Times New Roman" w:cs="Times New Roman"/>
          <w:b/>
          <w:color w:val="4472C4" w:themeColor="accent5"/>
          <w:sz w:val="36"/>
          <w:szCs w:val="36"/>
          <w:lang w:eastAsia="ru-RU"/>
        </w:rPr>
        <w:t xml:space="preserve"> (</w:t>
      </w:r>
      <w:proofErr w:type="spellStart"/>
      <w:r w:rsidR="0071436C">
        <w:rPr>
          <w:rFonts w:ascii="Times New Roman" w:eastAsia="Times New Roman" w:hAnsi="Times New Roman" w:cs="Times New Roman"/>
          <w:b/>
          <w:color w:val="4472C4" w:themeColor="accent5"/>
          <w:sz w:val="36"/>
          <w:szCs w:val="36"/>
          <w:lang w:eastAsia="ru-RU"/>
        </w:rPr>
        <w:t>п</w:t>
      </w:r>
      <w:r w:rsidRPr="002577AD">
        <w:rPr>
          <w:rFonts w:ascii="Times New Roman" w:eastAsia="Times New Roman" w:hAnsi="Times New Roman" w:cs="Times New Roman"/>
          <w:b/>
          <w:color w:val="4472C4" w:themeColor="accent5"/>
          <w:sz w:val="36"/>
          <w:szCs w:val="36"/>
          <w:lang w:eastAsia="ru-RU"/>
        </w:rPr>
        <w:t>р</w:t>
      </w:r>
      <w:proofErr w:type="spellEnd"/>
      <w:r w:rsidRPr="002577AD">
        <w:rPr>
          <w:rFonts w:ascii="Times New Roman" w:eastAsia="Times New Roman" w:hAnsi="Times New Roman" w:cs="Times New Roman"/>
          <w:b/>
          <w:color w:val="4472C4" w:themeColor="accent5"/>
          <w:sz w:val="36"/>
          <w:szCs w:val="36"/>
          <w:lang w:eastAsia="ru-RU"/>
        </w:rPr>
        <w:t xml:space="preserve">) </w:t>
      </w:r>
      <w:r w:rsidR="0071436C">
        <w:rPr>
          <w:rFonts w:ascii="Times New Roman" w:eastAsia="Times New Roman" w:hAnsi="Times New Roman" w:cs="Times New Roman"/>
          <w:b/>
          <w:color w:val="4472C4" w:themeColor="accent5"/>
          <w:sz w:val="36"/>
          <w:szCs w:val="36"/>
          <w:lang w:eastAsia="ru-RU"/>
        </w:rPr>
        <w:t>11</w:t>
      </w:r>
      <w:r w:rsidRPr="002577AD">
        <w:rPr>
          <w:rFonts w:ascii="Times New Roman" w:eastAsia="Times New Roman" w:hAnsi="Times New Roman" w:cs="Times New Roman"/>
          <w:b/>
          <w:color w:val="4472C4" w:themeColor="accent5"/>
          <w:sz w:val="36"/>
          <w:szCs w:val="36"/>
          <w:lang w:eastAsia="ru-RU"/>
        </w:rPr>
        <w:t>.</w:t>
      </w:r>
      <w:r w:rsidR="0071436C">
        <w:rPr>
          <w:rFonts w:ascii="Times New Roman" w:eastAsia="Times New Roman" w:hAnsi="Times New Roman" w:cs="Times New Roman"/>
          <w:b/>
          <w:color w:val="4472C4" w:themeColor="accent5"/>
          <w:sz w:val="36"/>
          <w:szCs w:val="36"/>
          <w:lang w:eastAsia="ru-RU"/>
        </w:rPr>
        <w:t>11.</w:t>
      </w:r>
      <w:r w:rsidRPr="002577AD">
        <w:rPr>
          <w:rFonts w:ascii="Times New Roman" w:eastAsia="Times New Roman" w:hAnsi="Times New Roman" w:cs="Times New Roman"/>
          <w:b/>
          <w:color w:val="4472C4" w:themeColor="accent5"/>
          <w:sz w:val="36"/>
          <w:szCs w:val="36"/>
          <w:lang w:eastAsia="ru-RU"/>
        </w:rPr>
        <w:t>202</w:t>
      </w:r>
      <w:r w:rsidR="0071436C">
        <w:rPr>
          <w:rFonts w:ascii="Times New Roman" w:eastAsia="Times New Roman" w:hAnsi="Times New Roman" w:cs="Times New Roman"/>
          <w:b/>
          <w:color w:val="4472C4" w:themeColor="accent5"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)</w:t>
      </w:r>
    </w:p>
    <w:p w:rsidR="007D2EB0" w:rsidRPr="000A138D" w:rsidRDefault="007D2EB0" w:rsidP="007D2EB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38D" w:rsidRPr="000A138D" w:rsidRDefault="007D2EB0" w:rsidP="000A138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A138D" w:rsidRPr="000A13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37A3" w:rsidRDefault="00D337A3"/>
    <w:sectPr w:rsidR="00D33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38D"/>
    <w:rsid w:val="000A138D"/>
    <w:rsid w:val="002577AD"/>
    <w:rsid w:val="0071436C"/>
    <w:rsid w:val="007D2EB0"/>
    <w:rsid w:val="00D3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image" Target="media/image11.wmf"/><Relationship Id="rId39" Type="http://schemas.openxmlformats.org/officeDocument/2006/relationships/image" Target="media/image17.wmf"/><Relationship Id="rId21" Type="http://schemas.openxmlformats.org/officeDocument/2006/relationships/oleObject" Target="embeddings/oleObject9.bin"/><Relationship Id="rId34" Type="http://schemas.openxmlformats.org/officeDocument/2006/relationships/image" Target="media/image15.wmf"/><Relationship Id="rId42" Type="http://schemas.openxmlformats.org/officeDocument/2006/relationships/oleObject" Target="embeddings/oleObject20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4.bin"/><Relationship Id="rId55" Type="http://schemas.openxmlformats.org/officeDocument/2006/relationships/image" Target="media/image25.wmf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3.bin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image" Target="media/image16.wmf"/><Relationship Id="rId40" Type="http://schemas.openxmlformats.org/officeDocument/2006/relationships/oleObject" Target="embeddings/oleObject19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8.bin"/><Relationship Id="rId5" Type="http://schemas.openxmlformats.org/officeDocument/2006/relationships/image" Target="media/image1.wmf"/><Relationship Id="rId19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Relationship Id="rId43" Type="http://schemas.openxmlformats.org/officeDocument/2006/relationships/image" Target="media/image19.wmf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7.bin"/><Relationship Id="rId8" Type="http://schemas.openxmlformats.org/officeDocument/2006/relationships/oleObject" Target="embeddings/oleObject2.bin"/><Relationship Id="rId51" Type="http://schemas.openxmlformats.org/officeDocument/2006/relationships/image" Target="media/image23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2.bin"/><Relationship Id="rId59" Type="http://schemas.openxmlformats.org/officeDocument/2006/relationships/fontTable" Target="fontTable.xml"/><Relationship Id="rId20" Type="http://schemas.openxmlformats.org/officeDocument/2006/relationships/image" Target="media/image8.wmf"/><Relationship Id="rId41" Type="http://schemas.openxmlformats.org/officeDocument/2006/relationships/image" Target="media/image18.wmf"/><Relationship Id="rId54" Type="http://schemas.openxmlformats.org/officeDocument/2006/relationships/oleObject" Target="embeddings/oleObject26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7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1.bin"/><Relationship Id="rId52" Type="http://schemas.openxmlformats.org/officeDocument/2006/relationships/oleObject" Target="embeddings/oleObject25.bin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Пользователь Windows</cp:lastModifiedBy>
  <cp:revision>2</cp:revision>
  <dcterms:created xsi:type="dcterms:W3CDTF">2021-11-03T04:46:00Z</dcterms:created>
  <dcterms:modified xsi:type="dcterms:W3CDTF">2021-11-03T04:46:00Z</dcterms:modified>
</cp:coreProperties>
</file>