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499F" w:rsidRDefault="00FD6858" w:rsidP="00A9499F">
      <w:pPr>
        <w:jc w:val="center"/>
        <w:rPr>
          <w:sz w:val="28"/>
          <w:szCs w:val="28"/>
        </w:rPr>
      </w:pPr>
      <w:r>
        <w:rPr>
          <w:sz w:val="28"/>
          <w:szCs w:val="28"/>
        </w:rPr>
        <w:t>16</w:t>
      </w:r>
      <w:r w:rsidR="00A9499F" w:rsidRPr="00715267">
        <w:rPr>
          <w:sz w:val="28"/>
          <w:szCs w:val="28"/>
        </w:rPr>
        <w:t>.02.22</w:t>
      </w:r>
    </w:p>
    <w:p w:rsidR="00FD6858" w:rsidRPr="00FD6858" w:rsidRDefault="004F78C9" w:rsidP="004F78C9">
      <w:pPr>
        <w:spacing w:after="0" w:line="240" w:lineRule="auto"/>
        <w:ind w:firstLine="284"/>
        <w:rPr>
          <w:rFonts w:ascii="Times New Roman" w:hAnsi="Times New Roman" w:cs="Times New Roman"/>
          <w:b/>
          <w:sz w:val="28"/>
          <w:szCs w:val="28"/>
        </w:rPr>
      </w:pPr>
      <w:r w:rsidRPr="00FD6858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="00FD6858" w:rsidRPr="00FD6858">
        <w:rPr>
          <w:rFonts w:ascii="Times New Roman" w:hAnsi="Times New Roman"/>
          <w:b/>
          <w:sz w:val="28"/>
          <w:szCs w:val="28"/>
        </w:rPr>
        <w:t>Цели, задачи и содержание дисциплины   «</w:t>
      </w:r>
      <w:r w:rsidR="00FD6858" w:rsidRPr="00FD6858">
        <w:rPr>
          <w:rFonts w:ascii="Times New Roman" w:hAnsi="Times New Roman" w:cs="Times New Roman"/>
          <w:b/>
          <w:sz w:val="28"/>
          <w:szCs w:val="28"/>
        </w:rPr>
        <w:t>Высшая</w:t>
      </w:r>
      <w:r w:rsidR="00FD6858" w:rsidRPr="00FD6858">
        <w:rPr>
          <w:rFonts w:ascii="Times New Roman" w:hAnsi="Times New Roman"/>
          <w:b/>
          <w:sz w:val="28"/>
          <w:szCs w:val="28"/>
        </w:rPr>
        <w:t xml:space="preserve"> геодезия», ее значение для практической деятельности маркшейдера.  </w:t>
      </w:r>
      <w:r w:rsidR="00FD6858" w:rsidRPr="00FD6858">
        <w:rPr>
          <w:rFonts w:ascii="Times New Roman" w:hAnsi="Times New Roman" w:cs="Times New Roman"/>
          <w:b/>
          <w:sz w:val="28"/>
          <w:szCs w:val="28"/>
        </w:rPr>
        <w:t xml:space="preserve">Геоид, </w:t>
      </w:r>
      <w:proofErr w:type="spellStart"/>
      <w:r w:rsidR="00FD6858" w:rsidRPr="00FD6858">
        <w:rPr>
          <w:rFonts w:ascii="Times New Roman" w:hAnsi="Times New Roman" w:cs="Times New Roman"/>
          <w:b/>
          <w:sz w:val="28"/>
          <w:szCs w:val="28"/>
        </w:rPr>
        <w:t>квазигеоид</w:t>
      </w:r>
      <w:proofErr w:type="spellEnd"/>
      <w:r w:rsidR="00FD6858" w:rsidRPr="00FD6858">
        <w:rPr>
          <w:rFonts w:ascii="Times New Roman" w:hAnsi="Times New Roman" w:cs="Times New Roman"/>
          <w:b/>
          <w:sz w:val="28"/>
          <w:szCs w:val="28"/>
        </w:rPr>
        <w:t xml:space="preserve">, общий земной эллипсоид, </w:t>
      </w:r>
      <w:proofErr w:type="spellStart"/>
      <w:r w:rsidR="00FD6858" w:rsidRPr="00FD6858">
        <w:rPr>
          <w:rFonts w:ascii="Times New Roman" w:hAnsi="Times New Roman" w:cs="Times New Roman"/>
          <w:b/>
          <w:sz w:val="28"/>
          <w:szCs w:val="28"/>
        </w:rPr>
        <w:t>референц-эллипсоид</w:t>
      </w:r>
      <w:proofErr w:type="spellEnd"/>
      <w:r w:rsidR="00FD6858" w:rsidRPr="00FD6858">
        <w:rPr>
          <w:rFonts w:ascii="Times New Roman" w:hAnsi="Times New Roman" w:cs="Times New Roman"/>
          <w:b/>
          <w:sz w:val="28"/>
          <w:szCs w:val="28"/>
        </w:rPr>
        <w:t xml:space="preserve">. Поверхности </w:t>
      </w:r>
      <w:proofErr w:type="spellStart"/>
      <w:r w:rsidR="00FD6858" w:rsidRPr="00FD6858">
        <w:rPr>
          <w:rFonts w:ascii="Times New Roman" w:hAnsi="Times New Roman" w:cs="Times New Roman"/>
          <w:b/>
          <w:sz w:val="28"/>
          <w:szCs w:val="28"/>
        </w:rPr>
        <w:t>относимости</w:t>
      </w:r>
      <w:proofErr w:type="spellEnd"/>
    </w:p>
    <w:p w:rsidR="00FD6858" w:rsidRPr="00FD6858" w:rsidRDefault="00FD6858" w:rsidP="004F78C9">
      <w:pPr>
        <w:spacing w:after="0" w:line="240" w:lineRule="auto"/>
        <w:ind w:firstLine="284"/>
        <w:rPr>
          <w:rFonts w:ascii="Times New Roman" w:hAnsi="Times New Roman" w:cs="Times New Roman"/>
          <w:b/>
          <w:sz w:val="28"/>
          <w:szCs w:val="28"/>
        </w:rPr>
      </w:pPr>
    </w:p>
    <w:p w:rsidR="00FD6858" w:rsidRPr="00340C8D" w:rsidRDefault="00FD6858" w:rsidP="00FD685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0C8D">
        <w:rPr>
          <w:rFonts w:ascii="Times New Roman" w:hAnsi="Times New Roman" w:cs="Times New Roman"/>
          <w:b/>
          <w:sz w:val="28"/>
          <w:szCs w:val="28"/>
        </w:rPr>
        <w:t>Литература</w:t>
      </w:r>
    </w:p>
    <w:p w:rsidR="00FD6858" w:rsidRPr="00FD6858" w:rsidRDefault="00FD6858" w:rsidP="004F78C9">
      <w:pPr>
        <w:spacing w:after="0" w:line="240" w:lineRule="auto"/>
        <w:ind w:firstLine="284"/>
        <w:rPr>
          <w:rFonts w:ascii="Times New Roman" w:hAnsi="Times New Roman" w:cs="Times New Roman"/>
          <w:b/>
          <w:sz w:val="28"/>
          <w:szCs w:val="28"/>
        </w:rPr>
      </w:pPr>
    </w:p>
    <w:p w:rsidR="00FD6858" w:rsidRPr="00FD6858" w:rsidRDefault="00FD6858" w:rsidP="00FD6858">
      <w:pPr>
        <w:spacing w:after="0" w:line="360" w:lineRule="auto"/>
        <w:ind w:left="127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6858">
        <w:rPr>
          <w:rFonts w:ascii="Times New Roman" w:hAnsi="Times New Roman" w:cs="Times New Roman"/>
          <w:b/>
          <w:sz w:val="28"/>
          <w:szCs w:val="28"/>
        </w:rPr>
        <w:t>1 Печатные издания</w:t>
      </w:r>
    </w:p>
    <w:p w:rsidR="00FD6858" w:rsidRPr="00FD6858" w:rsidRDefault="00FD6858" w:rsidP="00FD6858">
      <w:pPr>
        <w:pStyle w:val="a4"/>
        <w:numPr>
          <w:ilvl w:val="0"/>
          <w:numId w:val="5"/>
        </w:numPr>
        <w:tabs>
          <w:tab w:val="left" w:pos="426"/>
        </w:tabs>
        <w:spacing w:after="0"/>
        <w:outlineLvl w:val="1"/>
        <w:rPr>
          <w:rFonts w:ascii="Times New Roman" w:hAnsi="Times New Roman"/>
          <w:sz w:val="28"/>
          <w:szCs w:val="28"/>
        </w:rPr>
      </w:pPr>
      <w:r w:rsidRPr="00FD6858">
        <w:rPr>
          <w:rFonts w:ascii="Times New Roman" w:hAnsi="Times New Roman"/>
          <w:bCs/>
          <w:sz w:val="28"/>
          <w:szCs w:val="28"/>
        </w:rPr>
        <w:t>Киселев М.И.</w:t>
      </w:r>
      <w:r w:rsidRPr="00FD6858">
        <w:rPr>
          <w:rFonts w:ascii="Times New Roman" w:hAnsi="Times New Roman"/>
          <w:sz w:val="28"/>
          <w:szCs w:val="28"/>
        </w:rPr>
        <w:t xml:space="preserve"> Геодезия: учебник / М.И.Киселев, Д. Ш. Михелев. - 8-е изд., стер. - Москва: Академия, 2011. – 384 </w:t>
      </w:r>
      <w:proofErr w:type="gramStart"/>
      <w:r w:rsidRPr="00FD6858">
        <w:rPr>
          <w:rFonts w:ascii="Times New Roman" w:hAnsi="Times New Roman"/>
          <w:sz w:val="28"/>
          <w:szCs w:val="28"/>
        </w:rPr>
        <w:t>с</w:t>
      </w:r>
      <w:proofErr w:type="gramEnd"/>
      <w:r w:rsidRPr="00FD6858">
        <w:rPr>
          <w:rFonts w:ascii="Times New Roman" w:hAnsi="Times New Roman"/>
          <w:sz w:val="28"/>
          <w:szCs w:val="28"/>
        </w:rPr>
        <w:t xml:space="preserve">.  </w:t>
      </w:r>
    </w:p>
    <w:p w:rsidR="00FD6858" w:rsidRPr="00FD6858" w:rsidRDefault="00FD6858" w:rsidP="00FD6858">
      <w:pPr>
        <w:pStyle w:val="a4"/>
        <w:numPr>
          <w:ilvl w:val="0"/>
          <w:numId w:val="5"/>
        </w:numPr>
        <w:tabs>
          <w:tab w:val="left" w:pos="426"/>
        </w:tabs>
        <w:spacing w:after="0"/>
        <w:outlineLvl w:val="1"/>
        <w:rPr>
          <w:rFonts w:ascii="Times New Roman" w:hAnsi="Times New Roman"/>
          <w:sz w:val="28"/>
          <w:szCs w:val="28"/>
        </w:rPr>
      </w:pPr>
      <w:r w:rsidRPr="00FD6858">
        <w:rPr>
          <w:rStyle w:val="a6"/>
          <w:rFonts w:ascii="Times New Roman" w:hAnsi="Times New Roman"/>
          <w:sz w:val="28"/>
          <w:szCs w:val="28"/>
          <w:bdr w:val="none" w:sz="0" w:space="0" w:color="auto" w:frame="1"/>
        </w:rPr>
        <w:t>Геодезия</w:t>
      </w:r>
      <w:r w:rsidRPr="00FD6858">
        <w:rPr>
          <w:rFonts w:ascii="Times New Roman" w:hAnsi="Times New Roman"/>
          <w:sz w:val="28"/>
          <w:szCs w:val="28"/>
        </w:rPr>
        <w:t>. Топографические съемки: Справ</w:t>
      </w:r>
      <w:proofErr w:type="gramStart"/>
      <w:r w:rsidRPr="00FD6858">
        <w:rPr>
          <w:rFonts w:ascii="Times New Roman" w:hAnsi="Times New Roman"/>
          <w:sz w:val="28"/>
          <w:szCs w:val="28"/>
        </w:rPr>
        <w:t>.</w:t>
      </w:r>
      <w:proofErr w:type="gramEnd"/>
      <w:r w:rsidRPr="00FD685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D6858">
        <w:rPr>
          <w:rFonts w:ascii="Times New Roman" w:hAnsi="Times New Roman"/>
          <w:sz w:val="28"/>
          <w:szCs w:val="28"/>
        </w:rPr>
        <w:t>п</w:t>
      </w:r>
      <w:proofErr w:type="gramEnd"/>
      <w:r w:rsidRPr="00FD6858">
        <w:rPr>
          <w:rFonts w:ascii="Times New Roman" w:hAnsi="Times New Roman"/>
          <w:sz w:val="28"/>
          <w:szCs w:val="28"/>
        </w:rPr>
        <w:t xml:space="preserve">особие / под ред. В.П. Савиных и В.Р. Ященко. - Москва: Недра, 1991. - 317 </w:t>
      </w:r>
      <w:proofErr w:type="gramStart"/>
      <w:r w:rsidRPr="00FD6858">
        <w:rPr>
          <w:rFonts w:ascii="Times New Roman" w:hAnsi="Times New Roman"/>
          <w:sz w:val="28"/>
          <w:szCs w:val="28"/>
        </w:rPr>
        <w:t>с</w:t>
      </w:r>
      <w:proofErr w:type="gramEnd"/>
      <w:r w:rsidRPr="00FD6858">
        <w:rPr>
          <w:rFonts w:ascii="Times New Roman" w:hAnsi="Times New Roman"/>
          <w:sz w:val="28"/>
          <w:szCs w:val="28"/>
        </w:rPr>
        <w:t>.</w:t>
      </w:r>
    </w:p>
    <w:p w:rsidR="00FD6858" w:rsidRPr="00FD6858" w:rsidRDefault="00FD6858" w:rsidP="00FD6858">
      <w:pPr>
        <w:pStyle w:val="a4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D6858" w:rsidRPr="00FD6858" w:rsidRDefault="00FD6858" w:rsidP="00FD6858">
      <w:pPr>
        <w:pStyle w:val="a4"/>
        <w:numPr>
          <w:ilvl w:val="2"/>
          <w:numId w:val="6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6858">
        <w:rPr>
          <w:rFonts w:ascii="Times New Roman" w:hAnsi="Times New Roman" w:cs="Times New Roman"/>
          <w:b/>
          <w:sz w:val="28"/>
          <w:szCs w:val="28"/>
        </w:rPr>
        <w:t>Издания из ЭБС</w:t>
      </w:r>
    </w:p>
    <w:p w:rsidR="00FD6858" w:rsidRPr="00FD6858" w:rsidRDefault="00FD6858" w:rsidP="00FD6858">
      <w:pPr>
        <w:pStyle w:val="a4"/>
        <w:numPr>
          <w:ilvl w:val="0"/>
          <w:numId w:val="7"/>
        </w:numPr>
        <w:tabs>
          <w:tab w:val="left" w:pos="426"/>
        </w:tabs>
        <w:spacing w:after="0"/>
        <w:outlineLvl w:val="1"/>
        <w:rPr>
          <w:rFonts w:ascii="Times New Roman" w:hAnsi="Times New Roman"/>
          <w:sz w:val="28"/>
          <w:szCs w:val="28"/>
        </w:rPr>
      </w:pPr>
      <w:r w:rsidRPr="00FD6858">
        <w:rPr>
          <w:rFonts w:ascii="Times New Roman" w:hAnsi="Times New Roman"/>
          <w:sz w:val="28"/>
          <w:szCs w:val="28"/>
        </w:rPr>
        <w:t xml:space="preserve">Попов В.Н. </w:t>
      </w:r>
      <w:r w:rsidRPr="00FD6858">
        <w:rPr>
          <w:rStyle w:val="a6"/>
          <w:rFonts w:ascii="Times New Roman" w:hAnsi="Times New Roman"/>
          <w:sz w:val="28"/>
          <w:szCs w:val="28"/>
          <w:bdr w:val="none" w:sz="0" w:space="0" w:color="auto" w:frame="1"/>
        </w:rPr>
        <w:t>Геодезия</w:t>
      </w:r>
      <w:r w:rsidRPr="00FD6858">
        <w:rPr>
          <w:rStyle w:val="apple-converted-space"/>
          <w:rFonts w:ascii="Times New Roman" w:hAnsi="Times New Roman"/>
          <w:sz w:val="28"/>
          <w:szCs w:val="28"/>
        </w:rPr>
        <w:t> </w:t>
      </w:r>
      <w:r w:rsidRPr="00FD6858">
        <w:rPr>
          <w:rFonts w:ascii="Times New Roman" w:hAnsi="Times New Roman"/>
          <w:sz w:val="28"/>
          <w:szCs w:val="28"/>
        </w:rPr>
        <w:t>[</w:t>
      </w:r>
      <w:r w:rsidRPr="00FD6858">
        <w:rPr>
          <w:rFonts w:ascii="Times New Roman" w:hAnsi="Times New Roman"/>
          <w:b/>
          <w:sz w:val="28"/>
          <w:szCs w:val="28"/>
        </w:rPr>
        <w:t>Электронный ресурс</w:t>
      </w:r>
      <w:r w:rsidRPr="00FD6858">
        <w:rPr>
          <w:rFonts w:ascii="Times New Roman" w:hAnsi="Times New Roman"/>
          <w:sz w:val="28"/>
          <w:szCs w:val="28"/>
        </w:rPr>
        <w:t xml:space="preserve">]: Учебник для вузов / Попов В.Н., Чекалин С.И. - Москва: Горная книга, 2007. </w:t>
      </w:r>
    </w:p>
    <w:p w:rsidR="00FD6858" w:rsidRPr="00FD6858" w:rsidRDefault="00FD6858" w:rsidP="00FD6858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FD6858">
        <w:rPr>
          <w:rFonts w:ascii="Times New Roman" w:hAnsi="Times New Roman" w:cs="Times New Roman"/>
          <w:bCs/>
          <w:sz w:val="28"/>
          <w:szCs w:val="28"/>
        </w:rPr>
        <w:t>Смолич С.В.</w:t>
      </w:r>
      <w:r w:rsidRPr="00FD6858">
        <w:rPr>
          <w:rFonts w:ascii="Times New Roman" w:hAnsi="Times New Roman" w:cs="Times New Roman"/>
          <w:sz w:val="28"/>
          <w:szCs w:val="28"/>
        </w:rPr>
        <w:t xml:space="preserve"> Инженерная геодезия [</w:t>
      </w:r>
      <w:r w:rsidRPr="00FD6858">
        <w:rPr>
          <w:rFonts w:ascii="Times New Roman" w:hAnsi="Times New Roman" w:cs="Times New Roman"/>
          <w:b/>
          <w:sz w:val="28"/>
          <w:szCs w:val="28"/>
        </w:rPr>
        <w:t>Электронный ресурс</w:t>
      </w:r>
      <w:r w:rsidRPr="00FD6858">
        <w:rPr>
          <w:rFonts w:ascii="Times New Roman" w:hAnsi="Times New Roman" w:cs="Times New Roman"/>
          <w:sz w:val="28"/>
          <w:szCs w:val="28"/>
        </w:rPr>
        <w:t>] : учеб</w:t>
      </w:r>
      <w:proofErr w:type="gramStart"/>
      <w:r w:rsidRPr="00FD685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FD685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D685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FD6858">
        <w:rPr>
          <w:rFonts w:ascii="Times New Roman" w:hAnsi="Times New Roman" w:cs="Times New Roman"/>
          <w:sz w:val="28"/>
          <w:szCs w:val="28"/>
        </w:rPr>
        <w:t xml:space="preserve">особие / С.В. Смолич, А.Г. </w:t>
      </w:r>
      <w:proofErr w:type="spellStart"/>
      <w:r w:rsidRPr="00FD6858">
        <w:rPr>
          <w:rFonts w:ascii="Times New Roman" w:hAnsi="Times New Roman" w:cs="Times New Roman"/>
          <w:sz w:val="28"/>
          <w:szCs w:val="28"/>
        </w:rPr>
        <w:t>Верхотуров</w:t>
      </w:r>
      <w:proofErr w:type="spellEnd"/>
      <w:r w:rsidRPr="00FD6858">
        <w:rPr>
          <w:rFonts w:ascii="Times New Roman" w:hAnsi="Times New Roman" w:cs="Times New Roman"/>
          <w:sz w:val="28"/>
          <w:szCs w:val="28"/>
        </w:rPr>
        <w:t xml:space="preserve">, В.И. Савельева - Чита : </w:t>
      </w:r>
      <w:proofErr w:type="spellStart"/>
      <w:r w:rsidRPr="00FD6858">
        <w:rPr>
          <w:rFonts w:ascii="Times New Roman" w:hAnsi="Times New Roman" w:cs="Times New Roman"/>
          <w:sz w:val="28"/>
          <w:szCs w:val="28"/>
        </w:rPr>
        <w:t>ЧитГУ</w:t>
      </w:r>
      <w:proofErr w:type="spellEnd"/>
      <w:r w:rsidRPr="00FD6858">
        <w:rPr>
          <w:rFonts w:ascii="Times New Roman" w:hAnsi="Times New Roman" w:cs="Times New Roman"/>
          <w:sz w:val="28"/>
          <w:szCs w:val="28"/>
        </w:rPr>
        <w:t xml:space="preserve">, 2009. - 186 с. </w:t>
      </w:r>
    </w:p>
    <w:p w:rsidR="00FD6858" w:rsidRPr="00FD6858" w:rsidRDefault="00FD6858" w:rsidP="00FD6858">
      <w:pPr>
        <w:tabs>
          <w:tab w:val="left" w:pos="426"/>
        </w:tabs>
        <w:spacing w:after="0"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6858">
        <w:rPr>
          <w:rFonts w:ascii="Times New Roman" w:hAnsi="Times New Roman" w:cs="Times New Roman"/>
          <w:b/>
          <w:sz w:val="28"/>
          <w:szCs w:val="28"/>
        </w:rPr>
        <w:t xml:space="preserve">.2. Дополнительная литература* </w:t>
      </w:r>
    </w:p>
    <w:p w:rsidR="00FD6858" w:rsidRPr="00FD6858" w:rsidRDefault="00FD6858" w:rsidP="00FD6858">
      <w:pPr>
        <w:pStyle w:val="a4"/>
        <w:numPr>
          <w:ilvl w:val="2"/>
          <w:numId w:val="8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6858">
        <w:rPr>
          <w:rFonts w:ascii="Times New Roman" w:hAnsi="Times New Roman" w:cs="Times New Roman"/>
          <w:b/>
          <w:sz w:val="28"/>
          <w:szCs w:val="28"/>
        </w:rPr>
        <w:t>Печатные издания</w:t>
      </w:r>
    </w:p>
    <w:p w:rsidR="00FD6858" w:rsidRPr="00FD6858" w:rsidRDefault="00FD6858" w:rsidP="00FD6858">
      <w:pPr>
        <w:pStyle w:val="a4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FD6858">
        <w:rPr>
          <w:rFonts w:ascii="Times New Roman" w:hAnsi="Times New Roman" w:cs="Times New Roman"/>
          <w:color w:val="000000"/>
          <w:sz w:val="28"/>
          <w:szCs w:val="28"/>
        </w:rPr>
        <w:t>Филоненко</w:t>
      </w:r>
      <w:proofErr w:type="spellEnd"/>
      <w:r w:rsidRPr="00FD6858">
        <w:rPr>
          <w:rFonts w:ascii="Times New Roman" w:hAnsi="Times New Roman" w:cs="Times New Roman"/>
          <w:color w:val="000000"/>
          <w:sz w:val="28"/>
          <w:szCs w:val="28"/>
        </w:rPr>
        <w:t xml:space="preserve"> А. С. Практикум по высшей геодезии. Исследование высокоточных  геодезических инструментов : учеб</w:t>
      </w:r>
      <w:proofErr w:type="gramStart"/>
      <w:r w:rsidRPr="00FD6858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Pr="00FD68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FD6858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Pr="00FD6858">
        <w:rPr>
          <w:rFonts w:ascii="Times New Roman" w:hAnsi="Times New Roman" w:cs="Times New Roman"/>
          <w:color w:val="000000"/>
          <w:sz w:val="28"/>
          <w:szCs w:val="28"/>
        </w:rPr>
        <w:t xml:space="preserve">особие / А. С. </w:t>
      </w:r>
      <w:proofErr w:type="spellStart"/>
      <w:r w:rsidRPr="00FD6858">
        <w:rPr>
          <w:rFonts w:ascii="Times New Roman" w:hAnsi="Times New Roman" w:cs="Times New Roman"/>
          <w:color w:val="000000"/>
          <w:sz w:val="28"/>
          <w:szCs w:val="28"/>
        </w:rPr>
        <w:t>Филоненко</w:t>
      </w:r>
      <w:proofErr w:type="spellEnd"/>
      <w:r w:rsidRPr="00FD6858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FD6858">
        <w:rPr>
          <w:rFonts w:ascii="Times New Roman" w:hAnsi="Times New Roman" w:cs="Times New Roman"/>
          <w:color w:val="000000"/>
          <w:sz w:val="28"/>
          <w:szCs w:val="28"/>
        </w:rPr>
        <w:t>Н.Г.Щипицын</w:t>
      </w:r>
      <w:proofErr w:type="spellEnd"/>
      <w:r w:rsidRPr="00FD6858">
        <w:rPr>
          <w:rFonts w:ascii="Times New Roman" w:hAnsi="Times New Roman" w:cs="Times New Roman"/>
          <w:color w:val="000000"/>
          <w:sz w:val="28"/>
          <w:szCs w:val="28"/>
        </w:rPr>
        <w:t xml:space="preserve">; под ред. Б.А. Литвинова. - Москва: Недра, 1965. - 190 </w:t>
      </w:r>
      <w:proofErr w:type="gramStart"/>
      <w:r w:rsidRPr="00FD6858"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  <w:r w:rsidRPr="00FD6858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FD6858" w:rsidRPr="00FD6858" w:rsidRDefault="00FD6858" w:rsidP="00FD6858">
      <w:pPr>
        <w:pStyle w:val="a4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D6858" w:rsidRPr="00FD6858" w:rsidRDefault="00FD6858" w:rsidP="00FD6858">
      <w:pPr>
        <w:pStyle w:val="a4"/>
        <w:spacing w:after="0" w:line="360" w:lineRule="auto"/>
        <w:ind w:left="127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6858">
        <w:rPr>
          <w:rFonts w:ascii="Times New Roman" w:hAnsi="Times New Roman" w:cs="Times New Roman"/>
          <w:b/>
          <w:sz w:val="28"/>
          <w:szCs w:val="28"/>
        </w:rPr>
        <w:t>2.2 Издания из ЭБС</w:t>
      </w:r>
    </w:p>
    <w:p w:rsidR="00FD6858" w:rsidRPr="00FD6858" w:rsidRDefault="00FD6858" w:rsidP="00FD685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6858">
        <w:rPr>
          <w:rFonts w:ascii="Times New Roman" w:hAnsi="Times New Roman" w:cs="Times New Roman"/>
          <w:sz w:val="28"/>
          <w:szCs w:val="28"/>
        </w:rPr>
        <w:t xml:space="preserve">                 1. Макаров К.Н. Инженерная геодезия</w:t>
      </w:r>
      <w:proofErr w:type="gramStart"/>
      <w:r w:rsidRPr="00FD685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D6858">
        <w:rPr>
          <w:rFonts w:ascii="Times New Roman" w:hAnsi="Times New Roman" w:cs="Times New Roman"/>
          <w:sz w:val="28"/>
          <w:szCs w:val="28"/>
        </w:rPr>
        <w:t xml:space="preserve"> Учебник / К.Н. Макаров . - 2-е изд. - М.</w:t>
      </w:r>
      <w:proofErr w:type="gramStart"/>
      <w:r w:rsidRPr="00FD685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D6858">
        <w:rPr>
          <w:rFonts w:ascii="Times New Roman" w:hAnsi="Times New Roman" w:cs="Times New Roman"/>
          <w:sz w:val="28"/>
          <w:szCs w:val="28"/>
        </w:rPr>
        <w:t xml:space="preserve">    Издательство </w:t>
      </w:r>
      <w:proofErr w:type="spellStart"/>
      <w:r w:rsidRPr="00FD6858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FD6858">
        <w:rPr>
          <w:rFonts w:ascii="Times New Roman" w:hAnsi="Times New Roman" w:cs="Times New Roman"/>
          <w:sz w:val="28"/>
          <w:szCs w:val="28"/>
        </w:rPr>
        <w:t>, 2017. - 349.</w:t>
      </w:r>
    </w:p>
    <w:p w:rsidR="004F78C9" w:rsidRPr="00FD6858" w:rsidRDefault="00FD6858" w:rsidP="00FD6858">
      <w:pPr>
        <w:jc w:val="center"/>
        <w:rPr>
          <w:rFonts w:ascii="Times New Roman" w:hAnsi="Times New Roman" w:cs="Times New Roman"/>
          <w:sz w:val="28"/>
          <w:szCs w:val="28"/>
        </w:rPr>
      </w:pPr>
      <w:r w:rsidRPr="00FD6858">
        <w:rPr>
          <w:rFonts w:ascii="Times New Roman" w:hAnsi="Times New Roman" w:cs="Times New Roman"/>
          <w:color w:val="000000"/>
          <w:sz w:val="28"/>
          <w:szCs w:val="28"/>
        </w:rPr>
        <w:t xml:space="preserve">Соломатин, В.А.Оптические и оптико-электронные приборы в геодезии, строительстве и архитектуре / В. А. Соломатин; Соломатин В.А. - </w:t>
      </w:r>
      <w:proofErr w:type="spellStart"/>
      <w:r w:rsidRPr="00FD6858">
        <w:rPr>
          <w:rFonts w:ascii="Times New Roman" w:hAnsi="Times New Roman" w:cs="Times New Roman"/>
          <w:color w:val="000000"/>
          <w:sz w:val="28"/>
          <w:szCs w:val="28"/>
        </w:rPr>
        <w:t>Moscow</w:t>
      </w:r>
      <w:proofErr w:type="spellEnd"/>
      <w:proofErr w:type="gramStart"/>
      <w:r w:rsidRPr="00FD6858">
        <w:rPr>
          <w:rFonts w:ascii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  <w:r w:rsidRPr="00FD6858">
        <w:rPr>
          <w:rFonts w:ascii="Times New Roman" w:hAnsi="Times New Roman" w:cs="Times New Roman"/>
          <w:color w:val="000000"/>
          <w:sz w:val="28"/>
          <w:szCs w:val="28"/>
        </w:rPr>
        <w:t xml:space="preserve"> Машиностроение, 2013. - . - Оптические и оптико-электронные приборы в геодезии, строительстве и архитектуре [</w:t>
      </w:r>
      <w:r w:rsidRPr="00FD6858">
        <w:rPr>
          <w:rFonts w:ascii="Times New Roman" w:hAnsi="Times New Roman" w:cs="Times New Roman"/>
          <w:b/>
          <w:color w:val="000000"/>
          <w:sz w:val="28"/>
          <w:szCs w:val="28"/>
        </w:rPr>
        <w:t>Электронный ресурс</w:t>
      </w:r>
      <w:r w:rsidRPr="00FD6858">
        <w:rPr>
          <w:rFonts w:ascii="Times New Roman" w:hAnsi="Times New Roman" w:cs="Times New Roman"/>
          <w:color w:val="000000"/>
          <w:sz w:val="28"/>
          <w:szCs w:val="28"/>
        </w:rPr>
        <w:t>]: учебное пособие / В.А.Соломатин - М.: Машиностроение, 2013</w:t>
      </w:r>
    </w:p>
    <w:p w:rsidR="004F78C9" w:rsidRPr="00FD6858" w:rsidRDefault="004F78C9" w:rsidP="00A9499F">
      <w:pPr>
        <w:jc w:val="center"/>
        <w:rPr>
          <w:sz w:val="28"/>
          <w:szCs w:val="28"/>
        </w:rPr>
      </w:pPr>
    </w:p>
    <w:p w:rsidR="00A9499F" w:rsidRPr="00715267" w:rsidRDefault="00A9499F" w:rsidP="00A9499F">
      <w:pPr>
        <w:pStyle w:val="6"/>
        <w:shd w:val="clear" w:color="auto" w:fill="auto"/>
        <w:tabs>
          <w:tab w:val="left" w:pos="0"/>
        </w:tabs>
        <w:spacing w:after="0" w:line="240" w:lineRule="auto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A9499F" w:rsidRDefault="00A9499F" w:rsidP="00A9499F">
      <w:pPr>
        <w:jc w:val="center"/>
        <w:rPr>
          <w:sz w:val="28"/>
          <w:szCs w:val="28"/>
        </w:rPr>
      </w:pPr>
    </w:p>
    <w:p w:rsidR="001E2AF0" w:rsidRPr="00340C8D" w:rsidRDefault="001E2AF0" w:rsidP="00340C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sectPr w:rsidR="001E2AF0" w:rsidRPr="00340C8D" w:rsidSect="001A7C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B3FFD"/>
    <w:multiLevelType w:val="multilevel"/>
    <w:tmpl w:val="FA40EB9A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8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3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0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04" w:hanging="1800"/>
      </w:pPr>
      <w:rPr>
        <w:rFonts w:hint="default"/>
      </w:rPr>
    </w:lvl>
  </w:abstractNum>
  <w:abstractNum w:abstractNumId="1">
    <w:nsid w:val="1EDC17FE"/>
    <w:multiLevelType w:val="hybridMultilevel"/>
    <w:tmpl w:val="338CDD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E55AD0"/>
    <w:multiLevelType w:val="hybridMultilevel"/>
    <w:tmpl w:val="B43A9AA0"/>
    <w:lvl w:ilvl="0" w:tplc="91283788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abstractNum w:abstractNumId="3">
    <w:nsid w:val="288D6BB5"/>
    <w:multiLevelType w:val="hybridMultilevel"/>
    <w:tmpl w:val="82740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45479C"/>
    <w:multiLevelType w:val="hybridMultilevel"/>
    <w:tmpl w:val="6062E824"/>
    <w:lvl w:ilvl="0" w:tplc="50E831A8">
      <w:start w:val="1"/>
      <w:numFmt w:val="decimal"/>
      <w:lvlText w:val="%1."/>
      <w:lvlJc w:val="left"/>
      <w:pPr>
        <w:ind w:left="12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16" w:hanging="360"/>
      </w:pPr>
    </w:lvl>
    <w:lvl w:ilvl="2" w:tplc="0419001B" w:tentative="1">
      <w:start w:val="1"/>
      <w:numFmt w:val="lowerRoman"/>
      <w:lvlText w:val="%3."/>
      <w:lvlJc w:val="right"/>
      <w:pPr>
        <w:ind w:left="2736" w:hanging="180"/>
      </w:pPr>
    </w:lvl>
    <w:lvl w:ilvl="3" w:tplc="0419000F" w:tentative="1">
      <w:start w:val="1"/>
      <w:numFmt w:val="decimal"/>
      <w:lvlText w:val="%4."/>
      <w:lvlJc w:val="left"/>
      <w:pPr>
        <w:ind w:left="3456" w:hanging="360"/>
      </w:pPr>
    </w:lvl>
    <w:lvl w:ilvl="4" w:tplc="04190019" w:tentative="1">
      <w:start w:val="1"/>
      <w:numFmt w:val="lowerLetter"/>
      <w:lvlText w:val="%5."/>
      <w:lvlJc w:val="left"/>
      <w:pPr>
        <w:ind w:left="4176" w:hanging="360"/>
      </w:pPr>
    </w:lvl>
    <w:lvl w:ilvl="5" w:tplc="0419001B" w:tentative="1">
      <w:start w:val="1"/>
      <w:numFmt w:val="lowerRoman"/>
      <w:lvlText w:val="%6."/>
      <w:lvlJc w:val="right"/>
      <w:pPr>
        <w:ind w:left="4896" w:hanging="180"/>
      </w:pPr>
    </w:lvl>
    <w:lvl w:ilvl="6" w:tplc="0419000F" w:tentative="1">
      <w:start w:val="1"/>
      <w:numFmt w:val="decimal"/>
      <w:lvlText w:val="%7."/>
      <w:lvlJc w:val="left"/>
      <w:pPr>
        <w:ind w:left="5616" w:hanging="360"/>
      </w:pPr>
    </w:lvl>
    <w:lvl w:ilvl="7" w:tplc="04190019" w:tentative="1">
      <w:start w:val="1"/>
      <w:numFmt w:val="lowerLetter"/>
      <w:lvlText w:val="%8."/>
      <w:lvlJc w:val="left"/>
      <w:pPr>
        <w:ind w:left="6336" w:hanging="360"/>
      </w:pPr>
    </w:lvl>
    <w:lvl w:ilvl="8" w:tplc="0419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5">
    <w:nsid w:val="3E310DAB"/>
    <w:multiLevelType w:val="hybridMultilevel"/>
    <w:tmpl w:val="1430B8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ED7059"/>
    <w:multiLevelType w:val="multilevel"/>
    <w:tmpl w:val="B1E64B0A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18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3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0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544" w:hanging="1440"/>
      </w:pPr>
      <w:rPr>
        <w:rFonts w:hint="default"/>
      </w:rPr>
    </w:lvl>
  </w:abstractNum>
  <w:abstractNum w:abstractNumId="7">
    <w:nsid w:val="6D0E7A62"/>
    <w:multiLevelType w:val="hybridMultilevel"/>
    <w:tmpl w:val="F1DAD324"/>
    <w:lvl w:ilvl="0" w:tplc="F084A65E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8">
    <w:nsid w:val="70AF32BE"/>
    <w:multiLevelType w:val="hybridMultilevel"/>
    <w:tmpl w:val="BF6C0B5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1"/>
  </w:num>
  <w:num w:numId="4">
    <w:abstractNumId w:val="3"/>
  </w:num>
  <w:num w:numId="5">
    <w:abstractNumId w:val="2"/>
  </w:num>
  <w:num w:numId="6">
    <w:abstractNumId w:val="0"/>
  </w:num>
  <w:num w:numId="7">
    <w:abstractNumId w:val="7"/>
  </w:num>
  <w:num w:numId="8">
    <w:abstractNumId w:val="6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525C4"/>
    <w:rsid w:val="00020EDA"/>
    <w:rsid w:val="000235CA"/>
    <w:rsid w:val="001A7C3E"/>
    <w:rsid w:val="001B6993"/>
    <w:rsid w:val="001E2AF0"/>
    <w:rsid w:val="00340C8D"/>
    <w:rsid w:val="00452B66"/>
    <w:rsid w:val="004F78C9"/>
    <w:rsid w:val="00597A1C"/>
    <w:rsid w:val="00715267"/>
    <w:rsid w:val="00896727"/>
    <w:rsid w:val="00916E01"/>
    <w:rsid w:val="00A208C8"/>
    <w:rsid w:val="00A9499F"/>
    <w:rsid w:val="00AC1CD3"/>
    <w:rsid w:val="00B27603"/>
    <w:rsid w:val="00B60AA6"/>
    <w:rsid w:val="00BD4C9D"/>
    <w:rsid w:val="00D525C4"/>
    <w:rsid w:val="00F1705D"/>
    <w:rsid w:val="00FD68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9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6"/>
    <w:uiPriority w:val="99"/>
    <w:locked/>
    <w:rsid w:val="00D525C4"/>
    <w:rPr>
      <w:rFonts w:cs="Times New Roman"/>
      <w:sz w:val="27"/>
      <w:szCs w:val="27"/>
      <w:shd w:val="clear" w:color="auto" w:fill="FFFFFF"/>
    </w:rPr>
  </w:style>
  <w:style w:type="paragraph" w:customStyle="1" w:styleId="6">
    <w:name w:val="Основной текст6"/>
    <w:basedOn w:val="a"/>
    <w:link w:val="a3"/>
    <w:uiPriority w:val="99"/>
    <w:rsid w:val="00D525C4"/>
    <w:pPr>
      <w:shd w:val="clear" w:color="auto" w:fill="FFFFFF"/>
      <w:spacing w:after="1860" w:line="322" w:lineRule="exact"/>
      <w:ind w:hanging="1500"/>
      <w:jc w:val="center"/>
    </w:pPr>
    <w:rPr>
      <w:rFonts w:cs="Times New Roman"/>
      <w:sz w:val="27"/>
      <w:szCs w:val="27"/>
    </w:rPr>
  </w:style>
  <w:style w:type="paragraph" w:styleId="a4">
    <w:name w:val="List Paragraph"/>
    <w:basedOn w:val="a"/>
    <w:link w:val="a5"/>
    <w:uiPriority w:val="34"/>
    <w:qFormat/>
    <w:rsid w:val="00B27603"/>
    <w:pPr>
      <w:ind w:left="720"/>
      <w:contextualSpacing/>
    </w:pPr>
  </w:style>
  <w:style w:type="character" w:customStyle="1" w:styleId="a5">
    <w:name w:val="Абзац списка Знак"/>
    <w:link w:val="a4"/>
    <w:uiPriority w:val="34"/>
    <w:locked/>
    <w:rsid w:val="00FD6858"/>
  </w:style>
  <w:style w:type="character" w:styleId="a6">
    <w:name w:val="Strong"/>
    <w:basedOn w:val="a0"/>
    <w:uiPriority w:val="22"/>
    <w:qFormat/>
    <w:rsid w:val="00FD6858"/>
    <w:rPr>
      <w:b/>
      <w:bCs/>
    </w:rPr>
  </w:style>
  <w:style w:type="character" w:customStyle="1" w:styleId="apple-converted-space">
    <w:name w:val="apple-converted-space"/>
    <w:basedOn w:val="a0"/>
    <w:rsid w:val="00FD685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A6CA10-3A71-4B67-AD2E-EB737D36B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2022-02-05T13:47:00Z</dcterms:created>
  <dcterms:modified xsi:type="dcterms:W3CDTF">2022-02-13T01:54:00Z</dcterms:modified>
</cp:coreProperties>
</file>