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D36" w:rsidRDefault="00E244DD" w:rsidP="00DA2A6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</w:t>
      </w:r>
      <w:r w:rsidR="008919A8">
        <w:rPr>
          <w:rFonts w:ascii="Times New Roman" w:hAnsi="Times New Roman" w:cs="Times New Roman"/>
          <w:sz w:val="28"/>
          <w:szCs w:val="28"/>
        </w:rPr>
        <w:t>31</w:t>
      </w:r>
      <w:r w:rsidR="00375D36" w:rsidRPr="003D0646">
        <w:rPr>
          <w:rFonts w:ascii="Times New Roman" w:hAnsi="Times New Roman" w:cs="Times New Roman"/>
          <w:sz w:val="28"/>
          <w:szCs w:val="28"/>
        </w:rPr>
        <w:t>.12.2020</w:t>
      </w:r>
    </w:p>
    <w:p w:rsidR="00375D36" w:rsidRDefault="00375D36" w:rsidP="00DA2A6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курсу «Экология горно-перерабатывающей отрасли</w:t>
      </w:r>
    </w:p>
    <w:p w:rsidR="00375D36" w:rsidRDefault="00375D36" w:rsidP="00DA2A6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гр. ГД (ОП-16)</w:t>
      </w:r>
    </w:p>
    <w:p w:rsidR="00375D36" w:rsidRDefault="00E244DD" w:rsidP="00DA2A6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Название  лекции</w:t>
      </w:r>
      <w:proofErr w:type="gramEnd"/>
      <w:r w:rsidR="00375D36">
        <w:rPr>
          <w:rFonts w:ascii="Times New Roman" w:hAnsi="Times New Roman" w:cs="Times New Roman"/>
          <w:sz w:val="28"/>
          <w:szCs w:val="28"/>
        </w:rPr>
        <w:t>:</w:t>
      </w:r>
    </w:p>
    <w:p w:rsidR="008919A8" w:rsidRDefault="008919A8" w:rsidP="00DA2A6D">
      <w:pPr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Комплексное использование минерального сырья и отходов</w:t>
      </w:r>
    </w:p>
    <w:p w:rsidR="00EF5DE2" w:rsidRDefault="008919A8" w:rsidP="00DA2A6D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горно-экологического мониторинга</w:t>
      </w:r>
    </w:p>
    <w:p w:rsidR="00375D36" w:rsidRDefault="008919A8" w:rsidP="00B0606D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базовые положения </w:t>
      </w:r>
      <w:r w:rsidR="00B0606D">
        <w:rPr>
          <w:rFonts w:ascii="Times New Roman" w:hAnsi="Times New Roman" w:cs="Times New Roman"/>
          <w:sz w:val="28"/>
          <w:szCs w:val="28"/>
        </w:rPr>
        <w:t>о горно-экологическом мониторинге</w:t>
      </w:r>
    </w:p>
    <w:p w:rsidR="00B0606D" w:rsidRDefault="00B0606D" w:rsidP="00B0606D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подсистемы наблюдений (1, 2, 3, 4)</w:t>
      </w:r>
    </w:p>
    <w:p w:rsidR="00B0606D" w:rsidRDefault="00B0606D" w:rsidP="00B0606D">
      <w:pPr>
        <w:pStyle w:val="a3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горно-экологического мониторинга</w:t>
      </w:r>
    </w:p>
    <w:p w:rsidR="00B0606D" w:rsidRPr="00B0606D" w:rsidRDefault="00B0606D" w:rsidP="00B0606D">
      <w:pPr>
        <w:pStyle w:val="a3"/>
        <w:numPr>
          <w:ilvl w:val="1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горного производства, как источники воздействия на однородную среду: карьер (разрез), рудник (угольная шахта), обогатительная фабрика</w:t>
      </w:r>
      <w:bookmarkStart w:id="0" w:name="_GoBack"/>
      <w:bookmarkEnd w:id="0"/>
    </w:p>
    <w:p w:rsidR="00375D36" w:rsidRDefault="00375D36" w:rsidP="00DA2A6D">
      <w:pPr>
        <w:pStyle w:val="a3"/>
        <w:spacing w:before="240" w:line="360" w:lineRule="auto"/>
        <w:ind w:left="18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 для проработки лекций</w:t>
      </w:r>
    </w:p>
    <w:p w:rsidR="00AF74C6" w:rsidRDefault="00AF74C6" w:rsidP="00AF74C6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Мязин В.П.,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Насоловец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 Проектирование горно-обогатительного производства (охрана окружающей среды): Учеб. пособие. – Чита,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2004. – 198 с. </w:t>
      </w:r>
    </w:p>
    <w:p w:rsidR="00AF74C6" w:rsidRDefault="00AF74C6" w:rsidP="00AF74C6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Астахов А.С., Малышев Ю.Н., Пучков Л.А. Экология: горное дело и природная среда. – М.: Изд-во Академия горных наук, 1999.</w:t>
      </w:r>
    </w:p>
    <w:p w:rsidR="00375D36" w:rsidRDefault="00375D36" w:rsidP="00DA2A6D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Певзнер М.Е., </w:t>
      </w:r>
      <w:r w:rsidR="00AF74C6">
        <w:rPr>
          <w:rFonts w:ascii="Times New Roman" w:hAnsi="Times New Roman" w:cs="Times New Roman"/>
          <w:sz w:val="28"/>
          <w:szCs w:val="28"/>
        </w:rPr>
        <w:t xml:space="preserve">Малышев А.А., </w:t>
      </w:r>
      <w:proofErr w:type="spellStart"/>
      <w:r w:rsidR="008919A8">
        <w:rPr>
          <w:rFonts w:ascii="Times New Roman" w:hAnsi="Times New Roman" w:cs="Times New Roman"/>
          <w:sz w:val="28"/>
          <w:szCs w:val="28"/>
        </w:rPr>
        <w:t>Мельков</w:t>
      </w:r>
      <w:proofErr w:type="spellEnd"/>
      <w:r w:rsidR="008919A8">
        <w:rPr>
          <w:rFonts w:ascii="Times New Roman" w:hAnsi="Times New Roman" w:cs="Times New Roman"/>
          <w:sz w:val="28"/>
          <w:szCs w:val="28"/>
        </w:rPr>
        <w:t xml:space="preserve"> А.Д. и др. Горное дело и охрана окружающей среды. – М., МГГУ, 1997.</w:t>
      </w:r>
    </w:p>
    <w:p w:rsidR="00AF74C6" w:rsidRPr="008919A8" w:rsidRDefault="008919A8" w:rsidP="00AF74C6">
      <w:pPr>
        <w:pStyle w:val="a3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Певзнер М.Е. Горная экология: Учеб.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вузов - М.: Изд-во МГГУ, 2003 – 395 с.</w:t>
      </w:r>
    </w:p>
    <w:sectPr w:rsidR="00AF74C6" w:rsidRPr="0089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E42E1"/>
    <w:multiLevelType w:val="multilevel"/>
    <w:tmpl w:val="55CAB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5BC010AB"/>
    <w:multiLevelType w:val="hybridMultilevel"/>
    <w:tmpl w:val="959C1086"/>
    <w:lvl w:ilvl="0" w:tplc="2EB2F1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0ED1639"/>
    <w:multiLevelType w:val="multilevel"/>
    <w:tmpl w:val="6E809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36"/>
    <w:rsid w:val="00034980"/>
    <w:rsid w:val="00375D36"/>
    <w:rsid w:val="004C2F57"/>
    <w:rsid w:val="0064718E"/>
    <w:rsid w:val="00672348"/>
    <w:rsid w:val="00731E4A"/>
    <w:rsid w:val="008919A8"/>
    <w:rsid w:val="008B0968"/>
    <w:rsid w:val="009C61B6"/>
    <w:rsid w:val="00AF74C6"/>
    <w:rsid w:val="00B0606D"/>
    <w:rsid w:val="00B30C58"/>
    <w:rsid w:val="00DA2A6D"/>
    <w:rsid w:val="00DF7A97"/>
    <w:rsid w:val="00E1057D"/>
    <w:rsid w:val="00E244DD"/>
    <w:rsid w:val="00E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6BC86"/>
  <w15:chartTrackingRefBased/>
  <w15:docId w15:val="{E2A34D72-1990-4966-98B8-8CE25E04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2020-12-25T16:28:00Z</dcterms:created>
  <dcterms:modified xsi:type="dcterms:W3CDTF">2020-12-25T16:28:00Z</dcterms:modified>
</cp:coreProperties>
</file>