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050" w:rsidRPr="00990A4D" w:rsidRDefault="00017050" w:rsidP="0001705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D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017050" w:rsidRDefault="00017050" w:rsidP="0001705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7050" w:rsidRPr="00017050" w:rsidRDefault="00017050" w:rsidP="0001705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7050">
        <w:rPr>
          <w:rFonts w:ascii="Times New Roman" w:hAnsi="Times New Roman" w:cs="Times New Roman"/>
          <w:color w:val="FF0000"/>
          <w:sz w:val="24"/>
          <w:szCs w:val="24"/>
        </w:rPr>
        <w:t>Оформи</w:t>
      </w:r>
      <w:r w:rsidRPr="00017050">
        <w:rPr>
          <w:rFonts w:ascii="Times New Roman" w:hAnsi="Times New Roman" w:cs="Times New Roman"/>
          <w:color w:val="FF0000"/>
          <w:sz w:val="24"/>
          <w:szCs w:val="24"/>
        </w:rPr>
        <w:t>ть расчет лабораторной работы №6</w:t>
      </w:r>
      <w:r w:rsidRPr="00017050">
        <w:rPr>
          <w:rFonts w:ascii="Times New Roman" w:hAnsi="Times New Roman" w:cs="Times New Roman"/>
          <w:color w:val="FF0000"/>
          <w:sz w:val="24"/>
          <w:szCs w:val="24"/>
        </w:rPr>
        <w:t>, ответить письменно на контрольные вопросы. Фото одним файлом загрузить в ЛК.</w:t>
      </w:r>
    </w:p>
    <w:p w:rsidR="007F216C" w:rsidRPr="00017050" w:rsidRDefault="007F216C" w:rsidP="00017050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7050" w:rsidRPr="00017050" w:rsidRDefault="00017050" w:rsidP="00017050">
      <w:pPr>
        <w:keepNext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05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:rsidR="00017050" w:rsidRPr="00017050" w:rsidRDefault="00017050" w:rsidP="00017050">
      <w:pPr>
        <w:keepNext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50">
        <w:rPr>
          <w:rFonts w:ascii="Times New Roman" w:hAnsi="Times New Roman" w:cs="Times New Roman"/>
          <w:sz w:val="24"/>
          <w:szCs w:val="24"/>
        </w:rPr>
        <w:t>Электрохимические процессы, протекающие на катоде и аноде.</w:t>
      </w:r>
    </w:p>
    <w:p w:rsidR="00017050" w:rsidRPr="00017050" w:rsidRDefault="00017050" w:rsidP="00017050">
      <w:pPr>
        <w:keepNext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50">
        <w:rPr>
          <w:rFonts w:ascii="Times New Roman" w:hAnsi="Times New Roman" w:cs="Times New Roman"/>
          <w:sz w:val="24"/>
          <w:szCs w:val="24"/>
        </w:rPr>
        <w:t>Факторы, влияющие на показатели процесса.</w:t>
      </w:r>
    </w:p>
    <w:p w:rsidR="00017050" w:rsidRPr="00017050" w:rsidRDefault="00017050" w:rsidP="00017050">
      <w:pPr>
        <w:keepNext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50">
        <w:rPr>
          <w:rFonts w:ascii="Times New Roman" w:hAnsi="Times New Roman" w:cs="Times New Roman"/>
          <w:sz w:val="24"/>
          <w:szCs w:val="24"/>
        </w:rPr>
        <w:t>Расчет расхода электроэнергии.</w:t>
      </w:r>
    </w:p>
    <w:p w:rsidR="00017050" w:rsidRPr="00017050" w:rsidRDefault="00017050" w:rsidP="00017050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7050" w:rsidRPr="0001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E0EE1"/>
    <w:multiLevelType w:val="hybridMultilevel"/>
    <w:tmpl w:val="D0666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50"/>
    <w:rsid w:val="00017050"/>
    <w:rsid w:val="007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F4D7"/>
  <w15:chartTrackingRefBased/>
  <w15:docId w15:val="{11E292FC-009B-4CFC-99DD-998898B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050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2020-12-02T07:09:00Z</dcterms:created>
  <dcterms:modified xsi:type="dcterms:W3CDTF">2020-12-02T07:10:00Z</dcterms:modified>
</cp:coreProperties>
</file>