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F" w:rsidRDefault="00494D92" w:rsidP="00C2581F">
      <w:pPr>
        <w:pStyle w:val="a3"/>
        <w:spacing w:after="0" w:line="240" w:lineRule="auto"/>
        <w:jc w:val="center"/>
        <w:rPr>
          <w:rFonts w:ascii="Times New Roman" w:hAnsi="Times New Roman" w:cs="Times New Roman"/>
          <w:b/>
          <w:sz w:val="28"/>
          <w:szCs w:val="28"/>
          <w:lang w:val="en-US"/>
        </w:rPr>
      </w:pPr>
      <w:r w:rsidRPr="00EA7E6C">
        <w:rPr>
          <w:rFonts w:ascii="Times New Roman" w:hAnsi="Times New Roman" w:cs="Times New Roman"/>
          <w:b/>
          <w:sz w:val="28"/>
          <w:szCs w:val="28"/>
          <w:lang w:val="en-US"/>
        </w:rPr>
        <w:t>Dear students!</w:t>
      </w:r>
      <w:r w:rsidR="000B6749">
        <w:rPr>
          <w:rFonts w:ascii="Times New Roman" w:hAnsi="Times New Roman" w:cs="Times New Roman"/>
          <w:b/>
          <w:sz w:val="28"/>
          <w:szCs w:val="28"/>
          <w:lang w:val="en-US"/>
        </w:rPr>
        <w:t xml:space="preserve"> </w:t>
      </w:r>
      <w:r w:rsidR="00C2581F">
        <w:rPr>
          <w:rFonts w:ascii="Times New Roman" w:hAnsi="Times New Roman" w:cs="Times New Roman"/>
          <w:b/>
          <w:sz w:val="28"/>
          <w:szCs w:val="28"/>
          <w:lang w:val="en-US"/>
        </w:rPr>
        <w:t>I’ll be waiting for you on-line on Wednesday</w:t>
      </w:r>
    </w:p>
    <w:p w:rsidR="00C2581F" w:rsidRDefault="00C64229" w:rsidP="00C2581F">
      <w:pPr>
        <w:pStyle w:val="a3"/>
        <w:spacing w:after="0" w:line="240" w:lineRule="auto"/>
        <w:jc w:val="center"/>
        <w:rPr>
          <w:rFonts w:ascii="Times New Roman" w:hAnsi="Times New Roman" w:cs="Times New Roman"/>
          <w:b/>
          <w:sz w:val="28"/>
          <w:szCs w:val="28"/>
          <w:lang w:val="en-US"/>
        </w:rPr>
      </w:pPr>
      <w:hyperlink r:id="rId6" w:history="1">
        <w:r w:rsidR="00C2581F" w:rsidRPr="00DB2CFB">
          <w:rPr>
            <w:rStyle w:val="a9"/>
            <w:rFonts w:ascii="Times New Roman" w:hAnsi="Times New Roman" w:cs="Times New Roman"/>
            <w:b/>
            <w:sz w:val="28"/>
            <w:szCs w:val="28"/>
            <w:lang w:val="en-US"/>
          </w:rPr>
          <w:t>http://disrm1.zabgu.ru/b/x99-rcy-7kq</w:t>
        </w:r>
      </w:hyperlink>
    </w:p>
    <w:p w:rsidR="00C2581F" w:rsidRDefault="00C2581F" w:rsidP="00494D92">
      <w:pPr>
        <w:pStyle w:val="a3"/>
        <w:spacing w:after="0" w:line="240" w:lineRule="auto"/>
        <w:jc w:val="center"/>
        <w:rPr>
          <w:rFonts w:ascii="Times New Roman" w:hAnsi="Times New Roman" w:cs="Times New Roman"/>
          <w:b/>
          <w:sz w:val="28"/>
          <w:szCs w:val="28"/>
          <w:lang w:val="en-US"/>
        </w:rPr>
      </w:pPr>
    </w:p>
    <w:p w:rsidR="00494D92" w:rsidRDefault="000B6749" w:rsidP="00494D92">
      <w:pPr>
        <w:pStyle w:val="a3"/>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For the next lesson you must prepare the following</w:t>
      </w:r>
      <w:r w:rsidR="00C2581F">
        <w:rPr>
          <w:rFonts w:ascii="Times New Roman" w:hAnsi="Times New Roman" w:cs="Times New Roman"/>
          <w:b/>
          <w:sz w:val="28"/>
          <w:szCs w:val="28"/>
          <w:lang w:val="en-US"/>
        </w:rPr>
        <w:t xml:space="preserve"> tasks</w:t>
      </w:r>
      <w:r>
        <w:rPr>
          <w:rFonts w:ascii="Times New Roman" w:hAnsi="Times New Roman" w:cs="Times New Roman"/>
          <w:b/>
          <w:sz w:val="28"/>
          <w:szCs w:val="28"/>
          <w:lang w:val="en-US"/>
        </w:rPr>
        <w:t>:</w:t>
      </w:r>
    </w:p>
    <w:p w:rsidR="00EA7E6C" w:rsidRDefault="00EA7E6C" w:rsidP="00494D92">
      <w:pPr>
        <w:pStyle w:val="a3"/>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Task 1</w:t>
      </w:r>
      <w:r w:rsidR="005D6B06">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r w:rsidR="00757275">
        <w:rPr>
          <w:rFonts w:ascii="Times New Roman" w:hAnsi="Times New Roman" w:cs="Times New Roman"/>
          <w:b/>
          <w:sz w:val="28"/>
          <w:szCs w:val="28"/>
          <w:lang w:val="en-US"/>
        </w:rPr>
        <w:t>Answer the following questions</w:t>
      </w:r>
    </w:p>
    <w:p w:rsidR="005F5609" w:rsidRDefault="00757275"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is the goal in mineral processing?</w:t>
      </w:r>
    </w:p>
    <w:p w:rsidR="00757275"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is drilling?</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is the starting point for most mineral processes?</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is grinding?</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is screening?</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process is the main in aggregate production?</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includes pyro processing?</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includes materials handling?</w:t>
      </w:r>
    </w:p>
    <w:p w:rsidR="00C6422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What includes compaction of minerals?</w:t>
      </w:r>
    </w:p>
    <w:p w:rsidR="00C64229" w:rsidRPr="005F5609" w:rsidRDefault="00C64229" w:rsidP="005F5609">
      <w:pPr>
        <w:pStyle w:val="a3"/>
        <w:numPr>
          <w:ilvl w:val="0"/>
          <w:numId w:val="7"/>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What is enrichment?</w:t>
      </w:r>
    </w:p>
    <w:p w:rsidR="005F5609" w:rsidRPr="005F5609" w:rsidRDefault="005F5609" w:rsidP="005F5609">
      <w:pPr>
        <w:pStyle w:val="a3"/>
        <w:spacing w:after="0" w:line="240" w:lineRule="auto"/>
        <w:ind w:left="1080"/>
        <w:rPr>
          <w:rFonts w:ascii="Times New Roman" w:hAnsi="Times New Roman" w:cs="Times New Roman"/>
          <w:b/>
          <w:sz w:val="28"/>
          <w:szCs w:val="28"/>
          <w:lang w:val="en-US"/>
        </w:rPr>
      </w:pPr>
    </w:p>
    <w:p w:rsidR="005A10DA" w:rsidRPr="005A10DA" w:rsidRDefault="005A10DA" w:rsidP="005F5609">
      <w:pPr>
        <w:pStyle w:val="a3"/>
        <w:spacing w:after="0" w:line="240" w:lineRule="auto"/>
        <w:ind w:left="1080"/>
        <w:rPr>
          <w:rFonts w:ascii="Times New Roman" w:hAnsi="Times New Roman" w:cs="Times New Roman"/>
          <w:b/>
          <w:sz w:val="28"/>
          <w:szCs w:val="28"/>
          <w:lang w:val="en-US"/>
        </w:rPr>
      </w:pP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The goal in mineral processing is to produce maximum value from a given raw material. This goal can be a crushed product with certain size and shape or maximum recovery of metals out of a complex ore. The technologies to achieve these goals are classical, complementary and well defined. </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Drilling (and blasting) is the technology of achieving primary fragmentation of “in situ” minerals. This is the starting point for most mineral processes with the exception of natural minerals in the form of sand and gravel. Crushing and screening is the first controlled size reduction stage in the process. This is the main process in aggregate production and a preparation process for further size reduction. Grinding is the stage of size reduction (wet or dry) where the liberation size for individual minerals can be reached. By further size reduction filler (mineral powder) is produced. Slurry processing includes the technologies for wet processing of mineral fractions. Pyro processing includes the technologies for upgrading of the mineral fractions by drying, </w:t>
      </w:r>
      <w:proofErr w:type="spellStart"/>
      <w:r w:rsidRPr="00C64229">
        <w:rPr>
          <w:rFonts w:ascii="Times New Roman" w:hAnsi="Times New Roman" w:cs="Times New Roman"/>
          <w:sz w:val="28"/>
          <w:szCs w:val="28"/>
          <w:lang w:val="en-US"/>
        </w:rPr>
        <w:t>calcining</w:t>
      </w:r>
      <w:proofErr w:type="spellEnd"/>
      <w:r w:rsidRPr="00C64229">
        <w:rPr>
          <w:rFonts w:ascii="Times New Roman" w:hAnsi="Times New Roman" w:cs="Times New Roman"/>
          <w:sz w:val="28"/>
          <w:szCs w:val="28"/>
          <w:lang w:val="en-US"/>
        </w:rPr>
        <w:t xml:space="preserve"> or sintering. Materials handling includes the technologies for moving the process flow (dry) forward by loading, transportation, storage and feeding. Compaction of minerals includes the technologies for moving and </w:t>
      </w:r>
      <w:proofErr w:type="spellStart"/>
      <w:r w:rsidRPr="00C64229">
        <w:rPr>
          <w:rFonts w:ascii="Times New Roman" w:hAnsi="Times New Roman" w:cs="Times New Roman"/>
          <w:sz w:val="28"/>
          <w:szCs w:val="28"/>
          <w:lang w:val="en-US"/>
        </w:rPr>
        <w:t>densifying</w:t>
      </w:r>
      <w:proofErr w:type="spellEnd"/>
      <w:r w:rsidRPr="00C64229">
        <w:rPr>
          <w:rFonts w:ascii="Times New Roman" w:hAnsi="Times New Roman" w:cs="Times New Roman"/>
          <w:sz w:val="28"/>
          <w:szCs w:val="28"/>
          <w:lang w:val="en-US"/>
        </w:rPr>
        <w:t xml:space="preserve"> minerals by vibration, impaction and pressure, mainly used in construction applications.</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All deposits of minerals, rock or ores have different hardness depending on the chemical composition and the geological environment.</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All operations have different process environments due to mineral hardness and size range. It is important to know in which “range” we are operating as this will affect many process parameters, (wear rate, uptime, operation costs etc.).</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lastRenderedPageBreak/>
        <w:t>Beside size and hardness, the classical stress forces of rock mechanics are the fundamentals in most of what we do in mineral processing. They guide us in equipment design, in systems layout, in wear protection etc. They are always around and they always have to be considered.</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The operating stages in minerals processing have remained the same for thousands of years. Of course we have come far in development of equipment and processes since then, but the hard, abrasive and inhomogeneous mineral crystals have to be treated in special ways in order to extract maximum value out of each size fraction. The operation pattern below has been used since the days of “</w:t>
      </w:r>
      <w:proofErr w:type="spellStart"/>
      <w:r w:rsidRPr="00C64229">
        <w:rPr>
          <w:rFonts w:ascii="Times New Roman" w:hAnsi="Times New Roman" w:cs="Times New Roman"/>
          <w:sz w:val="28"/>
          <w:szCs w:val="28"/>
          <w:lang w:val="en-US"/>
        </w:rPr>
        <w:t>mineralis</w:t>
      </w:r>
      <w:proofErr w:type="spellEnd"/>
      <w:r w:rsidRPr="00C64229">
        <w:rPr>
          <w:rFonts w:ascii="Times New Roman" w:hAnsi="Times New Roman" w:cs="Times New Roman"/>
          <w:sz w:val="28"/>
          <w:szCs w:val="28"/>
          <w:lang w:val="en-US"/>
        </w:rPr>
        <w:t xml:space="preserve"> </w:t>
      </w:r>
      <w:proofErr w:type="spellStart"/>
      <w:r w:rsidRPr="00C64229">
        <w:rPr>
          <w:rFonts w:ascii="Times New Roman" w:hAnsi="Times New Roman" w:cs="Times New Roman"/>
          <w:sz w:val="28"/>
          <w:szCs w:val="28"/>
          <w:lang w:val="en-US"/>
        </w:rPr>
        <w:t>antiqua</w:t>
      </w:r>
      <w:proofErr w:type="spellEnd"/>
      <w:r w:rsidRPr="00C64229">
        <w:rPr>
          <w:rFonts w:ascii="Times New Roman" w:hAnsi="Times New Roman" w:cs="Times New Roman"/>
          <w:sz w:val="28"/>
          <w:szCs w:val="28"/>
          <w:lang w:val="en-US"/>
        </w:rPr>
        <w:t>”.</w:t>
      </w:r>
    </w:p>
    <w:p w:rsidR="005A10DA"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Front service: Starting point of mineral processing </w:t>
      </w:r>
    </w:p>
    <w:p w:rsidR="005A10DA"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Size reduction &amp; control: Processes to produce requested size distributions from feed material</w:t>
      </w:r>
    </w:p>
    <w:p w:rsidR="005A10DA"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 Enrichment: Processes to improve value of minerals by washing and/or separation </w:t>
      </w:r>
    </w:p>
    <w:p w:rsidR="005A10DA"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Upgrading: Processes to produce requested end products from value and waste minerals. </w:t>
      </w:r>
    </w:p>
    <w:p w:rsidR="005A10DA"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 xml:space="preserve">Materials handling: Operations for moving the processes forward with a minimum of flow disturbances </w:t>
      </w:r>
    </w:p>
    <w:p w:rsidR="009C32F0" w:rsidRPr="00C64229" w:rsidRDefault="009C32F0" w:rsidP="005F5609">
      <w:pPr>
        <w:pStyle w:val="a3"/>
        <w:spacing w:after="0" w:line="240" w:lineRule="auto"/>
        <w:ind w:left="1080"/>
        <w:rPr>
          <w:rFonts w:ascii="Times New Roman" w:hAnsi="Times New Roman" w:cs="Times New Roman"/>
          <w:sz w:val="28"/>
          <w:szCs w:val="28"/>
          <w:lang w:val="en-US"/>
        </w:rPr>
      </w:pPr>
      <w:r w:rsidRPr="00C64229">
        <w:rPr>
          <w:rFonts w:ascii="Times New Roman" w:hAnsi="Times New Roman" w:cs="Times New Roman"/>
          <w:sz w:val="28"/>
          <w:szCs w:val="28"/>
          <w:lang w:val="en-US"/>
        </w:rPr>
        <w:t>Protection: Measures to protect the process environment above from wear and emissions of dust and sound</w:t>
      </w:r>
    </w:p>
    <w:p w:rsidR="005D6B06" w:rsidRPr="00C64229" w:rsidRDefault="005D6B06" w:rsidP="00494D92">
      <w:pPr>
        <w:pStyle w:val="a3"/>
        <w:spacing w:after="0" w:line="240" w:lineRule="auto"/>
        <w:jc w:val="center"/>
        <w:rPr>
          <w:rFonts w:ascii="Times New Roman" w:hAnsi="Times New Roman" w:cs="Times New Roman"/>
          <w:b/>
          <w:sz w:val="28"/>
          <w:szCs w:val="28"/>
          <w:lang w:val="en-US"/>
        </w:rPr>
      </w:pPr>
    </w:p>
    <w:p w:rsidR="005D6B06" w:rsidRPr="005A10DA" w:rsidRDefault="005D6B06" w:rsidP="00494D92">
      <w:pPr>
        <w:pStyle w:val="a3"/>
        <w:spacing w:after="0" w:line="240" w:lineRule="auto"/>
        <w:jc w:val="center"/>
        <w:rPr>
          <w:rFonts w:ascii="Times New Roman" w:hAnsi="Times New Roman" w:cs="Times New Roman"/>
          <w:b/>
          <w:sz w:val="28"/>
          <w:szCs w:val="28"/>
          <w:lang w:val="en-US"/>
        </w:rPr>
      </w:pPr>
      <w:bookmarkStart w:id="0" w:name="_GoBack"/>
      <w:bookmarkEnd w:id="0"/>
    </w:p>
    <w:sectPr w:rsidR="005D6B06" w:rsidRPr="005A10DA" w:rsidSect="00B2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C82"/>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C343E"/>
    <w:multiLevelType w:val="hybridMultilevel"/>
    <w:tmpl w:val="E612F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6E57C6"/>
    <w:multiLevelType w:val="hybridMultilevel"/>
    <w:tmpl w:val="202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1D5B4E"/>
    <w:multiLevelType w:val="singleLevel"/>
    <w:tmpl w:val="1188E062"/>
    <w:lvl w:ilvl="0">
      <w:start w:val="1"/>
      <w:numFmt w:val="decimal"/>
      <w:lvlText w:val=""/>
      <w:lvlJc w:val="left"/>
      <w:pPr>
        <w:tabs>
          <w:tab w:val="num" w:pos="360"/>
        </w:tabs>
        <w:ind w:left="360" w:hanging="360"/>
      </w:pPr>
      <w:rPr>
        <w:rFonts w:hint="default"/>
      </w:rPr>
    </w:lvl>
  </w:abstractNum>
  <w:abstractNum w:abstractNumId="4">
    <w:nsid w:val="66743377"/>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832A55"/>
    <w:multiLevelType w:val="singleLevel"/>
    <w:tmpl w:val="8E40AB22"/>
    <w:lvl w:ilvl="0">
      <w:start w:val="1"/>
      <w:numFmt w:val="decimal"/>
      <w:lvlText w:val=""/>
      <w:lvlJc w:val="left"/>
      <w:pPr>
        <w:tabs>
          <w:tab w:val="num" w:pos="360"/>
        </w:tabs>
        <w:ind w:left="360" w:hanging="360"/>
      </w:pPr>
      <w:rPr>
        <w:rFonts w:hint="default"/>
      </w:rPr>
    </w:lvl>
  </w:abstractNum>
  <w:abstractNum w:abstractNumId="6">
    <w:nsid w:val="71800D1B"/>
    <w:multiLevelType w:val="hybridMultilevel"/>
    <w:tmpl w:val="0C08D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E4"/>
    <w:rsid w:val="000B6749"/>
    <w:rsid w:val="00324AB7"/>
    <w:rsid w:val="00494D92"/>
    <w:rsid w:val="005516BA"/>
    <w:rsid w:val="005A10DA"/>
    <w:rsid w:val="005D6B06"/>
    <w:rsid w:val="005F5609"/>
    <w:rsid w:val="00757275"/>
    <w:rsid w:val="009C32F0"/>
    <w:rsid w:val="00B008E4"/>
    <w:rsid w:val="00C2581F"/>
    <w:rsid w:val="00C64229"/>
    <w:rsid w:val="00EA7E6C"/>
    <w:rsid w:val="00EB61CA"/>
    <w:rsid w:val="00FA0DF6"/>
    <w:rsid w:val="00FE5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rm1.zabgu.ru/b/x99-rcy-7k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527</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2020-10-16T00:12:00Z</dcterms:created>
  <dcterms:modified xsi:type="dcterms:W3CDTF">2020-10-26T07:25:00Z</dcterms:modified>
</cp:coreProperties>
</file>