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18BF" w14:textId="73D80B41" w:rsidR="00550BA2" w:rsidRDefault="00550BA2" w:rsidP="00634471">
      <w:pPr>
        <w:spacing w:after="0" w:line="240" w:lineRule="auto"/>
        <w:jc w:val="center"/>
        <w:rPr>
          <w:rFonts w:ascii="Times New Roman" w:hAnsi="Times New Roman" w:cs="Times New Roman"/>
          <w:sz w:val="24"/>
          <w:szCs w:val="24"/>
        </w:rPr>
      </w:pPr>
    </w:p>
    <w:p w14:paraId="4234BB64" w14:textId="06694C57" w:rsidR="00B61A74" w:rsidRPr="00B61A74" w:rsidRDefault="00B61A74" w:rsidP="00634471">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10A26393" w14:textId="31AA85F1" w:rsidR="00B61A74" w:rsidRDefault="00B61A74" w:rsidP="00634471">
      <w:pPr>
        <w:spacing w:after="0" w:line="240" w:lineRule="auto"/>
        <w:jc w:val="center"/>
        <w:rPr>
          <w:rFonts w:ascii="Times New Roman" w:hAnsi="Times New Roman" w:cs="Times New Roman"/>
          <w:b/>
          <w:bCs/>
          <w:sz w:val="24"/>
          <w:szCs w:val="24"/>
        </w:rPr>
      </w:pPr>
      <w:r w:rsidRPr="00B61A74">
        <w:rPr>
          <w:rFonts w:ascii="Times New Roman" w:hAnsi="Times New Roman" w:cs="Times New Roman"/>
          <w:b/>
          <w:bCs/>
          <w:sz w:val="24"/>
          <w:szCs w:val="24"/>
          <w:highlight w:val="yellow"/>
        </w:rPr>
        <w:t xml:space="preserve">Для </w:t>
      </w:r>
      <w:r w:rsidR="00773673" w:rsidRPr="00773673">
        <w:rPr>
          <w:rFonts w:ascii="Times New Roman" w:hAnsi="Times New Roman" w:cs="Times New Roman"/>
          <w:b/>
          <w:bCs/>
          <w:sz w:val="24"/>
          <w:szCs w:val="24"/>
          <w:highlight w:val="yellow"/>
        </w:rPr>
        <w:t>РГ-18, РФ-18</w:t>
      </w:r>
    </w:p>
    <w:p w14:paraId="7DFAF066" w14:textId="1EE576A3" w:rsidR="00E5778B" w:rsidRDefault="00E5778B" w:rsidP="00634471">
      <w:pPr>
        <w:spacing w:after="0" w:line="240" w:lineRule="auto"/>
        <w:jc w:val="center"/>
        <w:rPr>
          <w:rFonts w:ascii="Times New Roman" w:hAnsi="Times New Roman" w:cs="Times New Roman"/>
          <w:b/>
          <w:bCs/>
          <w:sz w:val="24"/>
          <w:szCs w:val="24"/>
        </w:rPr>
      </w:pPr>
    </w:p>
    <w:p w14:paraId="31240186" w14:textId="77777777" w:rsidR="00E5778B" w:rsidRPr="00525232" w:rsidRDefault="00E5778B" w:rsidP="00E5778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4D5B32CB" w14:textId="77777777"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1. По лекции в тетраде составляется краткий конспект. Выставлять его </w:t>
      </w:r>
      <w:r w:rsidRPr="002000BE">
        <w:rPr>
          <w:rFonts w:ascii="Times New Roman" w:eastAsia="Times New Roman" w:hAnsi="Times New Roman" w:cs="Times New Roman"/>
          <w:b/>
          <w:bCs/>
          <w:color w:val="FF0000"/>
          <w:sz w:val="24"/>
          <w:szCs w:val="24"/>
          <w:highlight w:val="cyan"/>
          <w:lang w:eastAsia="ru-RU"/>
        </w:rPr>
        <w:t>для проверки в сеть не следует.</w:t>
      </w:r>
      <w:r w:rsidRPr="00525232">
        <w:rPr>
          <w:rFonts w:ascii="Times New Roman" w:eastAsia="Times New Roman" w:hAnsi="Times New Roman" w:cs="Times New Roman"/>
          <w:b/>
          <w:bCs/>
          <w:sz w:val="24"/>
          <w:szCs w:val="24"/>
          <w:highlight w:val="cyan"/>
          <w:lang w:eastAsia="ru-RU"/>
        </w:rPr>
        <w:t xml:space="preserve"> Конспект будет просматриваться преподавателем на этапе семестровой аттестации.</w:t>
      </w:r>
    </w:p>
    <w:p w14:paraId="3EB869AB" w14:textId="018DFCE8" w:rsidR="00E5778B" w:rsidRPr="002000BE" w:rsidRDefault="00E5778B" w:rsidP="00E5778B">
      <w:pPr>
        <w:spacing w:after="0" w:line="240" w:lineRule="auto"/>
        <w:ind w:firstLine="709"/>
        <w:jc w:val="both"/>
        <w:outlineLvl w:val="1"/>
        <w:rPr>
          <w:rFonts w:ascii="Times New Roman" w:eastAsia="Times New Roman" w:hAnsi="Times New Roman" w:cs="Times New Roman"/>
          <w:b/>
          <w:bCs/>
          <w:color w:val="FF0000"/>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w:t>
      </w:r>
      <w:r w:rsidRPr="002000BE">
        <w:rPr>
          <w:rFonts w:ascii="Times New Roman" w:eastAsia="Times New Roman" w:hAnsi="Times New Roman" w:cs="Times New Roman"/>
          <w:b/>
          <w:bCs/>
          <w:color w:val="FF0000"/>
          <w:sz w:val="24"/>
          <w:szCs w:val="24"/>
          <w:highlight w:val="cyan"/>
          <w:lang w:eastAsia="ru-RU"/>
        </w:rPr>
        <w:t xml:space="preserve">Их следует выставить в сеть </w:t>
      </w:r>
      <w:r w:rsidR="006D423A" w:rsidRPr="002000BE">
        <w:rPr>
          <w:rFonts w:ascii="Times New Roman" w:eastAsia="Times New Roman" w:hAnsi="Times New Roman" w:cs="Times New Roman"/>
          <w:b/>
          <w:bCs/>
          <w:color w:val="FF0000"/>
          <w:sz w:val="24"/>
          <w:szCs w:val="24"/>
          <w:highlight w:val="cyan"/>
          <w:lang w:eastAsia="ru-RU"/>
        </w:rPr>
        <w:t xml:space="preserve">одним файлом </w:t>
      </w:r>
      <w:r w:rsidRPr="002000BE">
        <w:rPr>
          <w:rFonts w:ascii="Times New Roman" w:eastAsia="Times New Roman" w:hAnsi="Times New Roman" w:cs="Times New Roman"/>
          <w:b/>
          <w:bCs/>
          <w:color w:val="FF0000"/>
          <w:sz w:val="24"/>
          <w:szCs w:val="24"/>
          <w:highlight w:val="cyan"/>
          <w:lang w:eastAsia="ru-RU"/>
        </w:rPr>
        <w:t>для контроля и оценки.</w:t>
      </w:r>
    </w:p>
    <w:p w14:paraId="3C923051" w14:textId="77777777" w:rsidR="00DD789C"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43BA8962" w14:textId="129809F9" w:rsidR="00E5778B" w:rsidRPr="00E5778B" w:rsidRDefault="00DD789C" w:rsidP="00E5778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DD789C">
        <w:rPr>
          <w:rFonts w:ascii="Times New Roman" w:eastAsia="Times New Roman" w:hAnsi="Times New Roman" w:cs="Times New Roman"/>
          <w:b/>
          <w:bCs/>
          <w:color w:val="FF0000"/>
          <w:sz w:val="24"/>
          <w:szCs w:val="24"/>
          <w:lang w:eastAsia="ru-RU"/>
        </w:rPr>
        <w:t xml:space="preserve">НЕ ДОПУСКАЕТСЯ КОПИРОВАНИЕ ОТВЕТОВ НА ЗАДАНИЯ ДРУГУ У ДРУГА. ИДЕНТИЧНЫЕ ОТВЕТЫ БУДУТ НЕ ЗАЧТЕНЫ ВСЕМ, У КОГО ОНИ </w:t>
      </w:r>
      <w:r>
        <w:rPr>
          <w:rFonts w:ascii="Times New Roman" w:eastAsia="Times New Roman" w:hAnsi="Times New Roman" w:cs="Times New Roman"/>
          <w:b/>
          <w:bCs/>
          <w:color w:val="FF0000"/>
          <w:sz w:val="24"/>
          <w:szCs w:val="24"/>
          <w:lang w:eastAsia="ru-RU"/>
        </w:rPr>
        <w:t xml:space="preserve">БУДУТ </w:t>
      </w:r>
      <w:r w:rsidRPr="00DD789C">
        <w:rPr>
          <w:rFonts w:ascii="Times New Roman" w:eastAsia="Times New Roman" w:hAnsi="Times New Roman" w:cs="Times New Roman"/>
          <w:b/>
          <w:bCs/>
          <w:color w:val="FF0000"/>
          <w:sz w:val="24"/>
          <w:szCs w:val="24"/>
          <w:lang w:eastAsia="ru-RU"/>
        </w:rPr>
        <w:t>ВЫЯВЛЕНЫ.</w:t>
      </w:r>
      <w:r w:rsidRPr="00E5778B">
        <w:rPr>
          <w:rFonts w:ascii="Times New Roman" w:eastAsia="Times New Roman" w:hAnsi="Times New Roman" w:cs="Times New Roman"/>
          <w:b/>
          <w:bCs/>
          <w:color w:val="FF0000"/>
          <w:sz w:val="24"/>
          <w:szCs w:val="24"/>
          <w:lang w:eastAsia="ru-RU"/>
        </w:rPr>
        <w:t xml:space="preserve"> </w:t>
      </w:r>
    </w:p>
    <w:p w14:paraId="64050F2C" w14:textId="77777777" w:rsidR="00E5778B" w:rsidRDefault="00E5778B" w:rsidP="00634471">
      <w:pPr>
        <w:spacing w:after="0" w:line="240" w:lineRule="auto"/>
        <w:jc w:val="center"/>
        <w:rPr>
          <w:rFonts w:ascii="Times New Roman" w:hAnsi="Times New Roman" w:cs="Times New Roman"/>
          <w:b/>
          <w:bCs/>
          <w:sz w:val="24"/>
          <w:szCs w:val="24"/>
        </w:rPr>
      </w:pPr>
    </w:p>
    <w:p w14:paraId="38AA921F" w14:textId="02B47506" w:rsidR="00B61A74" w:rsidRDefault="00B61A74" w:rsidP="00634471">
      <w:pPr>
        <w:spacing w:after="0" w:line="240" w:lineRule="auto"/>
        <w:ind w:firstLine="709"/>
        <w:jc w:val="both"/>
        <w:rPr>
          <w:rFonts w:ascii="Times New Roman" w:hAnsi="Times New Roman" w:cs="Times New Roman"/>
          <w:b/>
          <w:bCs/>
          <w:sz w:val="24"/>
          <w:szCs w:val="24"/>
        </w:rPr>
      </w:pPr>
    </w:p>
    <w:p w14:paraId="5FFA1EC6" w14:textId="52047F41" w:rsid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 xml:space="preserve">Лекция на </w:t>
      </w:r>
      <w:r w:rsidR="00773673">
        <w:rPr>
          <w:rFonts w:ascii="Times New Roman" w:hAnsi="Times New Roman" w:cs="Times New Roman"/>
          <w:b/>
          <w:bCs/>
          <w:sz w:val="24"/>
          <w:szCs w:val="24"/>
          <w:highlight w:val="green"/>
        </w:rPr>
        <w:t>04</w:t>
      </w:r>
      <w:r w:rsidRPr="00B61A74">
        <w:rPr>
          <w:rFonts w:ascii="Times New Roman" w:hAnsi="Times New Roman" w:cs="Times New Roman"/>
          <w:b/>
          <w:bCs/>
          <w:sz w:val="24"/>
          <w:szCs w:val="24"/>
          <w:highlight w:val="green"/>
        </w:rPr>
        <w:t>.1</w:t>
      </w:r>
      <w:r w:rsidR="00773673">
        <w:rPr>
          <w:rFonts w:ascii="Times New Roman" w:hAnsi="Times New Roman" w:cs="Times New Roman"/>
          <w:b/>
          <w:bCs/>
          <w:sz w:val="24"/>
          <w:szCs w:val="24"/>
          <w:highlight w:val="green"/>
        </w:rPr>
        <w:t>1</w:t>
      </w:r>
      <w:r w:rsidRPr="00B61A74">
        <w:rPr>
          <w:rFonts w:ascii="Times New Roman" w:hAnsi="Times New Roman" w:cs="Times New Roman"/>
          <w:b/>
          <w:bCs/>
          <w:sz w:val="24"/>
          <w:szCs w:val="24"/>
          <w:highlight w:val="green"/>
        </w:rPr>
        <w:t>.2020</w:t>
      </w:r>
    </w:p>
    <w:p w14:paraId="12A18DCD" w14:textId="77777777" w:rsidR="00634471" w:rsidRDefault="00B61A74" w:rsidP="00634471">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sidRPr="00B61A74">
        <w:rPr>
          <w:rFonts w:ascii="Times New Roman" w:hAnsi="Times New Roman" w:cs="Times New Roman"/>
          <w:b/>
          <w:bCs/>
          <w:color w:val="000000"/>
          <w:sz w:val="24"/>
          <w:szCs w:val="24"/>
          <w:highlight w:val="green"/>
        </w:rPr>
        <w:t xml:space="preserve">ОСНОВЫ ГРАЖДАНСКОГО ПРАВА РОССИЙСКОЙ </w:t>
      </w:r>
    </w:p>
    <w:p w14:paraId="25C7432E" w14:textId="1AFDB8A7" w:rsidR="00B61A74" w:rsidRP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color w:val="000000"/>
          <w:sz w:val="24"/>
          <w:szCs w:val="24"/>
          <w:highlight w:val="green"/>
        </w:rPr>
        <w:t>ФЕДЕРАЦИИ»</w:t>
      </w:r>
    </w:p>
    <w:p w14:paraId="06583E0E" w14:textId="02513FFC" w:rsidR="00B61A74" w:rsidRDefault="00B61A74" w:rsidP="00634471">
      <w:pPr>
        <w:spacing w:after="0" w:line="240" w:lineRule="auto"/>
        <w:ind w:firstLine="709"/>
        <w:jc w:val="both"/>
        <w:rPr>
          <w:rFonts w:ascii="Times New Roman" w:hAnsi="Times New Roman" w:cs="Times New Roman"/>
          <w:sz w:val="24"/>
          <w:szCs w:val="24"/>
        </w:rPr>
      </w:pPr>
    </w:p>
    <w:p w14:paraId="02105010" w14:textId="59AB0C21" w:rsidR="00B61A74"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11FD420E" w14:textId="239A620E" w:rsidR="00354E3F"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Составить краткий </w:t>
      </w:r>
      <w:r w:rsidR="00E5778B">
        <w:rPr>
          <w:rFonts w:ascii="Times New Roman" w:hAnsi="Times New Roman" w:cs="Times New Roman"/>
          <w:sz w:val="24"/>
          <w:szCs w:val="24"/>
        </w:rPr>
        <w:t xml:space="preserve">конспект </w:t>
      </w:r>
      <w:r w:rsidR="003D17BE">
        <w:rPr>
          <w:rFonts w:ascii="Times New Roman" w:hAnsi="Times New Roman" w:cs="Times New Roman"/>
          <w:sz w:val="24"/>
          <w:szCs w:val="24"/>
        </w:rPr>
        <w:t>2</w:t>
      </w:r>
      <w:r w:rsidR="00E5778B">
        <w:rPr>
          <w:rFonts w:ascii="Times New Roman" w:hAnsi="Times New Roman" w:cs="Times New Roman"/>
          <w:sz w:val="24"/>
          <w:szCs w:val="24"/>
        </w:rPr>
        <w:t xml:space="preserve"> части лекции.</w:t>
      </w:r>
    </w:p>
    <w:p w14:paraId="01E0C392" w14:textId="2B09DE3D" w:rsidR="006D423A"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Продолжать оформление глоссария.</w:t>
      </w:r>
    </w:p>
    <w:p w14:paraId="3D31FEC6" w14:textId="667E1E0E" w:rsidR="00E5778B"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5778B">
        <w:rPr>
          <w:rFonts w:ascii="Times New Roman" w:hAnsi="Times New Roman" w:cs="Times New Roman"/>
          <w:sz w:val="24"/>
          <w:szCs w:val="24"/>
        </w:rPr>
        <w:t>. Ответить на контрольные вопросы.</w:t>
      </w:r>
    </w:p>
    <w:p w14:paraId="0506BD21" w14:textId="77777777" w:rsidR="00B61A74" w:rsidRPr="004677A1" w:rsidRDefault="00B61A74" w:rsidP="00634471">
      <w:pPr>
        <w:spacing w:after="0" w:line="240" w:lineRule="auto"/>
        <w:ind w:firstLine="709"/>
        <w:jc w:val="both"/>
        <w:rPr>
          <w:rFonts w:ascii="Times New Roman" w:hAnsi="Times New Roman" w:cs="Times New Roman"/>
          <w:sz w:val="24"/>
          <w:szCs w:val="24"/>
        </w:rPr>
      </w:pPr>
    </w:p>
    <w:p w14:paraId="1B95842F" w14:textId="0A58D8F4" w:rsidR="00F2486A" w:rsidRDefault="00F2486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5BBAE54C" w14:textId="7833A3EE" w:rsidR="00A712CA" w:rsidRPr="004677A1"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024D1B3" wp14:editId="4B159DC4">
                <wp:simplePos x="0" y="0"/>
                <wp:positionH relativeFrom="column">
                  <wp:posOffset>34290</wp:posOffset>
                </wp:positionH>
                <wp:positionV relativeFrom="paragraph">
                  <wp:posOffset>95885</wp:posOffset>
                </wp:positionV>
                <wp:extent cx="5943600" cy="1905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21BD1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7.55pt" to="47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" strokecolor="black [3200]" strokeweight="1.5pt">
                <v:stroke joinstyle="miter"/>
              </v:line>
            </w:pict>
          </mc:Fallback>
        </mc:AlternateContent>
      </w:r>
    </w:p>
    <w:p w14:paraId="5490B1C3" w14:textId="2B3702A2" w:rsidR="00A712CA" w:rsidRPr="00A712CA" w:rsidRDefault="00A712CA" w:rsidP="00634471">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Часть 2</w:t>
      </w:r>
    </w:p>
    <w:p w14:paraId="2D215518" w14:textId="2F51149E"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5. Понятие и формы права собственности.</w:t>
      </w:r>
    </w:p>
    <w:p w14:paraId="72CA578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Право собственности </w:t>
      </w:r>
      <w:r w:rsidRPr="004677A1">
        <w:rPr>
          <w:rFonts w:ascii="Times New Roman" w:eastAsia="Times New Roman" w:hAnsi="Times New Roman" w:cs="Times New Roman"/>
          <w:color w:val="000000"/>
          <w:sz w:val="24"/>
          <w:szCs w:val="24"/>
          <w:lang w:eastAsia="ru-RU"/>
        </w:rPr>
        <w:t>– юридически обеспеченная возможность для собственника владеть, пользоваться и распоряжаться своим имуществом по своему усмотрению в тех рамках, которые установил законодатель (ст. 209 ГК). Юридическими фактами, в результате которых возникает право собственности в субъективном смысле, являются разные сделки (например, купля-продажа, принятие наследства, создание новой вещи, давность владения имуществом и др.).</w:t>
      </w:r>
    </w:p>
    <w:p w14:paraId="578CBFC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Содержание права собственности составляют принадлежащие собственнику правомочия по владению, пользованию и распоряжению своим имуществом. Указанные правомочия принадлежат ему до тех пор, пока он остается собственником.</w:t>
      </w:r>
    </w:p>
    <w:p w14:paraId="4DA5A76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2 ст. 8 Конституции в РФ признаются и защищаются равным образом частная, государственная, муниципальная и иные формы собственности.</w:t>
      </w:r>
    </w:p>
    <w:p w14:paraId="24B100C5" w14:textId="01309D70"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Собственность в РФ подразделяется на </w:t>
      </w:r>
      <w:r w:rsidRPr="004677A1">
        <w:rPr>
          <w:rFonts w:ascii="Times New Roman" w:eastAsia="Times New Roman" w:hAnsi="Times New Roman" w:cs="Times New Roman"/>
          <w:b/>
          <w:bCs/>
          <w:color w:val="000000"/>
          <w:sz w:val="24"/>
          <w:szCs w:val="24"/>
          <w:lang w:eastAsia="ru-RU"/>
        </w:rPr>
        <w:t>частную</w:t>
      </w:r>
      <w:r w:rsidRPr="004677A1">
        <w:rPr>
          <w:rFonts w:ascii="Times New Roman" w:eastAsia="Times New Roman" w:hAnsi="Times New Roman" w:cs="Times New Roman"/>
          <w:color w:val="000000"/>
          <w:sz w:val="24"/>
          <w:szCs w:val="24"/>
          <w:lang w:eastAsia="ru-RU"/>
        </w:rPr>
        <w:t>, </w:t>
      </w:r>
      <w:r w:rsidRPr="004677A1">
        <w:rPr>
          <w:rFonts w:ascii="Times New Roman" w:eastAsia="Times New Roman" w:hAnsi="Times New Roman" w:cs="Times New Roman"/>
          <w:b/>
          <w:bCs/>
          <w:color w:val="000000"/>
          <w:sz w:val="24"/>
          <w:szCs w:val="24"/>
          <w:lang w:eastAsia="ru-RU"/>
        </w:rPr>
        <w:t>государственную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b/>
          <w:bCs/>
          <w:color w:val="000000"/>
          <w:sz w:val="24"/>
          <w:szCs w:val="24"/>
          <w:lang w:eastAsia="ru-RU"/>
        </w:rPr>
        <w:t>муниципальную</w:t>
      </w:r>
      <w:r w:rsidRPr="004677A1">
        <w:rPr>
          <w:rFonts w:ascii="Times New Roman" w:eastAsia="Times New Roman" w:hAnsi="Times New Roman" w:cs="Times New Roman"/>
          <w:color w:val="000000"/>
          <w:sz w:val="24"/>
          <w:szCs w:val="24"/>
          <w:lang w:eastAsia="ru-RU"/>
        </w:rPr>
        <w:t>. В свою очередь, в составе частной собственности различается собственность граждан и юридических лиц, государственной – федеральная собственность и собственность субъектов Федерации, муниципальной – собственность городских и сельских поселений и собственность других муниципальных образований.</w:t>
      </w:r>
    </w:p>
    <w:p w14:paraId="357738F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Частная собственность, субъектами которой выступают граждане и юридические лица, призвана обеспечивать исключительно их интересы.</w:t>
      </w:r>
    </w:p>
    <w:p w14:paraId="39D14CC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Государственная собственность, субъектами которой выступают РФ и субъект РФ, призвана обеспечивать интересы народа РФ в целом, населения, проживающего на территории субъекта РФ.</w:t>
      </w:r>
    </w:p>
    <w:p w14:paraId="2D7C0B9F" w14:textId="0490DBEC"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Муниципальная собственность, субъектами которой выступают муниципальные образования, призвана обеспечивать интересы населения, проживающего на территории городского или сельского поселения либо иного муниципального образования.</w:t>
      </w:r>
    </w:p>
    <w:p w14:paraId="44519CC3"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0AD6A09E" w14:textId="68078BF3"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6. Понятие и исполнение обязательств. Ответственность за неисполнение обязательств</w:t>
      </w:r>
    </w:p>
    <w:p w14:paraId="32B39548" w14:textId="02D62E4E"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Обязательством </w:t>
      </w:r>
      <w:r w:rsidRPr="004677A1">
        <w:rPr>
          <w:rFonts w:ascii="Times New Roman" w:eastAsia="Times New Roman" w:hAnsi="Times New Roman" w:cs="Times New Roman"/>
          <w:color w:val="000000"/>
          <w:sz w:val="24"/>
          <w:szCs w:val="24"/>
          <w:lang w:eastAsia="ru-RU"/>
        </w:rPr>
        <w:t>называется гражданское правоотношение, в силу которого одно лицо (должник) обязано совершить в пользу другого лица (кредитора) определенное действие, а именно: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РФ).</w:t>
      </w:r>
    </w:p>
    <w:p w14:paraId="2E72CA2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Исполнение обязательств </w:t>
      </w:r>
      <w:r w:rsidRPr="004677A1">
        <w:rPr>
          <w:rFonts w:ascii="Times New Roman" w:eastAsia="Times New Roman" w:hAnsi="Times New Roman" w:cs="Times New Roman"/>
          <w:color w:val="000000"/>
          <w:sz w:val="24"/>
          <w:szCs w:val="24"/>
          <w:lang w:eastAsia="ru-RU"/>
        </w:rPr>
        <w:t>состоит в совершении его сторонами определенных действий, составляющих содержание их прав и обязанностей. Как правило, исполнение обязательства заключается в совершении активных действий. Например,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 (ст. 730 ГК). Значительно реже исполнение обязательства состоит в воздержании от совершения предусмотренных действий. Такое обязательство считается исполненным, если в установленный срок должник не совершит действия, от совершения которого он обязался воздержаться. Так, автор, передавший свое литературное произведение в издательство, обязуется не передавать его в течение установленного срока без согласия последнего другому издательству.</w:t>
      </w:r>
    </w:p>
    <w:p w14:paraId="04C293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предотвращения гражданских правонарушений и устранения их последствий устанавливается гражданско-правовая ответственность за нарушение обязательств в виде санкции за совершенное правонарушение.</w:t>
      </w:r>
    </w:p>
    <w:p w14:paraId="379D068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Гражданско-правовые санкции </w:t>
      </w:r>
      <w:r w:rsidRPr="004677A1">
        <w:rPr>
          <w:rFonts w:ascii="Times New Roman" w:eastAsia="Times New Roman" w:hAnsi="Times New Roman" w:cs="Times New Roman"/>
          <w:color w:val="000000"/>
          <w:sz w:val="24"/>
          <w:szCs w:val="24"/>
          <w:lang w:eastAsia="ru-RU"/>
        </w:rPr>
        <w:t>– это установленные законом или договором определенные последствия, наступающие для должника при неисполнении или ненадлежащем исполнении обязательства.</w:t>
      </w:r>
    </w:p>
    <w:p w14:paraId="1E10EA9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Санкции подразделяются на меры защиты (способы защиты гражданских прав) и меры ответственности.</w:t>
      </w:r>
    </w:p>
    <w:p w14:paraId="0A03C85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защиты направлены на предупреждение или пресечение правонарушения или на восстановление положения, существовавшего до правонарушения. А</w:t>
      </w:r>
    </w:p>
    <w:p w14:paraId="4E29A19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32</w:t>
      </w:r>
    </w:p>
    <w:p w14:paraId="2E2A3FC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ответственности влекут отрицательные имущественные последствия для правонарушителя. Например, возмещение убытков, уплата неустойки.</w:t>
      </w:r>
    </w:p>
    <w:p w14:paraId="25DEA305"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Под гражданско-правовой ответственностью следует понимать лишь такие санкции, которые связаны с дополнительными обременениями для правонарушителя, т. е. являются для него определенным наказанием за совершенное правонарушение. Эти обременения могут быть в виде возложения на правонарушителя дополнительной гражданско-правовой обязанности или лишения принадлежащего ему субъективного гражданского права.</w:t>
      </w:r>
    </w:p>
    <w:p w14:paraId="2BF321DA" w14:textId="5EA980FA" w:rsidR="004677A1" w:rsidRPr="00A712CA" w:rsidRDefault="004677A1" w:rsidP="00A712CA">
      <w:pPr>
        <w:spacing w:after="0" w:line="240" w:lineRule="auto"/>
        <w:ind w:firstLine="709"/>
        <w:jc w:val="both"/>
        <w:rPr>
          <w:rFonts w:ascii="Times New Roman" w:eastAsia="Times New Roman" w:hAnsi="Times New Roman" w:cs="Times New Roman"/>
          <w:i/>
          <w:iCs/>
          <w:color w:val="000000"/>
          <w:sz w:val="24"/>
          <w:szCs w:val="24"/>
          <w:lang w:eastAsia="ru-RU"/>
        </w:rPr>
      </w:pPr>
      <w:r w:rsidRPr="004677A1">
        <w:rPr>
          <w:rFonts w:ascii="Times New Roman" w:eastAsia="Times New Roman" w:hAnsi="Times New Roman" w:cs="Times New Roman"/>
          <w:i/>
          <w:iCs/>
          <w:color w:val="000000"/>
          <w:sz w:val="24"/>
          <w:szCs w:val="24"/>
          <w:lang w:eastAsia="ru-RU"/>
        </w:rPr>
        <w:t xml:space="preserve">Форма гражданско-правовой ответственности – </w:t>
      </w:r>
      <w:r w:rsidRPr="00A712CA">
        <w:rPr>
          <w:rFonts w:ascii="Times New Roman" w:eastAsia="Times New Roman" w:hAnsi="Times New Roman" w:cs="Times New Roman"/>
          <w:color w:val="000000"/>
          <w:sz w:val="24"/>
          <w:szCs w:val="24"/>
          <w:lang w:eastAsia="ru-RU"/>
        </w:rPr>
        <w:t xml:space="preserve">форма выражения тех </w:t>
      </w:r>
      <w:r w:rsidR="00A712CA" w:rsidRPr="00A712CA">
        <w:rPr>
          <w:rFonts w:ascii="Times New Roman" w:eastAsia="Times New Roman" w:hAnsi="Times New Roman" w:cs="Times New Roman"/>
          <w:color w:val="000000"/>
          <w:sz w:val="24"/>
          <w:szCs w:val="24"/>
          <w:lang w:eastAsia="ru-RU"/>
        </w:rPr>
        <w:t>до</w:t>
      </w:r>
      <w:r w:rsidRPr="00A712CA">
        <w:rPr>
          <w:rFonts w:ascii="Times New Roman" w:eastAsia="Times New Roman" w:hAnsi="Times New Roman" w:cs="Times New Roman"/>
          <w:color w:val="000000"/>
          <w:sz w:val="24"/>
          <w:szCs w:val="24"/>
          <w:lang w:eastAsia="ru-RU"/>
        </w:rPr>
        <w:t>полнительных</w:t>
      </w:r>
      <w:r w:rsidRPr="004677A1">
        <w:rPr>
          <w:rFonts w:ascii="Times New Roman" w:eastAsia="Times New Roman" w:hAnsi="Times New Roman" w:cs="Times New Roman"/>
          <w:color w:val="000000"/>
          <w:sz w:val="24"/>
          <w:szCs w:val="24"/>
          <w:lang w:eastAsia="ru-RU"/>
        </w:rPr>
        <w:t xml:space="preserve"> обременений, которые возлагаются на правонарушителя. Гражданское законодательство предусматривает следующие формы ответственности: возмещение убытков (ст. 15 ГК); уплата неустойки (ст. 330 ГК); потеря задатка (ст. 380 ГК) и т.д.</w:t>
      </w:r>
    </w:p>
    <w:p w14:paraId="2966741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основания различают </w:t>
      </w:r>
      <w:r w:rsidRPr="004677A1">
        <w:rPr>
          <w:rFonts w:ascii="Times New Roman" w:eastAsia="Times New Roman" w:hAnsi="Times New Roman" w:cs="Times New Roman"/>
          <w:i/>
          <w:iCs/>
          <w:color w:val="000000"/>
          <w:sz w:val="24"/>
          <w:szCs w:val="24"/>
          <w:lang w:eastAsia="ru-RU"/>
        </w:rPr>
        <w:t>договорную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i/>
          <w:iCs/>
          <w:color w:val="000000"/>
          <w:sz w:val="24"/>
          <w:szCs w:val="24"/>
          <w:lang w:eastAsia="ru-RU"/>
        </w:rPr>
        <w:t>внедоговорную </w:t>
      </w:r>
      <w:r w:rsidRPr="004677A1">
        <w:rPr>
          <w:rFonts w:ascii="Times New Roman" w:eastAsia="Times New Roman" w:hAnsi="Times New Roman" w:cs="Times New Roman"/>
          <w:color w:val="000000"/>
          <w:sz w:val="24"/>
          <w:szCs w:val="24"/>
          <w:lang w:eastAsia="ru-RU"/>
        </w:rPr>
        <w:t>ответственность.</w:t>
      </w:r>
    </w:p>
    <w:p w14:paraId="5A80BC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Договорная ответственность представляет собой санкцию за нарушение договорного обязательства.</w:t>
      </w:r>
    </w:p>
    <w:p w14:paraId="17DF5B4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Внедоговорная ответственность имеет место тогда, когда соответствующая санкция применяется к правонарушителю, не состоящему в договорных отношениях с потерпевшим.</w:t>
      </w:r>
    </w:p>
    <w:p w14:paraId="6EBD880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характера распределения ответственности нескольких лиц различают </w:t>
      </w:r>
      <w:r w:rsidRPr="004677A1">
        <w:rPr>
          <w:rFonts w:ascii="Times New Roman" w:eastAsia="Times New Roman" w:hAnsi="Times New Roman" w:cs="Times New Roman"/>
          <w:i/>
          <w:iCs/>
          <w:color w:val="000000"/>
          <w:sz w:val="24"/>
          <w:szCs w:val="24"/>
          <w:lang w:eastAsia="ru-RU"/>
        </w:rPr>
        <w:t>долевую, солидарную, субсидиарную </w:t>
      </w:r>
      <w:r w:rsidRPr="004677A1">
        <w:rPr>
          <w:rFonts w:ascii="Times New Roman" w:eastAsia="Times New Roman" w:hAnsi="Times New Roman" w:cs="Times New Roman"/>
          <w:color w:val="000000"/>
          <w:sz w:val="24"/>
          <w:szCs w:val="24"/>
          <w:lang w:eastAsia="ru-RU"/>
        </w:rPr>
        <w:t>ответственность.</w:t>
      </w:r>
    </w:p>
    <w:p w14:paraId="099256D1" w14:textId="71F44BBB"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 xml:space="preserve">Договорные обязательства Договор – </w:t>
      </w:r>
      <w:r w:rsidRPr="00A712CA">
        <w:rPr>
          <w:rFonts w:ascii="Times New Roman" w:eastAsia="Times New Roman" w:hAnsi="Times New Roman" w:cs="Times New Roman"/>
          <w:color w:val="000000"/>
          <w:sz w:val="24"/>
          <w:szCs w:val="24"/>
          <w:lang w:eastAsia="ru-RU"/>
        </w:rPr>
        <w:t>это соглашение двух или нескольких лиц об установлении, изме</w:t>
      </w:r>
      <w:r w:rsidRPr="004677A1">
        <w:rPr>
          <w:rFonts w:ascii="Times New Roman" w:eastAsia="Times New Roman" w:hAnsi="Times New Roman" w:cs="Times New Roman"/>
          <w:color w:val="000000"/>
          <w:sz w:val="24"/>
          <w:szCs w:val="24"/>
          <w:lang w:eastAsia="ru-RU"/>
        </w:rPr>
        <w:t>нении или прекращении гражданских прав и обязанностей (п. 1 ст. 420 ГК). Он возникает всегда в результате выражения воли двумя или несколькими лицами. Волеизъявление указанных лиц должно быть взаимно согласованным. Однако договором является не любое соглашение лиц, а только такое, которое специально направлено на то, чтобы вызвать юридические последствия, т.е. на возникновение, регулирование, изменение или прекращение гражданских прав и обязанностей. В связи с этим соглашение двух или более лиц, например, о посещении театра, музея, выставки не может рассматриваться в качестве гражданско-правового договора, поскольку оно не направлено на достижение определенного правового результата, возникновение юридических прав и обязанностей. Соглашение же двух лиц о купле-продаже, ремонте, строительстве дома является договором, так как в этом случае продавцом и покупателем, подрядчиком и заказчиком устанавливаются права и обязанности, регулируемые нормами гражданского законодательства.</w:t>
      </w:r>
    </w:p>
    <w:p w14:paraId="4E194E5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 – разновидность сделки. Сделка – более широкое понятие, чем договор. Любой договор – всегда сделка. Однако не всякая сделка является договором. Только двусторонняя или многосторонняя сделка, в которой происходит взаимное согласование волеизъявления двух или более лиц, будет договором.</w:t>
      </w:r>
    </w:p>
    <w:p w14:paraId="7F6EE7C7"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Обязательства, возникшие из причинения вреда.</w:t>
      </w:r>
    </w:p>
    <w:p w14:paraId="5CBEC23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Причинение вреда другому лицу (личности или имуществу гражданина либо имуществу юридического лица) порождает гражданско-правовое обязательство, в котором потерпевший выступает кредитором (он имеет право требовать возмещения причинённого ему вреда), а причинитель вреда – должником (он обязан возместить этот вред). Такие обязательства в законодательстве называются обязательствами вследствие причинения вреда, а в литературе они ещё называются деликтными.</w:t>
      </w:r>
    </w:p>
    <w:p w14:paraId="1D2D9AD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Полный состав гражданского правонарушения включает в себя следующие условия:</w:t>
      </w:r>
    </w:p>
    <w:p w14:paraId="7998E77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–наличие вреда;</w:t>
      </w:r>
    </w:p>
    <w:p w14:paraId="79F3B7A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–противоправность действий;</w:t>
      </w:r>
    </w:p>
    <w:p w14:paraId="15D8BD1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–причинная связь между противоправным действием и наступившим вредом;</w:t>
      </w:r>
    </w:p>
    <w:p w14:paraId="36DBAD5E" w14:textId="55D7E665"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–вина причинителя.</w:t>
      </w:r>
    </w:p>
    <w:p w14:paraId="56AE8941"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2496D2F4" w14:textId="440A2FC8"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7. Наследственное право</w:t>
      </w:r>
    </w:p>
    <w:p w14:paraId="4927B26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Регулируется третьей частью Гражданского кодекса РФ</w:t>
      </w:r>
    </w:p>
    <w:p w14:paraId="12F327F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u w:val="single"/>
          <w:lang w:eastAsia="ru-RU"/>
        </w:rPr>
        <w:t>Наследованием </w:t>
      </w:r>
      <w:r w:rsidRPr="004677A1">
        <w:rPr>
          <w:rFonts w:ascii="Times New Roman" w:eastAsia="Times New Roman" w:hAnsi="Times New Roman" w:cs="Times New Roman"/>
          <w:color w:val="000000"/>
          <w:sz w:val="24"/>
          <w:szCs w:val="24"/>
          <w:lang w:eastAsia="ru-RU"/>
        </w:rPr>
        <w:t>называется переход имущественных прав и обязанностей, а также некоторых личных неимущественных прав (но обязательно связанных с имущественными) наследодателя к одному или нескольким наследникам.</w:t>
      </w:r>
    </w:p>
    <w:p w14:paraId="15517B8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наследству могут переходить трудовые доходы, сбережения граждан, жилой дом, приватизированная квартира, предметы домашней обстановки и обихода. По наследству может переходить имущество не только потребительского, но и производственного назначения: предприятия, имущественные комплексы в сфере производства товаров, бытового обслуживания, торговли, иной сфере предпринимательской деятельности, здания, сооружения, транспортные средства и т. д.</w:t>
      </w:r>
    </w:p>
    <w:p w14:paraId="6EA495C8" w14:textId="71F0B183"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Временем открытия наследства считается день смерти наследодателя. В тех случаях, когда лицо объявлено умершим, временем открытия наследства считается день вступления в законную силу решения суда об объявлении лица умершим (п. 1 ст. 1114 ГК).</w:t>
      </w:r>
    </w:p>
    <w:p w14:paraId="3B130D9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 xml:space="preserve">В случае объявления умершим гражданина, пропавшего без вести при обстоятельствах, угрожающих смертью или дающих основания предполагать его гибель от </w:t>
      </w:r>
      <w:r w:rsidRPr="004677A1">
        <w:rPr>
          <w:rFonts w:ascii="Times New Roman" w:eastAsia="Times New Roman" w:hAnsi="Times New Roman" w:cs="Times New Roman"/>
          <w:color w:val="000000"/>
          <w:sz w:val="24"/>
          <w:szCs w:val="24"/>
          <w:lang w:eastAsia="ru-RU"/>
        </w:rPr>
        <w:lastRenderedPageBreak/>
        <w:t>определенного несчастного случая (пожар, кораблекрушение и т.д.), суд может признать днем смерти этого гражданина день его предполагаемой гибели.</w:t>
      </w:r>
    </w:p>
    <w:p w14:paraId="64FC73E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Точное установление времени открытия наследства имеет существенное значение. На момент открытия наследства определяется:</w:t>
      </w:r>
    </w:p>
    <w:p w14:paraId="43F6506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–имеются ли наследники и кто призывается к наследованию;</w:t>
      </w:r>
    </w:p>
    <w:p w14:paraId="5B77A58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–состав наследственного имущества;</w:t>
      </w:r>
    </w:p>
    <w:p w14:paraId="181646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–размер доли каждого наследника;</w:t>
      </w:r>
    </w:p>
    <w:p w14:paraId="29AE70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принятие наследства и отказ от него;</w:t>
      </w:r>
    </w:p>
    <w:p w14:paraId="241A784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предъявление претензий кредиторами;</w:t>
      </w:r>
    </w:p>
    <w:p w14:paraId="03E81DDE" w14:textId="2E112F75"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–момент возникновения у наследников права собственности на наследственное имущество;</w:t>
      </w:r>
    </w:p>
    <w:p w14:paraId="7ACE7CE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–срок для выдачи свидетельства о праве на наследство;</w:t>
      </w:r>
    </w:p>
    <w:p w14:paraId="5E9B818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–законодательство, которым следует руководствоваться.</w:t>
      </w:r>
    </w:p>
    <w:p w14:paraId="0EC565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ст. 1115 ГК местом открытия наследства признается последнее постоянное место жительства наследодателя, а если оно неизвестно – место нахождения имущества или основной его части.</w:t>
      </w:r>
    </w:p>
    <w:p w14:paraId="45CAF59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осуществляется по закону и по завещанию.</w:t>
      </w:r>
    </w:p>
    <w:p w14:paraId="163D50F1"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Наследники по закону</w:t>
      </w:r>
    </w:p>
    <w:p w14:paraId="4956FD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закону имущество переходит к перечисленным в законе наследникам в соответствии с установленной очередностью. Наследование по закону имеет место тогда, когда и поскольку не изменено завещанием.</w:t>
      </w:r>
    </w:p>
    <w:p w14:paraId="293F4A7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по закону происходит в следующих случаях:</w:t>
      </w:r>
    </w:p>
    <w:p w14:paraId="7C18572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наследодатель не оставил завещания;</w:t>
      </w:r>
    </w:p>
    <w:p w14:paraId="4CD4352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завещана только часть имущества. Незавещанная часть имущества переходит к наследникам по закону;</w:t>
      </w:r>
    </w:p>
    <w:p w14:paraId="0409009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умер ранее наследодателя;</w:t>
      </w:r>
    </w:p>
    <w:p w14:paraId="6868D41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наследник по завещанию отказался от наследства;</w:t>
      </w:r>
    </w:p>
    <w:p w14:paraId="189D160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устраняется от наследования как недостойный наследник;</w:t>
      </w:r>
    </w:p>
    <w:p w14:paraId="576A72FA" w14:textId="622BAD4D"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завещание полностью или в части будет признано недействительным. Наследники по закону призываются к наследованию в порядке очередности,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предусмотренной статьями 1142 – 1145 и 1148 ГК РФ.</w:t>
      </w:r>
    </w:p>
    <w:p w14:paraId="29C9BF3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Наследники каждой последующей очереди наследуют, если нет наследников предшествующих очередей, т.е. если наследники предшествующих очередей отсутствуют, либо никто из них не имеет право наследовать, либо все они отстранены от наследования (ст. 1107 ГК), либо лишены наследства (п. 1 ст. 1119 ГК), либо никто из них не принял наследства, либо все они отказались от наследства.</w:t>
      </w:r>
    </w:p>
    <w:p w14:paraId="3BBA0F2E"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Наследование по завещанию</w:t>
      </w:r>
    </w:p>
    <w:p w14:paraId="6BE51BE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 предоставляет гражданину право назначить наследников путем составления завещания и распределить наследственное имущество по своему усмотрению, но с соблюдением требований, установленных законом.</w:t>
      </w:r>
    </w:p>
    <w:p w14:paraId="4F6C054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завещанию имущество распределяется в порядке, предусмотренном завещателем.</w:t>
      </w:r>
    </w:p>
    <w:p w14:paraId="7E13034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своей юридической природе завещание – это односторонняя сделка, которая носит строго личный характер. Завещание нельзя составить и удостоверить через представителя.</w:t>
      </w:r>
    </w:p>
    <w:p w14:paraId="3A70B0A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 распоряжение наследодателя (завещателя) относительно принадлежащего ему имущества на случай его смерти, составленное в установленной законом форме.</w:t>
      </w:r>
    </w:p>
    <w:p w14:paraId="1034C611"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удостоверения завещания необходимо, прежде всего, чтобы завещатель являлся дееспособным лицом, т.е. он должен обладать дееспособностью в момент составления завещания. Завещание, составленное недееспособным лицом, не будет действительным, даже если завещатель позже станет дееспособным.</w:t>
      </w:r>
    </w:p>
    <w:p w14:paraId="1BEC59C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Согласно п. 1 ст. 1124 ГК РФ завещание должно быть составлено в письменной форме и удостоверено нотариусом.</w:t>
      </w:r>
    </w:p>
    <w:p w14:paraId="553BCD1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должно быть составлено с соблюдением требований, указанных в статьях 1124 – 1126 ГК, 1129 ГК.</w:t>
      </w:r>
    </w:p>
    <w:p w14:paraId="308F9778" w14:textId="555E8AE8" w:rsidR="004677A1" w:rsidRDefault="004677A1" w:rsidP="00634471">
      <w:pPr>
        <w:spacing w:after="0" w:line="240" w:lineRule="auto"/>
        <w:ind w:firstLine="709"/>
        <w:jc w:val="both"/>
        <w:rPr>
          <w:rFonts w:ascii="Times New Roman" w:hAnsi="Times New Roman" w:cs="Times New Roman"/>
          <w:sz w:val="24"/>
          <w:szCs w:val="24"/>
        </w:rPr>
      </w:pPr>
    </w:p>
    <w:p w14:paraId="4D80DA7C" w14:textId="77777777" w:rsidR="003D17BE" w:rsidRDefault="003D17BE" w:rsidP="003D17BE">
      <w:pPr>
        <w:pStyle w:val="1"/>
        <w:spacing w:before="288" w:beforeAutospacing="0" w:after="288" w:afterAutospacing="0"/>
        <w:rPr>
          <w:rFonts w:ascii="Georgia" w:hAnsi="Georgia"/>
          <w:color w:val="444444"/>
        </w:rPr>
      </w:pPr>
      <w:r>
        <w:rPr>
          <w:rFonts w:ascii="Georgia" w:hAnsi="Georgia"/>
          <w:color w:val="444444"/>
        </w:rPr>
        <w:t>Вопросы для самоконтроля</w:t>
      </w:r>
    </w:p>
    <w:p w14:paraId="4332DD4E" w14:textId="1E4BFCC7" w:rsidR="003D17BE" w:rsidRPr="003513F0" w:rsidRDefault="003513F0" w:rsidP="003513F0">
      <w:pPr>
        <w:pStyle w:val="p1"/>
        <w:spacing w:before="0" w:beforeAutospacing="0" w:after="0" w:afterAutospacing="0"/>
        <w:rPr>
          <w:color w:val="444444"/>
        </w:rPr>
      </w:pPr>
      <w:r>
        <w:rPr>
          <w:color w:val="444444"/>
        </w:rPr>
        <w:t>1</w:t>
      </w:r>
      <w:r w:rsidR="003D17BE" w:rsidRPr="003513F0">
        <w:rPr>
          <w:color w:val="444444"/>
        </w:rPr>
        <w:t>. Что такое право собственности?</w:t>
      </w:r>
    </w:p>
    <w:p w14:paraId="1160E11D" w14:textId="2FBC27FD" w:rsidR="003D17BE" w:rsidRPr="003513F0" w:rsidRDefault="003513F0" w:rsidP="003513F0">
      <w:pPr>
        <w:pStyle w:val="p1"/>
        <w:spacing w:before="0" w:beforeAutospacing="0" w:after="0" w:afterAutospacing="0"/>
        <w:rPr>
          <w:color w:val="444444"/>
        </w:rPr>
      </w:pPr>
      <w:r>
        <w:rPr>
          <w:color w:val="444444"/>
        </w:rPr>
        <w:t>2</w:t>
      </w:r>
      <w:r w:rsidR="003D17BE" w:rsidRPr="003513F0">
        <w:rPr>
          <w:color w:val="444444"/>
        </w:rPr>
        <w:t>. Что такое вещное право?</w:t>
      </w:r>
    </w:p>
    <w:p w14:paraId="4CA8DEF7" w14:textId="02AA6692" w:rsidR="003D17BE" w:rsidRPr="003513F0" w:rsidRDefault="003513F0" w:rsidP="003513F0">
      <w:pPr>
        <w:pStyle w:val="p1"/>
        <w:spacing w:before="0" w:beforeAutospacing="0" w:after="0" w:afterAutospacing="0"/>
        <w:rPr>
          <w:color w:val="444444"/>
        </w:rPr>
      </w:pPr>
      <w:r>
        <w:rPr>
          <w:color w:val="444444"/>
        </w:rPr>
        <w:t>3</w:t>
      </w:r>
      <w:r w:rsidR="003D17BE" w:rsidRPr="003513F0">
        <w:rPr>
          <w:color w:val="444444"/>
        </w:rPr>
        <w:t>. Каковы правомочия собственника?</w:t>
      </w:r>
    </w:p>
    <w:p w14:paraId="057E83E0" w14:textId="1972801A" w:rsidR="003D17BE" w:rsidRPr="003513F0" w:rsidRDefault="003513F0" w:rsidP="003513F0">
      <w:pPr>
        <w:pStyle w:val="p1"/>
        <w:spacing w:before="0" w:beforeAutospacing="0" w:after="0" w:afterAutospacing="0"/>
        <w:rPr>
          <w:color w:val="444444"/>
        </w:rPr>
      </w:pPr>
      <w:r>
        <w:rPr>
          <w:color w:val="444444"/>
        </w:rPr>
        <w:t>4</w:t>
      </w:r>
      <w:r w:rsidR="003D17BE" w:rsidRPr="003513F0">
        <w:rPr>
          <w:color w:val="444444"/>
        </w:rPr>
        <w:t>. Какие формы собственности закреплены в Конституции РФ?</w:t>
      </w:r>
    </w:p>
    <w:p w14:paraId="6195C931" w14:textId="3381FE68" w:rsidR="003D17BE" w:rsidRDefault="003513F0" w:rsidP="003513F0">
      <w:pPr>
        <w:pStyle w:val="p1"/>
        <w:spacing w:before="0" w:beforeAutospacing="0" w:after="0" w:afterAutospacing="0"/>
        <w:rPr>
          <w:color w:val="444444"/>
        </w:rPr>
      </w:pPr>
      <w:r>
        <w:rPr>
          <w:color w:val="444444"/>
        </w:rPr>
        <w:t>5</w:t>
      </w:r>
      <w:r w:rsidR="003D17BE" w:rsidRPr="003513F0">
        <w:rPr>
          <w:color w:val="444444"/>
        </w:rPr>
        <w:t>. Назовите объекты собственности гражданина.</w:t>
      </w:r>
    </w:p>
    <w:p w14:paraId="4DE61B2F" w14:textId="14E5F81D" w:rsidR="003513F0" w:rsidRPr="003513F0" w:rsidRDefault="00DD789C" w:rsidP="00DD789C">
      <w:pPr>
        <w:pStyle w:val="p1"/>
        <w:spacing w:before="0" w:beforeAutospacing="0" w:after="0" w:afterAutospacing="0"/>
        <w:rPr>
          <w:color w:val="444444"/>
        </w:rPr>
      </w:pPr>
      <w:r>
        <w:rPr>
          <w:color w:val="444444"/>
        </w:rPr>
        <w:t xml:space="preserve">6. </w:t>
      </w:r>
      <w:r w:rsidR="003513F0" w:rsidRPr="003513F0">
        <w:rPr>
          <w:color w:val="444444"/>
        </w:rPr>
        <w:t>Каково назначение института наследования?</w:t>
      </w:r>
    </w:p>
    <w:p w14:paraId="13FEBF27" w14:textId="3493CBE3" w:rsidR="003513F0" w:rsidRPr="003513F0" w:rsidRDefault="00DD789C" w:rsidP="00DD789C">
      <w:pPr>
        <w:pStyle w:val="p1"/>
        <w:spacing w:before="0" w:beforeAutospacing="0" w:after="0" w:afterAutospacing="0"/>
        <w:rPr>
          <w:color w:val="444444"/>
        </w:rPr>
      </w:pPr>
      <w:r>
        <w:rPr>
          <w:color w:val="444444"/>
        </w:rPr>
        <w:t>7</w:t>
      </w:r>
      <w:r w:rsidR="003513F0" w:rsidRPr="003513F0">
        <w:rPr>
          <w:color w:val="444444"/>
        </w:rPr>
        <w:t>. Как осуществляется наследование по завещанию?</w:t>
      </w:r>
    </w:p>
    <w:p w14:paraId="1D09A4B0" w14:textId="4855FE05" w:rsidR="003513F0" w:rsidRPr="003513F0" w:rsidRDefault="00DD789C" w:rsidP="003513F0">
      <w:pPr>
        <w:pStyle w:val="p1"/>
        <w:spacing w:before="0" w:beforeAutospacing="0" w:after="0" w:afterAutospacing="0"/>
        <w:rPr>
          <w:color w:val="444444"/>
        </w:rPr>
      </w:pPr>
      <w:r>
        <w:rPr>
          <w:color w:val="444444"/>
        </w:rPr>
        <w:t>8</w:t>
      </w:r>
      <w:r w:rsidR="003513F0" w:rsidRPr="003513F0">
        <w:rPr>
          <w:color w:val="444444"/>
        </w:rPr>
        <w:t>. Каким образом наследство переходит к наследникам по закону?</w:t>
      </w:r>
    </w:p>
    <w:sectPr w:rsidR="003513F0" w:rsidRPr="003513F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676A" w14:textId="77777777" w:rsidR="00AC6F2D" w:rsidRDefault="00AC6F2D" w:rsidP="004677A1">
      <w:pPr>
        <w:spacing w:after="0" w:line="240" w:lineRule="auto"/>
      </w:pPr>
      <w:r>
        <w:separator/>
      </w:r>
    </w:p>
  </w:endnote>
  <w:endnote w:type="continuationSeparator" w:id="0">
    <w:p w14:paraId="7A427753" w14:textId="77777777" w:rsidR="00AC6F2D" w:rsidRDefault="00AC6F2D" w:rsidP="0046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519838"/>
      <w:docPartObj>
        <w:docPartGallery w:val="Page Numbers (Bottom of Page)"/>
        <w:docPartUnique/>
      </w:docPartObj>
    </w:sdtPr>
    <w:sdtEndPr/>
    <w:sdtContent>
      <w:p w14:paraId="7427DEAE" w14:textId="084B7528" w:rsidR="004677A1" w:rsidRDefault="004677A1">
        <w:pPr>
          <w:pStyle w:val="a5"/>
          <w:jc w:val="right"/>
        </w:pPr>
        <w:r>
          <w:fldChar w:fldCharType="begin"/>
        </w:r>
        <w:r>
          <w:instrText>PAGE   \* MERGEFORMAT</w:instrText>
        </w:r>
        <w:r>
          <w:fldChar w:fldCharType="separate"/>
        </w:r>
        <w:r>
          <w:t>2</w:t>
        </w:r>
        <w:r>
          <w:fldChar w:fldCharType="end"/>
        </w:r>
      </w:p>
    </w:sdtContent>
  </w:sdt>
  <w:p w14:paraId="0FC8B170" w14:textId="77777777" w:rsidR="004677A1" w:rsidRDefault="00467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93967" w14:textId="77777777" w:rsidR="00AC6F2D" w:rsidRDefault="00AC6F2D" w:rsidP="004677A1">
      <w:pPr>
        <w:spacing w:after="0" w:line="240" w:lineRule="auto"/>
      </w:pPr>
      <w:r>
        <w:separator/>
      </w:r>
    </w:p>
  </w:footnote>
  <w:footnote w:type="continuationSeparator" w:id="0">
    <w:p w14:paraId="15316AA8" w14:textId="77777777" w:rsidR="00AC6F2D" w:rsidRDefault="00AC6F2D" w:rsidP="00467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7"/>
    <w:rsid w:val="002000BE"/>
    <w:rsid w:val="00214A6E"/>
    <w:rsid w:val="00252E8E"/>
    <w:rsid w:val="002E3B6F"/>
    <w:rsid w:val="00301837"/>
    <w:rsid w:val="003513F0"/>
    <w:rsid w:val="00354E3F"/>
    <w:rsid w:val="00390089"/>
    <w:rsid w:val="003D17BE"/>
    <w:rsid w:val="0045638D"/>
    <w:rsid w:val="004677A1"/>
    <w:rsid w:val="004E2928"/>
    <w:rsid w:val="005217F1"/>
    <w:rsid w:val="00550BA2"/>
    <w:rsid w:val="005A0CD2"/>
    <w:rsid w:val="00634471"/>
    <w:rsid w:val="006353B7"/>
    <w:rsid w:val="00647D80"/>
    <w:rsid w:val="006D423A"/>
    <w:rsid w:val="00773673"/>
    <w:rsid w:val="007D1647"/>
    <w:rsid w:val="008445E6"/>
    <w:rsid w:val="00A712CA"/>
    <w:rsid w:val="00AC6F2D"/>
    <w:rsid w:val="00B069B7"/>
    <w:rsid w:val="00B61A74"/>
    <w:rsid w:val="00BE1C1F"/>
    <w:rsid w:val="00C92717"/>
    <w:rsid w:val="00CD5F9B"/>
    <w:rsid w:val="00D11BDE"/>
    <w:rsid w:val="00D55DC5"/>
    <w:rsid w:val="00DD789C"/>
    <w:rsid w:val="00E5778B"/>
    <w:rsid w:val="00F2486A"/>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FB0"/>
  <w15:chartTrackingRefBased/>
  <w15:docId w15:val="{B7A3542C-09D5-4578-893B-41F2A111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677A1"/>
  </w:style>
  <w:style w:type="paragraph" w:customStyle="1" w:styleId="p32">
    <w:name w:val="p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4677A1"/>
  </w:style>
  <w:style w:type="paragraph" w:customStyle="1" w:styleId="p66">
    <w:name w:val="p6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4677A1"/>
  </w:style>
  <w:style w:type="paragraph" w:customStyle="1" w:styleId="p52">
    <w:name w:val="p5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4677A1"/>
  </w:style>
  <w:style w:type="paragraph" w:customStyle="1" w:styleId="p67">
    <w:name w:val="p6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4677A1"/>
  </w:style>
  <w:style w:type="paragraph" w:customStyle="1" w:styleId="p53">
    <w:name w:val="p5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4677A1"/>
  </w:style>
  <w:style w:type="paragraph" w:customStyle="1" w:styleId="p0">
    <w:name w:val="p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677A1"/>
  </w:style>
  <w:style w:type="character" w:customStyle="1" w:styleId="ft16">
    <w:name w:val="ft16"/>
    <w:basedOn w:val="a0"/>
    <w:rsid w:val="004677A1"/>
  </w:style>
  <w:style w:type="paragraph" w:customStyle="1" w:styleId="p25">
    <w:name w:val="p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4677A1"/>
  </w:style>
  <w:style w:type="paragraph" w:customStyle="1" w:styleId="p85">
    <w:name w:val="p8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4677A1"/>
  </w:style>
  <w:style w:type="paragraph" w:customStyle="1" w:styleId="p63">
    <w:name w:val="p6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8">
    <w:name w:val="ft38"/>
    <w:basedOn w:val="a0"/>
    <w:rsid w:val="004677A1"/>
  </w:style>
  <w:style w:type="paragraph" w:customStyle="1" w:styleId="p120">
    <w:name w:val="p12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4677A1"/>
  </w:style>
  <w:style w:type="paragraph" w:customStyle="1" w:styleId="p121">
    <w:name w:val="p12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4677A1"/>
  </w:style>
  <w:style w:type="paragraph" w:customStyle="1" w:styleId="p123">
    <w:name w:val="p12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4677A1"/>
  </w:style>
  <w:style w:type="paragraph" w:customStyle="1" w:styleId="p126">
    <w:name w:val="p12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3">
    <w:name w:val="ft43"/>
    <w:basedOn w:val="a0"/>
    <w:rsid w:val="004677A1"/>
  </w:style>
  <w:style w:type="paragraph" w:customStyle="1" w:styleId="p127">
    <w:name w:val="p1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4677A1"/>
  </w:style>
  <w:style w:type="paragraph" w:customStyle="1" w:styleId="p49">
    <w:name w:val="p4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4">
    <w:name w:val="ft44"/>
    <w:basedOn w:val="a0"/>
    <w:rsid w:val="004677A1"/>
  </w:style>
  <w:style w:type="paragraph" w:customStyle="1" w:styleId="p130">
    <w:name w:val="p1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4677A1"/>
  </w:style>
  <w:style w:type="paragraph" w:customStyle="1" w:styleId="p57">
    <w:name w:val="p5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4677A1"/>
  </w:style>
  <w:style w:type="paragraph" w:customStyle="1" w:styleId="p135">
    <w:name w:val="p1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4677A1"/>
  </w:style>
  <w:style w:type="paragraph" w:customStyle="1" w:styleId="p40">
    <w:name w:val="p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7">
    <w:name w:val="p1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4677A1"/>
  </w:style>
  <w:style w:type="paragraph" w:customStyle="1" w:styleId="p4">
    <w:name w:val="p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4677A1"/>
  </w:style>
  <w:style w:type="paragraph" w:customStyle="1" w:styleId="p141">
    <w:name w:val="p1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67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7A1"/>
  </w:style>
  <w:style w:type="paragraph" w:styleId="a5">
    <w:name w:val="footer"/>
    <w:basedOn w:val="a"/>
    <w:link w:val="a6"/>
    <w:uiPriority w:val="99"/>
    <w:unhideWhenUsed/>
    <w:rsid w:val="00467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7A1"/>
  </w:style>
  <w:style w:type="paragraph" w:styleId="a7">
    <w:name w:val="Balloon Text"/>
    <w:basedOn w:val="a"/>
    <w:link w:val="a8"/>
    <w:uiPriority w:val="99"/>
    <w:semiHidden/>
    <w:unhideWhenUsed/>
    <w:rsid w:val="004677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77A1"/>
    <w:rPr>
      <w:rFonts w:ascii="Segoe UI" w:hAnsi="Segoe UI" w:cs="Segoe UI"/>
      <w:sz w:val="18"/>
      <w:szCs w:val="18"/>
    </w:rPr>
  </w:style>
  <w:style w:type="paragraph" w:customStyle="1" w:styleId="1">
    <w:name w:val="Подзаголовок1"/>
    <w:basedOn w:val="a"/>
    <w:rsid w:val="003D1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D17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840719">
      <w:bodyDiv w:val="1"/>
      <w:marLeft w:val="0"/>
      <w:marRight w:val="0"/>
      <w:marTop w:val="0"/>
      <w:marBottom w:val="0"/>
      <w:divBdr>
        <w:top w:val="none" w:sz="0" w:space="0" w:color="auto"/>
        <w:left w:val="none" w:sz="0" w:space="0" w:color="auto"/>
        <w:bottom w:val="none" w:sz="0" w:space="0" w:color="auto"/>
        <w:right w:val="none" w:sz="0" w:space="0" w:color="auto"/>
      </w:divBdr>
    </w:div>
    <w:div w:id="762412800">
      <w:bodyDiv w:val="1"/>
      <w:marLeft w:val="0"/>
      <w:marRight w:val="0"/>
      <w:marTop w:val="0"/>
      <w:marBottom w:val="0"/>
      <w:divBdr>
        <w:top w:val="none" w:sz="0" w:space="0" w:color="auto"/>
        <w:left w:val="none" w:sz="0" w:space="0" w:color="auto"/>
        <w:bottom w:val="none" w:sz="0" w:space="0" w:color="auto"/>
        <w:right w:val="none" w:sz="0" w:space="0" w:color="auto"/>
      </w:divBdr>
      <w:divsChild>
        <w:div w:id="1582446083">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232148">
              <w:marLeft w:val="0"/>
              <w:marRight w:val="0"/>
              <w:marTop w:val="0"/>
              <w:marBottom w:val="0"/>
              <w:divBdr>
                <w:top w:val="none" w:sz="0" w:space="0" w:color="auto"/>
                <w:left w:val="none" w:sz="0" w:space="0" w:color="auto"/>
                <w:bottom w:val="none" w:sz="0" w:space="0" w:color="auto"/>
                <w:right w:val="none" w:sz="0" w:space="0" w:color="auto"/>
              </w:divBdr>
            </w:div>
            <w:div w:id="1414164650">
              <w:marLeft w:val="4890"/>
              <w:marRight w:val="0"/>
              <w:marTop w:val="225"/>
              <w:marBottom w:val="0"/>
              <w:divBdr>
                <w:top w:val="none" w:sz="0" w:space="0" w:color="auto"/>
                <w:left w:val="none" w:sz="0" w:space="0" w:color="auto"/>
                <w:bottom w:val="none" w:sz="0" w:space="0" w:color="auto"/>
                <w:right w:val="none" w:sz="0" w:space="0" w:color="auto"/>
              </w:divBdr>
            </w:div>
          </w:divsChild>
        </w:div>
        <w:div w:id="1417482186">
          <w:marLeft w:val="0"/>
          <w:marRight w:val="0"/>
          <w:marTop w:val="150"/>
          <w:marBottom w:val="150"/>
          <w:divBdr>
            <w:top w:val="dashed" w:sz="6" w:space="0" w:color="787878"/>
            <w:left w:val="dashed" w:sz="6" w:space="0" w:color="787878"/>
            <w:bottom w:val="dashed" w:sz="6" w:space="0" w:color="787878"/>
            <w:right w:val="dashed" w:sz="6" w:space="0" w:color="787878"/>
          </w:divBdr>
          <w:divsChild>
            <w:div w:id="625160727">
              <w:marLeft w:val="0"/>
              <w:marRight w:val="0"/>
              <w:marTop w:val="0"/>
              <w:marBottom w:val="0"/>
              <w:divBdr>
                <w:top w:val="none" w:sz="0" w:space="0" w:color="auto"/>
                <w:left w:val="none" w:sz="0" w:space="0" w:color="auto"/>
                <w:bottom w:val="none" w:sz="0" w:space="0" w:color="auto"/>
                <w:right w:val="none" w:sz="0" w:space="0" w:color="auto"/>
              </w:divBdr>
            </w:div>
            <w:div w:id="909849179">
              <w:marLeft w:val="4890"/>
              <w:marRight w:val="0"/>
              <w:marTop w:val="330"/>
              <w:marBottom w:val="0"/>
              <w:divBdr>
                <w:top w:val="none" w:sz="0" w:space="0" w:color="auto"/>
                <w:left w:val="none" w:sz="0" w:space="0" w:color="auto"/>
                <w:bottom w:val="none" w:sz="0" w:space="0" w:color="auto"/>
                <w:right w:val="none" w:sz="0" w:space="0" w:color="auto"/>
              </w:divBdr>
            </w:div>
          </w:divsChild>
        </w:div>
        <w:div w:id="1086417477">
          <w:marLeft w:val="0"/>
          <w:marRight w:val="0"/>
          <w:marTop w:val="150"/>
          <w:marBottom w:val="150"/>
          <w:divBdr>
            <w:top w:val="dashed" w:sz="6" w:space="0" w:color="787878"/>
            <w:left w:val="dashed" w:sz="6" w:space="0" w:color="787878"/>
            <w:bottom w:val="dashed" w:sz="6" w:space="0" w:color="787878"/>
            <w:right w:val="dashed" w:sz="6" w:space="0" w:color="787878"/>
          </w:divBdr>
        </w:div>
        <w:div w:id="1921406893">
          <w:marLeft w:val="0"/>
          <w:marRight w:val="0"/>
          <w:marTop w:val="150"/>
          <w:marBottom w:val="150"/>
          <w:divBdr>
            <w:top w:val="dashed" w:sz="6" w:space="0" w:color="787878"/>
            <w:left w:val="dashed" w:sz="6" w:space="0" w:color="787878"/>
            <w:bottom w:val="dashed" w:sz="6" w:space="0" w:color="787878"/>
            <w:right w:val="dashed" w:sz="6" w:space="0" w:color="787878"/>
          </w:divBdr>
          <w:divsChild>
            <w:div w:id="2024045548">
              <w:marLeft w:val="0"/>
              <w:marRight w:val="0"/>
              <w:marTop w:val="0"/>
              <w:marBottom w:val="0"/>
              <w:divBdr>
                <w:top w:val="none" w:sz="0" w:space="0" w:color="auto"/>
                <w:left w:val="none" w:sz="0" w:space="0" w:color="auto"/>
                <w:bottom w:val="none" w:sz="0" w:space="0" w:color="auto"/>
                <w:right w:val="none" w:sz="0" w:space="0" w:color="auto"/>
              </w:divBdr>
            </w:div>
            <w:div w:id="1077749225">
              <w:marLeft w:val="4890"/>
              <w:marRight w:val="0"/>
              <w:marTop w:val="15"/>
              <w:marBottom w:val="0"/>
              <w:divBdr>
                <w:top w:val="none" w:sz="0" w:space="0" w:color="auto"/>
                <w:left w:val="none" w:sz="0" w:space="0" w:color="auto"/>
                <w:bottom w:val="none" w:sz="0" w:space="0" w:color="auto"/>
                <w:right w:val="none" w:sz="0" w:space="0" w:color="auto"/>
              </w:divBdr>
            </w:div>
          </w:divsChild>
        </w:div>
        <w:div w:id="1267889516">
          <w:marLeft w:val="0"/>
          <w:marRight w:val="0"/>
          <w:marTop w:val="150"/>
          <w:marBottom w:val="150"/>
          <w:divBdr>
            <w:top w:val="dashed" w:sz="6" w:space="0" w:color="787878"/>
            <w:left w:val="dashed" w:sz="6" w:space="0" w:color="787878"/>
            <w:bottom w:val="dashed" w:sz="6" w:space="0" w:color="787878"/>
            <w:right w:val="dashed" w:sz="6" w:space="0" w:color="787878"/>
          </w:divBdr>
          <w:divsChild>
            <w:div w:id="626621453">
              <w:marLeft w:val="0"/>
              <w:marRight w:val="0"/>
              <w:marTop w:val="0"/>
              <w:marBottom w:val="0"/>
              <w:divBdr>
                <w:top w:val="none" w:sz="0" w:space="0" w:color="auto"/>
                <w:left w:val="none" w:sz="0" w:space="0" w:color="auto"/>
                <w:bottom w:val="none" w:sz="0" w:space="0" w:color="auto"/>
                <w:right w:val="none" w:sz="0" w:space="0" w:color="auto"/>
              </w:divBdr>
            </w:div>
            <w:div w:id="920795692">
              <w:marLeft w:val="4890"/>
              <w:marRight w:val="0"/>
              <w:marTop w:val="105"/>
              <w:marBottom w:val="0"/>
              <w:divBdr>
                <w:top w:val="none" w:sz="0" w:space="0" w:color="auto"/>
                <w:left w:val="none" w:sz="0" w:space="0" w:color="auto"/>
                <w:bottom w:val="none" w:sz="0" w:space="0" w:color="auto"/>
                <w:right w:val="none" w:sz="0" w:space="0" w:color="auto"/>
              </w:divBdr>
            </w:div>
          </w:divsChild>
        </w:div>
        <w:div w:id="1194542427">
          <w:marLeft w:val="0"/>
          <w:marRight w:val="0"/>
          <w:marTop w:val="150"/>
          <w:marBottom w:val="150"/>
          <w:divBdr>
            <w:top w:val="dashed" w:sz="6" w:space="0" w:color="787878"/>
            <w:left w:val="dashed" w:sz="6" w:space="0" w:color="787878"/>
            <w:bottom w:val="dashed" w:sz="6" w:space="0" w:color="787878"/>
            <w:right w:val="dashed" w:sz="6" w:space="0" w:color="787878"/>
          </w:divBdr>
          <w:divsChild>
            <w:div w:id="1760639430">
              <w:marLeft w:val="0"/>
              <w:marRight w:val="0"/>
              <w:marTop w:val="0"/>
              <w:marBottom w:val="0"/>
              <w:divBdr>
                <w:top w:val="none" w:sz="0" w:space="0" w:color="auto"/>
                <w:left w:val="none" w:sz="0" w:space="0" w:color="auto"/>
                <w:bottom w:val="none" w:sz="0" w:space="0" w:color="auto"/>
                <w:right w:val="none" w:sz="0" w:space="0" w:color="auto"/>
              </w:divBdr>
            </w:div>
            <w:div w:id="196310583">
              <w:marLeft w:val="4890"/>
              <w:marRight w:val="0"/>
              <w:marTop w:val="870"/>
              <w:marBottom w:val="0"/>
              <w:divBdr>
                <w:top w:val="none" w:sz="0" w:space="0" w:color="auto"/>
                <w:left w:val="none" w:sz="0" w:space="0" w:color="auto"/>
                <w:bottom w:val="none" w:sz="0" w:space="0" w:color="auto"/>
                <w:right w:val="none" w:sz="0" w:space="0" w:color="auto"/>
              </w:divBdr>
            </w:div>
          </w:divsChild>
        </w:div>
        <w:div w:id="714499217">
          <w:marLeft w:val="0"/>
          <w:marRight w:val="0"/>
          <w:marTop w:val="150"/>
          <w:marBottom w:val="150"/>
          <w:divBdr>
            <w:top w:val="dashed" w:sz="6" w:space="0" w:color="787878"/>
            <w:left w:val="dashed" w:sz="6" w:space="0" w:color="787878"/>
            <w:bottom w:val="dashed" w:sz="6" w:space="0" w:color="787878"/>
            <w:right w:val="dashed" w:sz="6" w:space="0" w:color="787878"/>
          </w:divBdr>
          <w:divsChild>
            <w:div w:id="1616016948">
              <w:marLeft w:val="0"/>
              <w:marRight w:val="0"/>
              <w:marTop w:val="0"/>
              <w:marBottom w:val="0"/>
              <w:divBdr>
                <w:top w:val="none" w:sz="0" w:space="0" w:color="auto"/>
                <w:left w:val="none" w:sz="0" w:space="0" w:color="auto"/>
                <w:bottom w:val="none" w:sz="0" w:space="0" w:color="auto"/>
                <w:right w:val="none" w:sz="0" w:space="0" w:color="auto"/>
              </w:divBdr>
            </w:div>
            <w:div w:id="1642805773">
              <w:marLeft w:val="4890"/>
              <w:marRight w:val="0"/>
              <w:marTop w:val="540"/>
              <w:marBottom w:val="0"/>
              <w:divBdr>
                <w:top w:val="none" w:sz="0" w:space="0" w:color="auto"/>
                <w:left w:val="none" w:sz="0" w:space="0" w:color="auto"/>
                <w:bottom w:val="none" w:sz="0" w:space="0" w:color="auto"/>
                <w:right w:val="none" w:sz="0" w:space="0" w:color="auto"/>
              </w:divBdr>
            </w:div>
          </w:divsChild>
        </w:div>
      </w:divsChild>
    </w:div>
    <w:div w:id="971984566">
      <w:bodyDiv w:val="1"/>
      <w:marLeft w:val="0"/>
      <w:marRight w:val="0"/>
      <w:marTop w:val="0"/>
      <w:marBottom w:val="0"/>
      <w:divBdr>
        <w:top w:val="none" w:sz="0" w:space="0" w:color="auto"/>
        <w:left w:val="none" w:sz="0" w:space="0" w:color="auto"/>
        <w:bottom w:val="none" w:sz="0" w:space="0" w:color="auto"/>
        <w:right w:val="none" w:sz="0" w:space="0" w:color="auto"/>
      </w:divBdr>
    </w:div>
    <w:div w:id="17580145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160">
          <w:marLeft w:val="0"/>
          <w:marRight w:val="0"/>
          <w:marTop w:val="150"/>
          <w:marBottom w:val="150"/>
          <w:divBdr>
            <w:top w:val="dashed" w:sz="6" w:space="0" w:color="787878"/>
            <w:left w:val="dashed" w:sz="6" w:space="0" w:color="787878"/>
            <w:bottom w:val="dashed" w:sz="6" w:space="0" w:color="787878"/>
            <w:right w:val="dashed" w:sz="6" w:space="0" w:color="787878"/>
          </w:divBdr>
          <w:divsChild>
            <w:div w:id="468059092">
              <w:marLeft w:val="0"/>
              <w:marRight w:val="0"/>
              <w:marTop w:val="0"/>
              <w:marBottom w:val="0"/>
              <w:divBdr>
                <w:top w:val="none" w:sz="0" w:space="0" w:color="auto"/>
                <w:left w:val="none" w:sz="0" w:space="0" w:color="auto"/>
                <w:bottom w:val="none" w:sz="0" w:space="0" w:color="auto"/>
                <w:right w:val="none" w:sz="0" w:space="0" w:color="auto"/>
              </w:divBdr>
            </w:div>
            <w:div w:id="1978140043">
              <w:marLeft w:val="4890"/>
              <w:marRight w:val="0"/>
              <w:marTop w:val="675"/>
              <w:marBottom w:val="0"/>
              <w:divBdr>
                <w:top w:val="none" w:sz="0" w:space="0" w:color="auto"/>
                <w:left w:val="none" w:sz="0" w:space="0" w:color="auto"/>
                <w:bottom w:val="none" w:sz="0" w:space="0" w:color="auto"/>
                <w:right w:val="none" w:sz="0" w:space="0" w:color="auto"/>
              </w:divBdr>
            </w:div>
          </w:divsChild>
        </w:div>
        <w:div w:id="1205950416">
          <w:marLeft w:val="0"/>
          <w:marRight w:val="0"/>
          <w:marTop w:val="150"/>
          <w:marBottom w:val="150"/>
          <w:divBdr>
            <w:top w:val="dashed" w:sz="6" w:space="0" w:color="787878"/>
            <w:left w:val="dashed" w:sz="6" w:space="0" w:color="787878"/>
            <w:bottom w:val="dashed" w:sz="6" w:space="0" w:color="787878"/>
            <w:right w:val="dashed" w:sz="6" w:space="0" w:color="787878"/>
          </w:divBdr>
          <w:divsChild>
            <w:div w:id="878977808">
              <w:marLeft w:val="0"/>
              <w:marRight w:val="0"/>
              <w:marTop w:val="0"/>
              <w:marBottom w:val="0"/>
              <w:divBdr>
                <w:top w:val="none" w:sz="0" w:space="0" w:color="auto"/>
                <w:left w:val="none" w:sz="0" w:space="0" w:color="auto"/>
                <w:bottom w:val="none" w:sz="0" w:space="0" w:color="auto"/>
                <w:right w:val="none" w:sz="0" w:space="0" w:color="auto"/>
              </w:divBdr>
            </w:div>
            <w:div w:id="917012284">
              <w:marLeft w:val="4890"/>
              <w:marRight w:val="0"/>
              <w:marTop w:val="1185"/>
              <w:marBottom w:val="0"/>
              <w:divBdr>
                <w:top w:val="none" w:sz="0" w:space="0" w:color="auto"/>
                <w:left w:val="none" w:sz="0" w:space="0" w:color="auto"/>
                <w:bottom w:val="none" w:sz="0" w:space="0" w:color="auto"/>
                <w:right w:val="none" w:sz="0" w:space="0" w:color="auto"/>
              </w:divBdr>
            </w:div>
          </w:divsChild>
        </w:div>
      </w:divsChild>
    </w:div>
    <w:div w:id="2113938125">
      <w:bodyDiv w:val="1"/>
      <w:marLeft w:val="0"/>
      <w:marRight w:val="0"/>
      <w:marTop w:val="0"/>
      <w:marBottom w:val="0"/>
      <w:divBdr>
        <w:top w:val="none" w:sz="0" w:space="0" w:color="auto"/>
        <w:left w:val="none" w:sz="0" w:space="0" w:color="auto"/>
        <w:bottom w:val="none" w:sz="0" w:space="0" w:color="auto"/>
        <w:right w:val="none" w:sz="0" w:space="0" w:color="auto"/>
      </w:divBdr>
      <w:divsChild>
        <w:div w:id="2134981617">
          <w:marLeft w:val="0"/>
          <w:marRight w:val="0"/>
          <w:marTop w:val="150"/>
          <w:marBottom w:val="150"/>
          <w:divBdr>
            <w:top w:val="dashed" w:sz="6" w:space="0" w:color="787878"/>
            <w:left w:val="dashed" w:sz="6" w:space="0" w:color="787878"/>
            <w:bottom w:val="dashed" w:sz="6" w:space="0" w:color="787878"/>
            <w:right w:val="dashed" w:sz="6" w:space="0" w:color="787878"/>
          </w:divBdr>
          <w:divsChild>
            <w:div w:id="612251789">
              <w:marLeft w:val="0"/>
              <w:marRight w:val="0"/>
              <w:marTop w:val="0"/>
              <w:marBottom w:val="0"/>
              <w:divBdr>
                <w:top w:val="none" w:sz="0" w:space="0" w:color="auto"/>
                <w:left w:val="none" w:sz="0" w:space="0" w:color="auto"/>
                <w:bottom w:val="none" w:sz="0" w:space="0" w:color="auto"/>
                <w:right w:val="none" w:sz="0" w:space="0" w:color="auto"/>
              </w:divBdr>
            </w:div>
            <w:div w:id="72053017">
              <w:marLeft w:val="4890"/>
              <w:marRight w:val="0"/>
              <w:marTop w:val="105"/>
              <w:marBottom w:val="0"/>
              <w:divBdr>
                <w:top w:val="none" w:sz="0" w:space="0" w:color="auto"/>
                <w:left w:val="none" w:sz="0" w:space="0" w:color="auto"/>
                <w:bottom w:val="none" w:sz="0" w:space="0" w:color="auto"/>
                <w:right w:val="none" w:sz="0" w:space="0" w:color="auto"/>
              </w:divBdr>
            </w:div>
          </w:divsChild>
        </w:div>
        <w:div w:id="2110856043">
          <w:marLeft w:val="0"/>
          <w:marRight w:val="0"/>
          <w:marTop w:val="150"/>
          <w:marBottom w:val="150"/>
          <w:divBdr>
            <w:top w:val="dashed" w:sz="6" w:space="0" w:color="787878"/>
            <w:left w:val="dashed" w:sz="6" w:space="0" w:color="787878"/>
            <w:bottom w:val="dashed" w:sz="6" w:space="0" w:color="787878"/>
            <w:right w:val="dashed" w:sz="6" w:space="0" w:color="787878"/>
          </w:divBdr>
          <w:divsChild>
            <w:div w:id="712579853">
              <w:marLeft w:val="0"/>
              <w:marRight w:val="0"/>
              <w:marTop w:val="0"/>
              <w:marBottom w:val="0"/>
              <w:divBdr>
                <w:top w:val="none" w:sz="0" w:space="0" w:color="auto"/>
                <w:left w:val="none" w:sz="0" w:space="0" w:color="auto"/>
                <w:bottom w:val="none" w:sz="0" w:space="0" w:color="auto"/>
                <w:right w:val="none" w:sz="0" w:space="0" w:color="auto"/>
              </w:divBdr>
            </w:div>
            <w:div w:id="1392146676">
              <w:marLeft w:val="0"/>
              <w:marRight w:val="0"/>
              <w:marTop w:val="0"/>
              <w:marBottom w:val="0"/>
              <w:divBdr>
                <w:top w:val="none" w:sz="0" w:space="0" w:color="auto"/>
                <w:left w:val="none" w:sz="0" w:space="0" w:color="auto"/>
                <w:bottom w:val="none" w:sz="0" w:space="0" w:color="auto"/>
                <w:right w:val="none" w:sz="0" w:space="0" w:color="auto"/>
              </w:divBdr>
            </w:div>
            <w:div w:id="1683049327">
              <w:marLeft w:val="4890"/>
              <w:marRight w:val="0"/>
              <w:marTop w:val="150"/>
              <w:marBottom w:val="0"/>
              <w:divBdr>
                <w:top w:val="none" w:sz="0" w:space="0" w:color="auto"/>
                <w:left w:val="none" w:sz="0" w:space="0" w:color="auto"/>
                <w:bottom w:val="none" w:sz="0" w:space="0" w:color="auto"/>
                <w:right w:val="none" w:sz="0" w:space="0" w:color="auto"/>
              </w:divBdr>
            </w:div>
          </w:divsChild>
        </w:div>
        <w:div w:id="1069421815">
          <w:marLeft w:val="0"/>
          <w:marRight w:val="0"/>
          <w:marTop w:val="150"/>
          <w:marBottom w:val="150"/>
          <w:divBdr>
            <w:top w:val="dashed" w:sz="6" w:space="0" w:color="787878"/>
            <w:left w:val="dashed" w:sz="6" w:space="0" w:color="787878"/>
            <w:bottom w:val="dashed" w:sz="6" w:space="0" w:color="787878"/>
            <w:right w:val="dashed" w:sz="6" w:space="0" w:color="787878"/>
          </w:divBdr>
          <w:divsChild>
            <w:div w:id="1426993033">
              <w:marLeft w:val="0"/>
              <w:marRight w:val="0"/>
              <w:marTop w:val="0"/>
              <w:marBottom w:val="0"/>
              <w:divBdr>
                <w:top w:val="none" w:sz="0" w:space="0" w:color="auto"/>
                <w:left w:val="none" w:sz="0" w:space="0" w:color="auto"/>
                <w:bottom w:val="none" w:sz="0" w:space="0" w:color="auto"/>
                <w:right w:val="none" w:sz="0" w:space="0" w:color="auto"/>
              </w:divBdr>
            </w:div>
            <w:div w:id="668291503">
              <w:marLeft w:val="4890"/>
              <w:marRight w:val="0"/>
              <w:marTop w:val="390"/>
              <w:marBottom w:val="0"/>
              <w:divBdr>
                <w:top w:val="none" w:sz="0" w:space="0" w:color="auto"/>
                <w:left w:val="none" w:sz="0" w:space="0" w:color="auto"/>
                <w:bottom w:val="none" w:sz="0" w:space="0" w:color="auto"/>
                <w:right w:val="none" w:sz="0" w:space="0" w:color="auto"/>
              </w:divBdr>
            </w:div>
          </w:divsChild>
        </w:div>
        <w:div w:id="1623681681">
          <w:marLeft w:val="0"/>
          <w:marRight w:val="0"/>
          <w:marTop w:val="150"/>
          <w:marBottom w:val="150"/>
          <w:divBdr>
            <w:top w:val="dashed" w:sz="6" w:space="0" w:color="787878"/>
            <w:left w:val="dashed" w:sz="6" w:space="0" w:color="787878"/>
            <w:bottom w:val="dashed" w:sz="6" w:space="0" w:color="787878"/>
            <w:right w:val="dashed" w:sz="6" w:space="0" w:color="787878"/>
          </w:divBdr>
        </w:div>
        <w:div w:id="760099506">
          <w:marLeft w:val="0"/>
          <w:marRight w:val="0"/>
          <w:marTop w:val="150"/>
          <w:marBottom w:val="150"/>
          <w:divBdr>
            <w:top w:val="dashed" w:sz="6" w:space="0" w:color="787878"/>
            <w:left w:val="dashed" w:sz="6" w:space="0" w:color="787878"/>
            <w:bottom w:val="dashed" w:sz="6" w:space="0" w:color="787878"/>
            <w:right w:val="dashed" w:sz="6" w:space="0" w:color="787878"/>
          </w:divBdr>
          <w:divsChild>
            <w:div w:id="1622149025">
              <w:marLeft w:val="0"/>
              <w:marRight w:val="0"/>
              <w:marTop w:val="0"/>
              <w:marBottom w:val="0"/>
              <w:divBdr>
                <w:top w:val="none" w:sz="0" w:space="0" w:color="auto"/>
                <w:left w:val="none" w:sz="0" w:space="0" w:color="auto"/>
                <w:bottom w:val="none" w:sz="0" w:space="0" w:color="auto"/>
                <w:right w:val="none" w:sz="0" w:space="0" w:color="auto"/>
              </w:divBdr>
            </w:div>
            <w:div w:id="810945908">
              <w:marLeft w:val="4890"/>
              <w:marRight w:val="0"/>
              <w:marTop w:val="120"/>
              <w:marBottom w:val="0"/>
              <w:divBdr>
                <w:top w:val="none" w:sz="0" w:space="0" w:color="auto"/>
                <w:left w:val="none" w:sz="0" w:space="0" w:color="auto"/>
                <w:bottom w:val="none" w:sz="0" w:space="0" w:color="auto"/>
                <w:right w:val="none" w:sz="0" w:space="0" w:color="auto"/>
              </w:divBdr>
            </w:div>
          </w:divsChild>
        </w:div>
        <w:div w:id="250554264">
          <w:marLeft w:val="0"/>
          <w:marRight w:val="0"/>
          <w:marTop w:val="150"/>
          <w:marBottom w:val="150"/>
          <w:divBdr>
            <w:top w:val="dashed" w:sz="6" w:space="0" w:color="787878"/>
            <w:left w:val="dashed" w:sz="6" w:space="0" w:color="787878"/>
            <w:bottom w:val="dashed" w:sz="6" w:space="0" w:color="787878"/>
            <w:right w:val="dashed" w:sz="6" w:space="0" w:color="787878"/>
          </w:divBdr>
          <w:divsChild>
            <w:div w:id="21384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2019-09-30T22:35:00Z</cp:lastPrinted>
  <dcterms:created xsi:type="dcterms:W3CDTF">2020-10-12T05:45:00Z</dcterms:created>
  <dcterms:modified xsi:type="dcterms:W3CDTF">2020-11-01T23:04:00Z</dcterms:modified>
</cp:coreProperties>
</file>