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B7F96" w14:textId="08269629" w:rsidR="00D755F9" w:rsidRDefault="003752DD" w:rsidP="00D755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 подбора частного решения </w:t>
      </w:r>
      <w:r w:rsidR="00C43277">
        <w:rPr>
          <w:rFonts w:ascii="Times New Roman" w:hAnsi="Times New Roman" w:cs="Times New Roman"/>
          <w:b/>
          <w:bCs/>
          <w:sz w:val="24"/>
          <w:szCs w:val="24"/>
        </w:rPr>
        <w:t xml:space="preserve">линейного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неоднородного </w:t>
      </w:r>
      <w:r w:rsidR="00C43277">
        <w:rPr>
          <w:rFonts w:ascii="Times New Roman" w:hAnsi="Times New Roman" w:cs="Times New Roman"/>
          <w:b/>
          <w:bCs/>
          <w:sz w:val="24"/>
          <w:szCs w:val="24"/>
        </w:rPr>
        <w:t>дифференциального уравнения высших порядков</w:t>
      </w:r>
    </w:p>
    <w:p w14:paraId="4B5B64AE" w14:textId="0C32537C" w:rsidR="00C43277" w:rsidRDefault="00C43277" w:rsidP="00C43277">
      <w:pPr>
        <w:rPr>
          <w:rFonts w:ascii="Times New Roman" w:hAnsi="Times New Roman" w:cs="Times New Roman"/>
          <w:sz w:val="24"/>
          <w:szCs w:val="24"/>
        </w:rPr>
      </w:pPr>
    </w:p>
    <w:p w14:paraId="01B98196" w14:textId="6E05F511" w:rsidR="00C43277" w:rsidRDefault="00362934" w:rsidP="00C4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задание </w:t>
      </w:r>
      <w:r w:rsidR="00EA61BD">
        <w:rPr>
          <w:rFonts w:ascii="Times New Roman" w:hAnsi="Times New Roman" w:cs="Times New Roman"/>
          <w:sz w:val="24"/>
          <w:szCs w:val="24"/>
        </w:rPr>
        <w:t>2 (</w:t>
      </w:r>
      <w:r w:rsidR="008722CB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EA61BD">
        <w:rPr>
          <w:rFonts w:ascii="Times New Roman" w:hAnsi="Times New Roman" w:cs="Times New Roman"/>
          <w:sz w:val="24"/>
          <w:szCs w:val="24"/>
        </w:rPr>
        <w:t>левую колонку</w:t>
      </w:r>
      <w:r w:rsidR="008722CB">
        <w:rPr>
          <w:rFonts w:ascii="Times New Roman" w:hAnsi="Times New Roman" w:cs="Times New Roman"/>
          <w:sz w:val="24"/>
          <w:szCs w:val="24"/>
        </w:rPr>
        <w:t>, в ней 3 примера</w:t>
      </w:r>
      <w:r w:rsidR="00EA61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из блока 3 </w:t>
      </w:r>
      <w:r w:rsidR="008722CB">
        <w:rPr>
          <w:rFonts w:ascii="Times New Roman" w:hAnsi="Times New Roman" w:cs="Times New Roman"/>
          <w:sz w:val="24"/>
          <w:szCs w:val="24"/>
        </w:rPr>
        <w:t xml:space="preserve"> </w:t>
      </w:r>
      <w:r w:rsidR="00741BD5">
        <w:rPr>
          <w:rFonts w:ascii="Times New Roman" w:hAnsi="Times New Roman" w:cs="Times New Roman"/>
          <w:sz w:val="24"/>
          <w:szCs w:val="24"/>
        </w:rPr>
        <w:t>1-го варианта</w:t>
      </w:r>
      <w:r w:rsidR="00D37807">
        <w:rPr>
          <w:rFonts w:ascii="Times New Roman" w:hAnsi="Times New Roman" w:cs="Times New Roman"/>
          <w:sz w:val="24"/>
          <w:szCs w:val="24"/>
        </w:rPr>
        <w:t xml:space="preserve"> (</w:t>
      </w:r>
      <w:r w:rsidR="007E0348">
        <w:rPr>
          <w:rFonts w:ascii="Times New Roman" w:hAnsi="Times New Roman" w:cs="Times New Roman"/>
          <w:sz w:val="24"/>
          <w:szCs w:val="24"/>
        </w:rPr>
        <w:t>стр.</w:t>
      </w:r>
      <w:r w:rsidR="00741BD5">
        <w:rPr>
          <w:rFonts w:ascii="Times New Roman" w:hAnsi="Times New Roman" w:cs="Times New Roman"/>
          <w:sz w:val="24"/>
          <w:szCs w:val="24"/>
        </w:rPr>
        <w:t xml:space="preserve"> </w:t>
      </w:r>
      <w:r w:rsidR="007E0348">
        <w:rPr>
          <w:rFonts w:ascii="Times New Roman" w:hAnsi="Times New Roman" w:cs="Times New Roman"/>
          <w:sz w:val="24"/>
          <w:szCs w:val="24"/>
        </w:rPr>
        <w:t xml:space="preserve">47) </w:t>
      </w:r>
      <w:r w:rsidR="00741BD5">
        <w:rPr>
          <w:rFonts w:ascii="Times New Roman" w:hAnsi="Times New Roman" w:cs="Times New Roman"/>
          <w:sz w:val="24"/>
          <w:szCs w:val="24"/>
        </w:rPr>
        <w:t xml:space="preserve">из пособия Н. Г. Соловьевой и </w:t>
      </w:r>
      <w:r w:rsidR="000E132A">
        <w:rPr>
          <w:rFonts w:ascii="Times New Roman" w:hAnsi="Times New Roman" w:cs="Times New Roman"/>
          <w:sz w:val="24"/>
          <w:szCs w:val="24"/>
        </w:rPr>
        <w:t xml:space="preserve">Т. А. </w:t>
      </w:r>
      <w:proofErr w:type="spellStart"/>
      <w:r w:rsidR="000E132A">
        <w:rPr>
          <w:rFonts w:ascii="Times New Roman" w:hAnsi="Times New Roman" w:cs="Times New Roman"/>
          <w:sz w:val="24"/>
          <w:szCs w:val="24"/>
        </w:rPr>
        <w:t>Плюсниной</w:t>
      </w:r>
      <w:proofErr w:type="spellEnd"/>
      <w:r w:rsidR="000E132A">
        <w:rPr>
          <w:rFonts w:ascii="Times New Roman" w:hAnsi="Times New Roman" w:cs="Times New Roman"/>
          <w:sz w:val="24"/>
          <w:szCs w:val="24"/>
        </w:rPr>
        <w:t xml:space="preserve">: </w:t>
      </w:r>
      <w:r w:rsidR="001E5F7F">
        <w:rPr>
          <w:rFonts w:ascii="Times New Roman" w:hAnsi="Times New Roman" w:cs="Times New Roman"/>
          <w:sz w:val="24"/>
          <w:szCs w:val="24"/>
        </w:rPr>
        <w:t xml:space="preserve">Обыкновенные дифференциальные уравнения высших порядков. – Чита: </w:t>
      </w:r>
      <w:proofErr w:type="spellStart"/>
      <w:r w:rsidR="001E5F7F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="00D81D41">
        <w:rPr>
          <w:rFonts w:ascii="Times New Roman" w:hAnsi="Times New Roman" w:cs="Times New Roman"/>
          <w:sz w:val="24"/>
          <w:szCs w:val="24"/>
        </w:rPr>
        <w:t>, 1996. – 81 с.</w:t>
      </w:r>
    </w:p>
    <w:p w14:paraId="501D92FF" w14:textId="7DE74A76" w:rsidR="00530613" w:rsidRDefault="00084559" w:rsidP="00C4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Нужно </w:t>
      </w:r>
      <w:r w:rsidR="00B84807">
        <w:rPr>
          <w:rFonts w:ascii="Times New Roman" w:hAnsi="Times New Roman" w:cs="Times New Roman"/>
          <w:sz w:val="24"/>
          <w:szCs w:val="24"/>
        </w:rPr>
        <w:t xml:space="preserve">найти общее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807">
        <w:rPr>
          <w:rFonts w:ascii="Times New Roman" w:hAnsi="Times New Roman" w:cs="Times New Roman"/>
          <w:sz w:val="24"/>
          <w:szCs w:val="24"/>
        </w:rPr>
        <w:t>решение</w:t>
      </w:r>
      <w:r w:rsidR="009D7854">
        <w:rPr>
          <w:rFonts w:ascii="Times New Roman" w:hAnsi="Times New Roman" w:cs="Times New Roman"/>
          <w:sz w:val="24"/>
          <w:szCs w:val="24"/>
        </w:rPr>
        <w:t xml:space="preserve"> (</w:t>
      </w:r>
      <w:r w:rsidR="001A7024">
        <w:rPr>
          <w:rFonts w:ascii="Times New Roman" w:hAnsi="Times New Roman" w:cs="Times New Roman"/>
          <w:sz w:val="24"/>
          <w:szCs w:val="24"/>
        </w:rPr>
        <w:t>коэффициенты в многочленах</w:t>
      </w:r>
      <w:r w:rsidR="00F8240D">
        <w:rPr>
          <w:rFonts w:ascii="Times New Roman" w:hAnsi="Times New Roman" w:cs="Times New Roman"/>
          <w:sz w:val="24"/>
          <w:szCs w:val="24"/>
        </w:rPr>
        <w:t xml:space="preserve"> искать</w:t>
      </w:r>
      <w:r w:rsidR="009D7854">
        <w:rPr>
          <w:rFonts w:ascii="Times New Roman" w:hAnsi="Times New Roman" w:cs="Times New Roman"/>
          <w:sz w:val="24"/>
          <w:szCs w:val="24"/>
        </w:rPr>
        <w:t xml:space="preserve"> </w:t>
      </w:r>
      <w:r w:rsidR="00F8240D">
        <w:rPr>
          <w:rFonts w:ascii="Times New Roman" w:hAnsi="Times New Roman" w:cs="Times New Roman"/>
          <w:sz w:val="24"/>
          <w:szCs w:val="24"/>
        </w:rPr>
        <w:t>методом неопределённых коэффициентов</w:t>
      </w:r>
      <w:r w:rsidR="009D7854">
        <w:rPr>
          <w:rFonts w:ascii="Times New Roman" w:hAnsi="Times New Roman" w:cs="Times New Roman"/>
          <w:sz w:val="24"/>
          <w:szCs w:val="24"/>
        </w:rPr>
        <w:t>)</w:t>
      </w:r>
      <w:r w:rsidR="001A70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AB7A14" w14:textId="5C6E4AC0" w:rsidR="003A4D5D" w:rsidRDefault="00B25186" w:rsidP="00C4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из блока </w:t>
      </w:r>
      <w:r w:rsidR="00353908">
        <w:rPr>
          <w:rFonts w:ascii="Times New Roman" w:hAnsi="Times New Roman" w:cs="Times New Roman"/>
          <w:sz w:val="24"/>
          <w:szCs w:val="24"/>
        </w:rPr>
        <w:t xml:space="preserve">были </w:t>
      </w:r>
      <w:r w:rsidR="00C424B4">
        <w:rPr>
          <w:rFonts w:ascii="Times New Roman" w:hAnsi="Times New Roman" w:cs="Times New Roman"/>
          <w:sz w:val="24"/>
          <w:szCs w:val="24"/>
        </w:rPr>
        <w:t xml:space="preserve">отправлены </w:t>
      </w:r>
      <w:r w:rsidR="00353908">
        <w:rPr>
          <w:rFonts w:ascii="Times New Roman" w:hAnsi="Times New Roman" w:cs="Times New Roman"/>
          <w:sz w:val="24"/>
          <w:szCs w:val="24"/>
        </w:rPr>
        <w:t>к прошлой практике</w:t>
      </w:r>
      <w:r w:rsidR="002D569C">
        <w:rPr>
          <w:rFonts w:ascii="Times New Roman" w:hAnsi="Times New Roman" w:cs="Times New Roman"/>
          <w:sz w:val="24"/>
          <w:szCs w:val="24"/>
        </w:rPr>
        <w:t>.</w:t>
      </w:r>
      <w:r w:rsidR="00F95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DFEA0" w14:textId="574D1B8F" w:rsidR="00922760" w:rsidRDefault="00922760" w:rsidP="00C4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типовое номер 3 под пунктом </w:t>
      </w:r>
      <w:r w:rsidR="00F8240D">
        <w:rPr>
          <w:rFonts w:ascii="Times New Roman" w:hAnsi="Times New Roman" w:cs="Times New Roman"/>
          <w:sz w:val="24"/>
          <w:szCs w:val="24"/>
        </w:rPr>
        <w:t>а</w:t>
      </w:r>
      <w:r w:rsidR="00567B1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B1A4A4E" w14:textId="31D89D5D" w:rsidR="008F5955" w:rsidRDefault="008F5955" w:rsidP="00C43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разместить в личном кабинете студента. </w:t>
      </w:r>
    </w:p>
    <w:p w14:paraId="222425F5" w14:textId="77777777" w:rsidR="00D81D41" w:rsidRPr="00C43277" w:rsidRDefault="00D81D41" w:rsidP="00C43277">
      <w:pPr>
        <w:rPr>
          <w:rFonts w:ascii="Times New Roman" w:hAnsi="Times New Roman" w:cs="Times New Roman"/>
          <w:sz w:val="24"/>
          <w:szCs w:val="24"/>
        </w:rPr>
      </w:pPr>
    </w:p>
    <w:sectPr w:rsidR="00D81D41" w:rsidRPr="00C4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F9"/>
    <w:rsid w:val="00084559"/>
    <w:rsid w:val="000E132A"/>
    <w:rsid w:val="00127E55"/>
    <w:rsid w:val="001A7024"/>
    <w:rsid w:val="001E5F7F"/>
    <w:rsid w:val="002B4090"/>
    <w:rsid w:val="002D569C"/>
    <w:rsid w:val="00353908"/>
    <w:rsid w:val="00362934"/>
    <w:rsid w:val="003752DD"/>
    <w:rsid w:val="003A4D5D"/>
    <w:rsid w:val="003E769B"/>
    <w:rsid w:val="004767B8"/>
    <w:rsid w:val="00530613"/>
    <w:rsid w:val="00567B14"/>
    <w:rsid w:val="006B3FA0"/>
    <w:rsid w:val="00741BD5"/>
    <w:rsid w:val="00793D33"/>
    <w:rsid w:val="007E0348"/>
    <w:rsid w:val="008722CB"/>
    <w:rsid w:val="008A09C9"/>
    <w:rsid w:val="008F5955"/>
    <w:rsid w:val="00922760"/>
    <w:rsid w:val="009D7854"/>
    <w:rsid w:val="00B25186"/>
    <w:rsid w:val="00B84807"/>
    <w:rsid w:val="00C424B4"/>
    <w:rsid w:val="00C43277"/>
    <w:rsid w:val="00D37807"/>
    <w:rsid w:val="00D755F9"/>
    <w:rsid w:val="00D81D41"/>
    <w:rsid w:val="00EA61BD"/>
    <w:rsid w:val="00F8240D"/>
    <w:rsid w:val="00F9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E3339"/>
  <w15:chartTrackingRefBased/>
  <w15:docId w15:val="{6AF8AC8D-B7F1-0F4E-824D-41A72167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minaevamg@mail.ru</dc:creator>
  <cp:keywords/>
  <dc:description/>
  <cp:lastModifiedBy>minaevamg@mail.ru</cp:lastModifiedBy>
  <cp:revision>2</cp:revision>
  <dcterms:created xsi:type="dcterms:W3CDTF">2020-11-21T02:30:00Z</dcterms:created>
  <dcterms:modified xsi:type="dcterms:W3CDTF">2020-11-21T02:30:00Z</dcterms:modified>
</cp:coreProperties>
</file>