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18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Дистанционное обучение</w:t>
      </w:r>
    </w:p>
    <w:p w:rsidR="00365B18" w:rsidRPr="00497B6B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5B18">
        <w:rPr>
          <w:rFonts w:ascii="Times New Roman" w:hAnsi="Times New Roman" w:cs="Times New Roman"/>
          <w:b/>
          <w:i/>
          <w:sz w:val="28"/>
          <w:szCs w:val="28"/>
        </w:rPr>
        <w:t>Статистическая обработка геофизической информации</w:t>
      </w:r>
    </w:p>
    <w:p w:rsidR="00365B18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РФ – 20</w:t>
      </w:r>
    </w:p>
    <w:p w:rsidR="00365B18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Лекция </w:t>
      </w:r>
      <w:r w:rsidRPr="00F34226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12</w:t>
      </w:r>
      <w:r w:rsidRPr="00F34226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02</w:t>
      </w:r>
      <w:r w:rsidRPr="00F34226">
        <w:rPr>
          <w:rFonts w:ascii="Times New Roman" w:hAnsi="Times New Roman" w:cs="Times New Roman"/>
          <w:b/>
          <w:i/>
          <w:sz w:val="28"/>
          <w:szCs w:val="28"/>
        </w:rPr>
        <w:t>.202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34226">
        <w:rPr>
          <w:rFonts w:ascii="Times New Roman" w:hAnsi="Times New Roman" w:cs="Times New Roman"/>
          <w:b/>
          <w:i/>
          <w:sz w:val="28"/>
          <w:szCs w:val="28"/>
        </w:rPr>
        <w:t> г.)</w:t>
      </w:r>
    </w:p>
    <w:p w:rsidR="00365B18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65B18" w:rsidRPr="00791981" w:rsidRDefault="00365B18" w:rsidP="00365B18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791981">
        <w:rPr>
          <w:rFonts w:ascii="Times New Roman" w:hAnsi="Times New Roman" w:cs="Times New Roman"/>
          <w:bCs/>
          <w:iCs/>
          <w:sz w:val="28"/>
          <w:szCs w:val="28"/>
        </w:rPr>
        <w:t>Данные</w:t>
      </w:r>
      <w:r w:rsidR="0079198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791981">
        <w:rPr>
          <w:rFonts w:ascii="Times New Roman" w:hAnsi="Times New Roman" w:cs="Times New Roman"/>
          <w:bCs/>
          <w:iCs/>
          <w:sz w:val="28"/>
          <w:szCs w:val="28"/>
        </w:rPr>
        <w:t xml:space="preserve"> Обработка данных</w:t>
      </w:r>
      <w:r w:rsidR="0079198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7919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91981" w:rsidRPr="00791981">
        <w:rPr>
          <w:rFonts w:ascii="Times New Roman" w:hAnsi="Times New Roman" w:cs="Times New Roman"/>
          <w:bCs/>
          <w:iCs/>
          <w:sz w:val="28"/>
          <w:szCs w:val="28"/>
        </w:rPr>
        <w:t>Теори</w:t>
      </w:r>
      <w:r w:rsidR="00791981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791981" w:rsidRPr="00791981">
        <w:rPr>
          <w:rFonts w:ascii="Times New Roman" w:hAnsi="Times New Roman" w:cs="Times New Roman"/>
          <w:bCs/>
          <w:iCs/>
          <w:sz w:val="28"/>
          <w:szCs w:val="28"/>
        </w:rPr>
        <w:t xml:space="preserve"> вероятности.</w:t>
      </w:r>
      <w:r w:rsidR="007919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791981">
        <w:rPr>
          <w:rFonts w:ascii="Times New Roman" w:hAnsi="Times New Roman" w:cs="Times New Roman"/>
          <w:bCs/>
          <w:iCs/>
          <w:sz w:val="28"/>
          <w:szCs w:val="28"/>
        </w:rPr>
        <w:t xml:space="preserve">Статистика. </w:t>
      </w:r>
      <w:r w:rsidR="00791981" w:rsidRPr="00791981">
        <w:rPr>
          <w:rFonts w:ascii="Times New Roman" w:hAnsi="Times New Roman" w:cs="Times New Roman"/>
          <w:bCs/>
          <w:iCs/>
          <w:sz w:val="28"/>
          <w:szCs w:val="28"/>
        </w:rPr>
        <w:t>Развитие представлений о статистике</w:t>
      </w:r>
      <w:r w:rsidR="00791981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791981" w:rsidRPr="00791981">
        <w:rPr>
          <w:rFonts w:ascii="Times New Roman" w:hAnsi="Times New Roman" w:cs="Times New Roman"/>
          <w:bCs/>
          <w:iCs/>
          <w:sz w:val="28"/>
          <w:szCs w:val="28"/>
        </w:rPr>
        <w:t>Краткая история статистических методов</w:t>
      </w:r>
      <w:r w:rsidR="0079198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791981" w:rsidRPr="007919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B7150" w:rsidRPr="00CB7150">
        <w:rPr>
          <w:rFonts w:ascii="Times New Roman" w:hAnsi="Times New Roman" w:cs="Times New Roman"/>
          <w:bCs/>
          <w:iCs/>
          <w:sz w:val="28"/>
          <w:szCs w:val="28"/>
        </w:rPr>
        <w:t>Классификация статистических методов</w:t>
      </w:r>
      <w:r w:rsidR="00CB715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B7150" w:rsidRPr="00CB7150">
        <w:rPr>
          <w:rFonts w:ascii="Times New Roman" w:hAnsi="Times New Roman" w:cs="Times New Roman"/>
          <w:bCs/>
          <w:iCs/>
          <w:sz w:val="28"/>
          <w:szCs w:val="28"/>
        </w:rPr>
        <w:t xml:space="preserve"> Прикладная статистика</w:t>
      </w:r>
      <w:r w:rsidR="00CB715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CB7150" w:rsidRPr="00CB7150">
        <w:rPr>
          <w:rFonts w:ascii="Times New Roman" w:hAnsi="Times New Roman" w:cs="Times New Roman"/>
          <w:bCs/>
          <w:iCs/>
          <w:sz w:val="28"/>
          <w:szCs w:val="28"/>
        </w:rPr>
        <w:t>Статистический анализ конкретных данных</w:t>
      </w:r>
      <w:r w:rsidR="00CB715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B7150" w:rsidRPr="00CB7150">
        <w:t xml:space="preserve"> </w:t>
      </w:r>
      <w:r w:rsidR="00CB7150" w:rsidRPr="00CB7150">
        <w:rPr>
          <w:rFonts w:ascii="Times New Roman" w:hAnsi="Times New Roman" w:cs="Times New Roman"/>
          <w:bCs/>
          <w:iCs/>
          <w:sz w:val="28"/>
          <w:szCs w:val="28"/>
        </w:rPr>
        <w:t>Перспективы развития</w:t>
      </w:r>
      <w:r w:rsidR="00CB7150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B7150" w:rsidRPr="00CB71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91981" w:rsidRPr="00791981">
        <w:rPr>
          <w:rFonts w:ascii="Times New Roman" w:hAnsi="Times New Roman" w:cs="Times New Roman"/>
          <w:bCs/>
          <w:iCs/>
          <w:sz w:val="28"/>
          <w:szCs w:val="28"/>
        </w:rPr>
        <w:t>Основные понятия математической статистики в задачах обработки геофизических данных</w:t>
      </w:r>
      <w:r w:rsidR="00CB7150">
        <w:rPr>
          <w:rFonts w:ascii="Times New Roman" w:hAnsi="Times New Roman" w:cs="Times New Roman"/>
          <w:bCs/>
          <w:iCs/>
          <w:sz w:val="28"/>
          <w:szCs w:val="28"/>
        </w:rPr>
        <w:t>. Описательная статистика.</w:t>
      </w:r>
    </w:p>
    <w:p w:rsidR="00365B18" w:rsidRDefault="00365B18" w:rsidP="00365B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1981" w:rsidRDefault="00791981" w:rsidP="007919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Default="00365B18" w:rsidP="00365B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Pr="00365B18" w:rsidRDefault="00365B18" w:rsidP="00365B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690">
        <w:rPr>
          <w:rFonts w:ascii="Times New Roman" w:hAnsi="Times New Roman" w:cs="Times New Roman"/>
          <w:b/>
          <w:i/>
          <w:sz w:val="28"/>
          <w:szCs w:val="28"/>
        </w:rPr>
        <w:t>Данная тема предполагает изучить следующие вопросы:</w:t>
      </w:r>
      <w:r w:rsidRPr="00AD5690">
        <w:rPr>
          <w:rFonts w:ascii="Times New Roman" w:hAnsi="Times New Roman" w:cs="Times New Roman"/>
          <w:sz w:val="28"/>
          <w:szCs w:val="28"/>
        </w:rPr>
        <w:t xml:space="preserve"> </w:t>
      </w:r>
      <w:r w:rsidR="00D22AC5">
        <w:rPr>
          <w:rFonts w:ascii="Times New Roman" w:hAnsi="Times New Roman" w:cs="Times New Roman"/>
          <w:sz w:val="28"/>
          <w:szCs w:val="28"/>
        </w:rPr>
        <w:t>Знакомство с предметом.</w:t>
      </w:r>
      <w:r w:rsidR="00CB7150">
        <w:rPr>
          <w:rFonts w:ascii="Times New Roman" w:hAnsi="Times New Roman" w:cs="Times New Roman"/>
          <w:sz w:val="28"/>
          <w:szCs w:val="28"/>
        </w:rPr>
        <w:t xml:space="preserve"> История развития предмета. Статистические характеристики.</w:t>
      </w:r>
    </w:p>
    <w:p w:rsidR="00365B18" w:rsidRPr="00AD5690" w:rsidRDefault="00365B18" w:rsidP="00365B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Pr="00AD5690" w:rsidRDefault="00365B18" w:rsidP="00EA02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5B18" w:rsidRPr="00AD5690" w:rsidRDefault="00365B18" w:rsidP="00365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Pr="00AD5690" w:rsidRDefault="00365B18" w:rsidP="00365B1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5690">
        <w:rPr>
          <w:rFonts w:ascii="Times New Roman" w:hAnsi="Times New Roman" w:cs="Times New Roman"/>
          <w:sz w:val="28"/>
          <w:szCs w:val="28"/>
        </w:rPr>
        <w:t>Требуется изучить теоретический материал:</w:t>
      </w:r>
    </w:p>
    <w:p w:rsidR="00365B18" w:rsidRPr="00365B18" w:rsidRDefault="00365B18" w:rsidP="00365B18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B18">
        <w:rPr>
          <w:rFonts w:ascii="Times New Roman" w:hAnsi="Times New Roman" w:cs="Times New Roman"/>
          <w:sz w:val="28"/>
          <w:szCs w:val="28"/>
        </w:rPr>
        <w:t>Букин В. С. Статистическая обработка геофизической информации: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B18">
        <w:rPr>
          <w:rFonts w:ascii="Times New Roman" w:hAnsi="Times New Roman" w:cs="Times New Roman"/>
          <w:sz w:val="28"/>
          <w:szCs w:val="28"/>
        </w:rPr>
        <w:t xml:space="preserve">пособие. – Чита: </w:t>
      </w:r>
      <w:proofErr w:type="spellStart"/>
      <w:r w:rsidRPr="00365B18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365B18">
        <w:rPr>
          <w:rFonts w:ascii="Times New Roman" w:hAnsi="Times New Roman" w:cs="Times New Roman"/>
          <w:sz w:val="28"/>
          <w:szCs w:val="28"/>
        </w:rPr>
        <w:t>, 20</w:t>
      </w:r>
      <w:r w:rsidR="00EA028E">
        <w:rPr>
          <w:rFonts w:ascii="Times New Roman" w:hAnsi="Times New Roman" w:cs="Times New Roman"/>
          <w:sz w:val="28"/>
          <w:szCs w:val="28"/>
        </w:rPr>
        <w:t>14</w:t>
      </w:r>
      <w:r w:rsidRPr="00365B18">
        <w:rPr>
          <w:rFonts w:ascii="Times New Roman" w:hAnsi="Times New Roman" w:cs="Times New Roman"/>
          <w:sz w:val="28"/>
          <w:szCs w:val="28"/>
        </w:rPr>
        <w:t>.  -139  с.</w:t>
      </w:r>
    </w:p>
    <w:p w:rsidR="00365B18" w:rsidRPr="0026446D" w:rsidRDefault="00365B18" w:rsidP="00365B18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46D">
        <w:rPr>
          <w:rFonts w:ascii="Times New Roman" w:hAnsi="Times New Roman" w:cs="Times New Roman"/>
          <w:sz w:val="28"/>
          <w:szCs w:val="28"/>
        </w:rPr>
        <w:t xml:space="preserve">Обработка статистических данных [Текст]: / А. Г. Калинин. – Чита: ЗИП </w:t>
      </w:r>
      <w:proofErr w:type="spellStart"/>
      <w:r w:rsidRPr="0026446D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26446D">
        <w:rPr>
          <w:rFonts w:ascii="Times New Roman" w:hAnsi="Times New Roman" w:cs="Times New Roman"/>
          <w:sz w:val="28"/>
          <w:szCs w:val="28"/>
        </w:rPr>
        <w:t>, 2010. ‒ 106 с.</w:t>
      </w:r>
    </w:p>
    <w:p w:rsidR="00365B18" w:rsidRDefault="00365B18" w:rsidP="00365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Default="00365B18" w:rsidP="00365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Default="00365B18" w:rsidP="00365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Default="00365B18" w:rsidP="00365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5B18" w:rsidSect="00F0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DBA"/>
    <w:multiLevelType w:val="hybridMultilevel"/>
    <w:tmpl w:val="134A7E54"/>
    <w:lvl w:ilvl="0" w:tplc="B9D6F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BF715C"/>
    <w:multiLevelType w:val="hybridMultilevel"/>
    <w:tmpl w:val="72907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B06EA"/>
    <w:multiLevelType w:val="hybridMultilevel"/>
    <w:tmpl w:val="919EC818"/>
    <w:lvl w:ilvl="0" w:tplc="33B88B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2147F9"/>
    <w:multiLevelType w:val="hybridMultilevel"/>
    <w:tmpl w:val="60E8F9D4"/>
    <w:lvl w:ilvl="0" w:tplc="9B5CA66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B9160B"/>
    <w:multiLevelType w:val="hybridMultilevel"/>
    <w:tmpl w:val="5332F862"/>
    <w:lvl w:ilvl="0" w:tplc="33B88B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33603C"/>
    <w:multiLevelType w:val="hybridMultilevel"/>
    <w:tmpl w:val="710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803EE"/>
    <w:multiLevelType w:val="hybridMultilevel"/>
    <w:tmpl w:val="BF62BE82"/>
    <w:lvl w:ilvl="0" w:tplc="0C6A9E10">
      <w:start w:val="1"/>
      <w:numFmt w:val="decimal"/>
      <w:pStyle w:val="1"/>
      <w:lvlText w:val="%1."/>
      <w:lvlJc w:val="left"/>
      <w:pPr>
        <w:ind w:left="1792" w:hanging="360"/>
      </w:pPr>
    </w:lvl>
    <w:lvl w:ilvl="1" w:tplc="04190019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65B18"/>
    <w:rsid w:val="00044C14"/>
    <w:rsid w:val="000C17B5"/>
    <w:rsid w:val="0026446D"/>
    <w:rsid w:val="00365B18"/>
    <w:rsid w:val="005E4865"/>
    <w:rsid w:val="006604BF"/>
    <w:rsid w:val="00791981"/>
    <w:rsid w:val="00C004BF"/>
    <w:rsid w:val="00C52D5D"/>
    <w:rsid w:val="00CB7150"/>
    <w:rsid w:val="00D22AC5"/>
    <w:rsid w:val="00EA028E"/>
    <w:rsid w:val="00EB2182"/>
    <w:rsid w:val="00F04F58"/>
    <w:rsid w:val="00F7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58"/>
  </w:style>
  <w:style w:type="paragraph" w:styleId="1">
    <w:name w:val="heading 1"/>
    <w:basedOn w:val="a"/>
    <w:next w:val="a"/>
    <w:link w:val="10"/>
    <w:autoRedefine/>
    <w:uiPriority w:val="9"/>
    <w:qFormat/>
    <w:rsid w:val="00365B18"/>
    <w:pPr>
      <w:keepNext/>
      <w:pageBreakBefore/>
      <w:numPr>
        <w:numId w:val="4"/>
      </w:numPr>
      <w:spacing w:before="240" w:after="6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32"/>
      <w:szCs w:val="3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B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5B1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5B18"/>
    <w:rPr>
      <w:rFonts w:ascii="Times New Roman" w:eastAsia="Times New Roman" w:hAnsi="Times New Roman" w:cs="Times New Roman"/>
      <w:b/>
      <w:bCs/>
      <w:caps/>
      <w:kern w:val="32"/>
      <w:sz w:val="32"/>
      <w:szCs w:val="3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1CDA75501CC549B18C45F579C4B6D0" ma:contentTypeVersion="5" ma:contentTypeDescription="Создание документа." ma:contentTypeScope="" ma:versionID="34fcbcbf7cbcaf672fd077ddb66bef4f">
  <xsd:schema xmlns:xsd="http://www.w3.org/2001/XMLSchema" xmlns:xs="http://www.w3.org/2001/XMLSchema" xmlns:p="http://schemas.microsoft.com/office/2006/metadata/properties" xmlns:ns3="ac742fdb-e091-4b66-a76d-a9f11c6e65e6" xmlns:ns4="93c91ae6-fbd6-49f1-9a4a-630801de316b" targetNamespace="http://schemas.microsoft.com/office/2006/metadata/properties" ma:root="true" ma:fieldsID="6771f728d4b2cfc62bb961c920034f08" ns3:_="" ns4:_="">
    <xsd:import namespace="ac742fdb-e091-4b66-a76d-a9f11c6e65e6"/>
    <xsd:import namespace="93c91ae6-fbd6-49f1-9a4a-630801de31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42fdb-e091-4b66-a76d-a9f11c6e65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ae6-fbd6-49f1-9a4a-630801de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BC44DB-8DA4-40C6-A1E5-7213D5BD7B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BB9BB2-158E-4D94-89FB-726621803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42fdb-e091-4b66-a76d-a9f11c6e65e6"/>
    <ds:schemaRef ds:uri="93c91ae6-fbd6-49f1-9a4a-630801de3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E2A41-5583-4D1C-8431-CAAF92F23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Шеин Александр Николаевич</dc:creator>
  <cp:lastModifiedBy>VinogradovaTR</cp:lastModifiedBy>
  <cp:revision>2</cp:revision>
  <dcterms:created xsi:type="dcterms:W3CDTF">2022-02-11T02:34:00Z</dcterms:created>
  <dcterms:modified xsi:type="dcterms:W3CDTF">2022-02-11T02:34:00Z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0x010100251CDA75501CC549B18C45F579C4B6D0</vt:lpwstr>
  </property>
</Properties>
</file>