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A3D3F" w14:textId="266291EC" w:rsidR="00EE3C4A" w:rsidRPr="00657BCC" w:rsidRDefault="00EE3C4A" w:rsidP="00E50DF9">
      <w:pPr>
        <w:pStyle w:val="1"/>
        <w:spacing w:before="0"/>
        <w:jc w:val="center"/>
        <w:textAlignment w:val="baseline"/>
        <w:rPr>
          <w:rStyle w:val="a4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r w:rsidRPr="00657BCC">
        <w:fldChar w:fldCharType="begin"/>
      </w:r>
      <w:r w:rsidRPr="00657BCC">
        <w:rPr>
          <w:rFonts w:ascii="Times New Roman" w:hAnsi="Times New Roman" w:cs="Times New Roman"/>
          <w:color w:val="auto"/>
          <w:sz w:val="28"/>
          <w:szCs w:val="28"/>
        </w:rPr>
        <w:instrText xml:space="preserve"> HYPERLINK "https://prosopromat.ru/raznoe/raschet-svarnyx-soedinenij.html" </w:instrText>
      </w:r>
      <w:r w:rsidRPr="00657BCC">
        <w:fldChar w:fldCharType="separate"/>
      </w:r>
      <w:r w:rsidRPr="00657BCC">
        <w:rPr>
          <w:rStyle w:val="a4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Расчет сварных соединений</w:t>
      </w:r>
      <w:r w:rsidRPr="00657BCC">
        <w:rPr>
          <w:rStyle w:val="a4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fldChar w:fldCharType="end"/>
      </w:r>
    </w:p>
    <w:p w14:paraId="2E84C15C" w14:textId="77777777" w:rsidR="00B473DE" w:rsidRPr="00B473DE" w:rsidRDefault="00B473DE" w:rsidP="00B473DE"/>
    <w:p w14:paraId="4C22C42A" w14:textId="1B9AC6C1" w:rsidR="00EE3C4A" w:rsidRPr="00917A12" w:rsidRDefault="00EE3C4A" w:rsidP="00E50DF9">
      <w:pPr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0DF9">
        <w:rPr>
          <w:rFonts w:ascii="Times New Roman" w:hAnsi="Times New Roman" w:cs="Times New Roman"/>
          <w:sz w:val="28"/>
          <w:szCs w:val="28"/>
        </w:rPr>
        <w:t>Наибольшее распространение в строительной практике получили соединения</w:t>
      </w:r>
      <w:r w:rsidR="00917A12">
        <w:rPr>
          <w:rFonts w:ascii="Times New Roman" w:hAnsi="Times New Roman" w:cs="Times New Roman"/>
          <w:sz w:val="28"/>
          <w:szCs w:val="28"/>
        </w:rPr>
        <w:t xml:space="preserve"> </w:t>
      </w:r>
      <w:r w:rsidRPr="00917A12">
        <w:rPr>
          <w:rStyle w:val="a3"/>
          <w:rFonts w:ascii="Times New Roman" w:eastAsiaTheme="majorEastAsia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встык (а)</w:t>
      </w:r>
      <w:r w:rsidR="00917A12">
        <w:rPr>
          <w:rFonts w:ascii="Times New Roman" w:hAnsi="Times New Roman" w:cs="Times New Roman"/>
          <w:sz w:val="28"/>
          <w:szCs w:val="28"/>
        </w:rPr>
        <w:t xml:space="preserve"> </w:t>
      </w:r>
      <w:r w:rsidRPr="00E50DF9">
        <w:rPr>
          <w:rFonts w:ascii="Times New Roman" w:hAnsi="Times New Roman" w:cs="Times New Roman"/>
          <w:sz w:val="28"/>
          <w:szCs w:val="28"/>
        </w:rPr>
        <w:t>с угловыми швами. В зависимости</w:t>
      </w:r>
      <w:r w:rsidR="00917A12">
        <w:rPr>
          <w:rFonts w:ascii="Times New Roman" w:hAnsi="Times New Roman" w:cs="Times New Roman"/>
          <w:sz w:val="28"/>
          <w:szCs w:val="28"/>
        </w:rPr>
        <w:t xml:space="preserve"> </w:t>
      </w:r>
      <w:r w:rsidRPr="00917A12">
        <w:rPr>
          <w:rStyle w:val="a3"/>
          <w:rFonts w:ascii="Times New Roman" w:eastAsiaTheme="majorEastAsia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от расположения по отношению к линии действия силы</w:t>
      </w:r>
      <w:r w:rsidRPr="00917A1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17A12">
        <w:rPr>
          <w:rFonts w:ascii="Times New Roman" w:hAnsi="Times New Roman" w:cs="Times New Roman"/>
          <w:sz w:val="28"/>
          <w:szCs w:val="28"/>
        </w:rPr>
        <w:t>различают</w:t>
      </w:r>
      <w:r w:rsidR="00917A12">
        <w:rPr>
          <w:rStyle w:val="a3"/>
          <w:rFonts w:ascii="Times New Roman" w:eastAsiaTheme="majorEastAsia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917A12">
        <w:rPr>
          <w:rStyle w:val="a3"/>
          <w:rFonts w:ascii="Times New Roman" w:eastAsiaTheme="majorEastAsia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лобовые (б), фланговые (в) и косые (г) соединения</w:t>
      </w:r>
      <w:r w:rsidRPr="00917A1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4C839AB" w14:textId="437B83D4" w:rsidR="00EE3C4A" w:rsidRDefault="00EE3C4A" w:rsidP="00EE3C4A">
      <w:r>
        <w:rPr>
          <w:noProof/>
          <w:color w:val="21759B"/>
          <w:sz w:val="21"/>
          <w:szCs w:val="21"/>
          <w:bdr w:val="none" w:sz="0" w:space="0" w:color="auto" w:frame="1"/>
        </w:rPr>
        <w:drawing>
          <wp:inline distT="0" distB="0" distL="0" distR="0" wp14:anchorId="42E504AB" wp14:editId="66F0EB30">
            <wp:extent cx="5715000" cy="3343275"/>
            <wp:effectExtent l="0" t="0" r="0" b="9525"/>
            <wp:docPr id="885" name="Рисунок 885" descr="2014-11-29 12-31-44 Скриншот экрана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4-11-29 12-31-44 Скриншот экрана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C24CA" w14:textId="535E76B4" w:rsidR="00EE3C4A" w:rsidRPr="00917A12" w:rsidRDefault="00EE3C4A" w:rsidP="00EE3C4A">
      <w:pPr>
        <w:pStyle w:val="a5"/>
        <w:spacing w:before="0" w:after="0"/>
        <w:textAlignment w:val="baseline"/>
        <w:rPr>
          <w:b/>
          <w:bCs/>
          <w:sz w:val="28"/>
          <w:szCs w:val="28"/>
        </w:rPr>
      </w:pPr>
      <w:r w:rsidRPr="00E50DF9">
        <w:rPr>
          <w:sz w:val="28"/>
          <w:szCs w:val="28"/>
        </w:rPr>
        <w:t>Расчет сварных стыковых соединений </w:t>
      </w:r>
      <w:r w:rsidRP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на центральное растяжение или сжатие</w:t>
      </w:r>
      <w:r w:rsidR="00917A12">
        <w:rPr>
          <w:b/>
          <w:bCs/>
          <w:sz w:val="28"/>
          <w:szCs w:val="28"/>
        </w:rPr>
        <w:t xml:space="preserve"> </w:t>
      </w:r>
      <w:r w:rsidRPr="00917A12">
        <w:rPr>
          <w:sz w:val="28"/>
          <w:szCs w:val="28"/>
        </w:rPr>
        <w:t>производится по формуле:</w:t>
      </w:r>
    </w:p>
    <w:p w14:paraId="193C462E" w14:textId="77777777" w:rsidR="00EE3C4A" w:rsidRDefault="00EE3C4A" w:rsidP="00EE3C4A">
      <w:pPr>
        <w:pStyle w:val="a5"/>
        <w:spacing w:before="0" w:after="0"/>
        <w:textAlignment w:val="baseline"/>
        <w:rPr>
          <w:sz w:val="21"/>
          <w:szCs w:val="21"/>
        </w:rPr>
      </w:pPr>
      <w:r>
        <w:rPr>
          <w:noProof/>
          <w:color w:val="21759B"/>
          <w:sz w:val="21"/>
          <w:szCs w:val="21"/>
          <w:bdr w:val="none" w:sz="0" w:space="0" w:color="auto" w:frame="1"/>
        </w:rPr>
        <w:drawing>
          <wp:inline distT="0" distB="0" distL="0" distR="0" wp14:anchorId="46835C1B" wp14:editId="387156E5">
            <wp:extent cx="1495425" cy="676275"/>
            <wp:effectExtent l="0" t="0" r="9525" b="9525"/>
            <wp:docPr id="884" name="Рисунок 884" descr="2014-11-29 12-33-56 Скриншот экран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14-11-29 12-33-56 Скриншот экран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>, где:</w:t>
      </w:r>
    </w:p>
    <w:p w14:paraId="385D22A9" w14:textId="50878D6E" w:rsidR="00EE3C4A" w:rsidRPr="00917A12" w:rsidRDefault="00EE3C4A" w:rsidP="00E50DF9">
      <w:pPr>
        <w:pStyle w:val="a5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 w:rsidRP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t</w:t>
      </w:r>
      <w:r w:rsid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– наименьшая толщина соединяемых элементов;</w:t>
      </w:r>
    </w:p>
    <w:p w14:paraId="68077FF7" w14:textId="7B499564" w:rsidR="00EE3C4A" w:rsidRPr="00917A12" w:rsidRDefault="00EE3C4A" w:rsidP="00E50DF9">
      <w:pPr>
        <w:pStyle w:val="a5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 w:rsidRPr="00917A12">
        <w:rPr>
          <w:b/>
          <w:bCs/>
          <w:noProof/>
          <w:color w:val="21759B"/>
          <w:sz w:val="28"/>
          <w:szCs w:val="28"/>
          <w:bdr w:val="none" w:sz="0" w:space="0" w:color="auto" w:frame="1"/>
        </w:rPr>
        <w:drawing>
          <wp:inline distT="0" distB="0" distL="0" distR="0" wp14:anchorId="6F1F55EC" wp14:editId="20302A8F">
            <wp:extent cx="238125" cy="333375"/>
            <wp:effectExtent l="0" t="0" r="9525" b="9525"/>
            <wp:docPr id="883" name="Рисунок 883" descr="2014-11-29 12-35-09 Скриншот экран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14-11-29 12-35-09 Скриншот экран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– расчетная длина шва, равная его полной длине, уменьшенной на 2t.</w:t>
      </w:r>
    </w:p>
    <w:p w14:paraId="02C50704" w14:textId="722C2FD6" w:rsidR="00EE3C4A" w:rsidRPr="00917A12" w:rsidRDefault="00EE3C4A" w:rsidP="00917A12">
      <w:pPr>
        <w:pStyle w:val="a5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50DF9">
        <w:rPr>
          <w:sz w:val="28"/>
          <w:szCs w:val="28"/>
        </w:rPr>
        <w:t>На основании этой формулы можно решить ряд задач по определению</w:t>
      </w:r>
      <w:r w:rsidR="00917A12">
        <w:rPr>
          <w:sz w:val="28"/>
          <w:szCs w:val="28"/>
        </w:rPr>
        <w:t xml:space="preserve"> </w:t>
      </w:r>
      <w:r w:rsidRP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значения максимальной продольной силы</w:t>
      </w:r>
      <w:r w:rsidR="00917A12">
        <w:rPr>
          <w:sz w:val="28"/>
          <w:szCs w:val="28"/>
        </w:rPr>
        <w:t xml:space="preserve"> </w:t>
      </w:r>
      <w:r w:rsidRPr="00917A12">
        <w:rPr>
          <w:sz w:val="28"/>
          <w:szCs w:val="28"/>
        </w:rPr>
        <w:t>для конкретного шва, вычислить</w:t>
      </w:r>
      <w:r w:rsidR="00917A12">
        <w:rPr>
          <w:sz w:val="28"/>
          <w:szCs w:val="28"/>
        </w:rPr>
        <w:t xml:space="preserve"> </w:t>
      </w:r>
      <w:r w:rsidRP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толщину соединяемых элементов и расчетную длину шва,</w:t>
      </w:r>
      <w:r w:rsidR="00917A12">
        <w:rPr>
          <w:sz w:val="28"/>
          <w:szCs w:val="28"/>
        </w:rPr>
        <w:t xml:space="preserve"> </w:t>
      </w:r>
      <w:r w:rsidRPr="00917A12">
        <w:rPr>
          <w:sz w:val="28"/>
          <w:szCs w:val="28"/>
        </w:rPr>
        <w:t>а также проверить</w:t>
      </w:r>
      <w:r w:rsidR="00917A12">
        <w:rPr>
          <w:sz w:val="28"/>
          <w:szCs w:val="28"/>
        </w:rPr>
        <w:t xml:space="preserve"> </w:t>
      </w:r>
      <w:r w:rsidRP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прочность соединения встык.</w:t>
      </w:r>
    </w:p>
    <w:p w14:paraId="296A2B9C" w14:textId="332B50BA" w:rsidR="00EE3C4A" w:rsidRDefault="00EE3C4A" w:rsidP="00EE3C4A">
      <w:r>
        <w:rPr>
          <w:noProof/>
          <w:color w:val="21759B"/>
          <w:sz w:val="21"/>
          <w:szCs w:val="21"/>
          <w:bdr w:val="none" w:sz="0" w:space="0" w:color="auto" w:frame="1"/>
        </w:rPr>
        <w:lastRenderedPageBreak/>
        <w:drawing>
          <wp:inline distT="0" distB="0" distL="0" distR="0" wp14:anchorId="585B9487" wp14:editId="4C5DE9D1">
            <wp:extent cx="1828800" cy="1724025"/>
            <wp:effectExtent l="0" t="0" r="0" b="9525"/>
            <wp:docPr id="882" name="Рисунок 882" descr="2014-11-29 12-37-01 Скриншот экран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014-11-29 12-37-01 Скриншот экран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554E0" w14:textId="4E64326E" w:rsidR="00EE3C4A" w:rsidRPr="00E50DF9" w:rsidRDefault="00917A12" w:rsidP="00917A12">
      <w:pPr>
        <w:pStyle w:val="a5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17A12">
        <w:rPr>
          <w:sz w:val="28"/>
          <w:szCs w:val="28"/>
        </w:rPr>
        <w:t>Сварные соединения</w:t>
      </w:r>
      <w:r>
        <w:rPr>
          <w:sz w:val="28"/>
          <w:szCs w:val="28"/>
        </w:rPr>
        <w:t xml:space="preserve"> </w:t>
      </w:r>
      <w:r w:rsidRP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с угловыми швами</w:t>
      </w:r>
      <w:r>
        <w:rPr>
          <w:sz w:val="28"/>
          <w:szCs w:val="28"/>
        </w:rPr>
        <w:t xml:space="preserve"> </w:t>
      </w:r>
      <w:r w:rsidR="00EE3C4A" w:rsidRPr="00E50DF9">
        <w:rPr>
          <w:sz w:val="28"/>
          <w:szCs w:val="28"/>
        </w:rPr>
        <w:t>при действии продольной и поперечной сил рассчитываются</w:t>
      </w:r>
      <w:r>
        <w:rPr>
          <w:sz w:val="28"/>
          <w:szCs w:val="28"/>
        </w:rPr>
        <w:t xml:space="preserve"> </w:t>
      </w:r>
      <w:r w:rsidR="00EE3C4A" w:rsidRP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на условный</w:t>
      </w:r>
      <w:r w:rsidR="00EE3C4A" w:rsidRPr="00E50DF9">
        <w:rPr>
          <w:rStyle w:val="a3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="00EE3C4A" w:rsidRP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срез по металлу шва</w:t>
      </w:r>
      <w:r w:rsidR="00EE3C4A" w:rsidRPr="00E50DF9">
        <w:rPr>
          <w:sz w:val="28"/>
          <w:szCs w:val="28"/>
        </w:rPr>
        <w:t>.</w:t>
      </w:r>
      <w:r>
        <w:rPr>
          <w:rStyle w:val="a3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="00EE3C4A" w:rsidRP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Условие прочности</w:t>
      </w:r>
      <w:r>
        <w:rPr>
          <w:sz w:val="28"/>
          <w:szCs w:val="28"/>
        </w:rPr>
        <w:t xml:space="preserve"> </w:t>
      </w:r>
      <w:r w:rsidR="00EE3C4A" w:rsidRPr="00E50DF9">
        <w:rPr>
          <w:sz w:val="28"/>
          <w:szCs w:val="28"/>
        </w:rPr>
        <w:t>такого шва имеет вид:</w:t>
      </w:r>
    </w:p>
    <w:p w14:paraId="1BB5DA16" w14:textId="77777777" w:rsidR="00EE3C4A" w:rsidRDefault="00EE3C4A" w:rsidP="00EE3C4A">
      <w:pPr>
        <w:pStyle w:val="a5"/>
        <w:spacing w:before="0" w:after="0"/>
        <w:textAlignment w:val="baseline"/>
        <w:rPr>
          <w:sz w:val="21"/>
          <w:szCs w:val="21"/>
        </w:rPr>
      </w:pPr>
      <w:r>
        <w:rPr>
          <w:noProof/>
          <w:color w:val="21759B"/>
          <w:sz w:val="21"/>
          <w:szCs w:val="21"/>
          <w:bdr w:val="none" w:sz="0" w:space="0" w:color="auto" w:frame="1"/>
        </w:rPr>
        <w:drawing>
          <wp:inline distT="0" distB="0" distL="0" distR="0" wp14:anchorId="77AD2EC3" wp14:editId="49E7E5C0">
            <wp:extent cx="2143125" cy="676275"/>
            <wp:effectExtent l="0" t="0" r="9525" b="9525"/>
            <wp:docPr id="881" name="Рисунок 881" descr="2014-11-29 12-38-23 Скриншот экрана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014-11-29 12-38-23 Скриншот экрана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>, где:</w:t>
      </w:r>
    </w:p>
    <w:p w14:paraId="7CC16BE4" w14:textId="0BF07089" w:rsidR="00EE3C4A" w:rsidRPr="00917A12" w:rsidRDefault="00EE3C4A" w:rsidP="00E50DF9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noProof/>
          <w:color w:val="21759B"/>
          <w:sz w:val="21"/>
          <w:szCs w:val="21"/>
          <w:bdr w:val="none" w:sz="0" w:space="0" w:color="auto" w:frame="1"/>
        </w:rPr>
        <w:drawing>
          <wp:inline distT="0" distB="0" distL="0" distR="0" wp14:anchorId="6065DAC7" wp14:editId="3E86F0F0">
            <wp:extent cx="238125" cy="333375"/>
            <wp:effectExtent l="0" t="0" r="9525" b="9525"/>
            <wp:docPr id="880" name="Рисунок 880" descr="2014-11-29 12-35-09 Скриншот экран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2014-11-29 12-35-09 Скриншот экран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>–  </w:t>
      </w:r>
      <w:r w:rsidRP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расчетная длина шва, которая меньше его полной длины на 10</w:t>
      </w:r>
      <w:r w:rsidR="00917A12">
        <w:rPr>
          <w:sz w:val="28"/>
          <w:szCs w:val="28"/>
        </w:rPr>
        <w:t xml:space="preserve"> </w:t>
      </w:r>
      <w:r w:rsidRP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мм;</w:t>
      </w:r>
    </w:p>
    <w:p w14:paraId="2354FECB" w14:textId="4E49B7C1" w:rsidR="00EE3C4A" w:rsidRPr="00917A12" w:rsidRDefault="00EE3C4A" w:rsidP="00E50DF9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917A12">
        <w:rPr>
          <w:rStyle w:val="a6"/>
          <w:sz w:val="28"/>
          <w:szCs w:val="28"/>
          <w:bdr w:val="none" w:sz="0" w:space="0" w:color="auto" w:frame="1"/>
        </w:rPr>
        <w:t>k</w:t>
      </w:r>
      <w:r w:rsidRP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  <w:vertAlign w:val="subscript"/>
        </w:rPr>
        <w:t>f</w:t>
      </w:r>
      <w:proofErr w:type="spellEnd"/>
      <w:r w:rsid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  <w:vertAlign w:val="subscript"/>
        </w:rPr>
        <w:t xml:space="preserve"> </w:t>
      </w:r>
      <w:r w:rsidRP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– катет углового шва (</w:t>
      </w:r>
      <w:proofErr w:type="spellStart"/>
      <w:r w:rsidRPr="00917A12">
        <w:rPr>
          <w:rStyle w:val="a6"/>
          <w:sz w:val="28"/>
          <w:szCs w:val="28"/>
          <w:bdr w:val="none" w:sz="0" w:space="0" w:color="auto" w:frame="1"/>
        </w:rPr>
        <w:t>k</w:t>
      </w:r>
      <w:r w:rsidRP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  <w:vertAlign w:val="subscript"/>
        </w:rPr>
        <w:t>f</w:t>
      </w:r>
      <w:proofErr w:type="spellEnd"/>
      <w:r w:rsid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  <w:vertAlign w:val="subscript"/>
        </w:rPr>
        <w:t xml:space="preserve"> </w:t>
      </w:r>
      <w:r w:rsidRP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= 3…10мм);</w:t>
      </w:r>
    </w:p>
    <w:p w14:paraId="0EBF7A0E" w14:textId="18B989F9" w:rsidR="00EE3C4A" w:rsidRPr="00917A12" w:rsidRDefault="00EE3C4A" w:rsidP="00E50DF9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17A12">
        <w:rPr>
          <w:rStyle w:val="a6"/>
          <w:sz w:val="28"/>
          <w:szCs w:val="28"/>
          <w:bdr w:val="none" w:sz="0" w:space="0" w:color="auto" w:frame="1"/>
        </w:rPr>
        <w:t>β</w:t>
      </w:r>
      <w:r w:rsidRPr="00917A12">
        <w:rPr>
          <w:rStyle w:val="a6"/>
          <w:sz w:val="28"/>
          <w:szCs w:val="28"/>
          <w:bdr w:val="none" w:sz="0" w:space="0" w:color="auto" w:frame="1"/>
          <w:vertAlign w:val="subscript"/>
        </w:rPr>
        <w:t>f</w:t>
      </w:r>
      <w:r w:rsidR="00917A12">
        <w:rPr>
          <w:rStyle w:val="a6"/>
          <w:sz w:val="28"/>
          <w:szCs w:val="28"/>
          <w:bdr w:val="none" w:sz="0" w:space="0" w:color="auto" w:frame="1"/>
        </w:rPr>
        <w:t xml:space="preserve"> </w:t>
      </w:r>
      <w:r w:rsidRP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– коэффициент, зависящий от технологических, конструктивных    и геометрических факторов (</w:t>
      </w:r>
      <w:r w:rsidRPr="00917A12">
        <w:rPr>
          <w:rStyle w:val="a6"/>
          <w:sz w:val="28"/>
          <w:szCs w:val="28"/>
          <w:bdr w:val="none" w:sz="0" w:space="0" w:color="auto" w:frame="1"/>
        </w:rPr>
        <w:t>β</w:t>
      </w:r>
      <w:r w:rsidRPr="00917A12">
        <w:rPr>
          <w:rStyle w:val="a6"/>
          <w:sz w:val="28"/>
          <w:szCs w:val="28"/>
          <w:bdr w:val="none" w:sz="0" w:space="0" w:color="auto" w:frame="1"/>
          <w:vertAlign w:val="subscript"/>
        </w:rPr>
        <w:t>f</w:t>
      </w:r>
      <w:r w:rsidRP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 = 0,7; 0,8; 0,9; 1,1);</w:t>
      </w:r>
    </w:p>
    <w:p w14:paraId="62BA296D" w14:textId="0BB2E48D" w:rsidR="00EE3C4A" w:rsidRPr="00917A12" w:rsidRDefault="00EE3C4A" w:rsidP="00E50DF9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917A12">
        <w:rPr>
          <w:rStyle w:val="a6"/>
          <w:sz w:val="28"/>
          <w:szCs w:val="28"/>
          <w:bdr w:val="none" w:sz="0" w:space="0" w:color="auto" w:frame="1"/>
        </w:rPr>
        <w:t>R</w:t>
      </w:r>
      <w:r w:rsidRPr="00917A12">
        <w:rPr>
          <w:rStyle w:val="a6"/>
          <w:sz w:val="28"/>
          <w:szCs w:val="28"/>
          <w:bdr w:val="none" w:sz="0" w:space="0" w:color="auto" w:frame="1"/>
          <w:vertAlign w:val="subscript"/>
        </w:rPr>
        <w:t>ωf</w:t>
      </w:r>
      <w:proofErr w:type="spellEnd"/>
      <w:r w:rsidRP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– расчетное сопротивление угловых швов срезу по металлу шва (</w:t>
      </w:r>
      <w:proofErr w:type="spellStart"/>
      <w:r w:rsidRPr="00917A12">
        <w:rPr>
          <w:rStyle w:val="a6"/>
          <w:sz w:val="28"/>
          <w:szCs w:val="28"/>
          <w:bdr w:val="none" w:sz="0" w:space="0" w:color="auto" w:frame="1"/>
        </w:rPr>
        <w:t>R</w:t>
      </w:r>
      <w:r w:rsidRPr="00917A12">
        <w:rPr>
          <w:rStyle w:val="a6"/>
          <w:sz w:val="28"/>
          <w:szCs w:val="28"/>
          <w:bdr w:val="none" w:sz="0" w:space="0" w:color="auto" w:frame="1"/>
          <w:vertAlign w:val="subscript"/>
        </w:rPr>
        <w:t>ωf</w:t>
      </w:r>
      <w:proofErr w:type="spellEnd"/>
      <w:r w:rsidRP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 = 180, 200, 215, 280, 340 МПа);</w:t>
      </w:r>
    </w:p>
    <w:p w14:paraId="1AD4193C" w14:textId="3F8BA412" w:rsidR="00EE3C4A" w:rsidRPr="00917A12" w:rsidRDefault="00EE3C4A" w:rsidP="00E50DF9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917A12">
        <w:rPr>
          <w:rStyle w:val="a6"/>
          <w:sz w:val="28"/>
          <w:szCs w:val="28"/>
          <w:bdr w:val="none" w:sz="0" w:space="0" w:color="auto" w:frame="1"/>
        </w:rPr>
        <w:t>γ</w:t>
      </w:r>
      <w:r w:rsidRPr="00917A12">
        <w:rPr>
          <w:rStyle w:val="a6"/>
          <w:sz w:val="28"/>
          <w:szCs w:val="28"/>
          <w:bdr w:val="none" w:sz="0" w:space="0" w:color="auto" w:frame="1"/>
          <w:vertAlign w:val="subscript"/>
        </w:rPr>
        <w:t>ωf</w:t>
      </w:r>
      <w:proofErr w:type="spellEnd"/>
      <w:r w:rsid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– коэффициент условий работы шва, равный 1,0;</w:t>
      </w:r>
    </w:p>
    <w:p w14:paraId="55D8D615" w14:textId="393818BA" w:rsidR="00EE3C4A" w:rsidRPr="00917A12" w:rsidRDefault="00EE3C4A" w:rsidP="00E50DF9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17A12">
        <w:rPr>
          <w:rStyle w:val="a6"/>
          <w:sz w:val="28"/>
          <w:szCs w:val="28"/>
          <w:bdr w:val="none" w:sz="0" w:space="0" w:color="auto" w:frame="1"/>
        </w:rPr>
        <w:t> </w:t>
      </w:r>
      <w:proofErr w:type="spellStart"/>
      <w:r w:rsidRPr="00917A12">
        <w:rPr>
          <w:rStyle w:val="a6"/>
          <w:sz w:val="28"/>
          <w:szCs w:val="28"/>
          <w:bdr w:val="none" w:sz="0" w:space="0" w:color="auto" w:frame="1"/>
        </w:rPr>
        <w:t>γ</w:t>
      </w:r>
      <w:r w:rsidRPr="00917A12">
        <w:rPr>
          <w:rStyle w:val="a6"/>
          <w:sz w:val="28"/>
          <w:szCs w:val="28"/>
          <w:bdr w:val="none" w:sz="0" w:space="0" w:color="auto" w:frame="1"/>
          <w:vertAlign w:val="subscript"/>
        </w:rPr>
        <w:t>с</w:t>
      </w:r>
      <w:proofErr w:type="spellEnd"/>
      <w:r w:rsidR="00917A12">
        <w:rPr>
          <w:rStyle w:val="a6"/>
          <w:sz w:val="28"/>
          <w:szCs w:val="28"/>
          <w:bdr w:val="none" w:sz="0" w:space="0" w:color="auto" w:frame="1"/>
          <w:vertAlign w:val="subscript"/>
        </w:rPr>
        <w:t xml:space="preserve"> </w:t>
      </w:r>
      <w:r w:rsidRP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– коэффициент условий работы конструкции (</w:t>
      </w:r>
      <w:proofErr w:type="spellStart"/>
      <w:r w:rsidRPr="00917A12">
        <w:rPr>
          <w:rStyle w:val="a6"/>
          <w:sz w:val="28"/>
          <w:szCs w:val="28"/>
          <w:bdr w:val="none" w:sz="0" w:space="0" w:color="auto" w:frame="1"/>
        </w:rPr>
        <w:t>γ</w:t>
      </w:r>
      <w:r w:rsidRPr="00917A12">
        <w:rPr>
          <w:rStyle w:val="a6"/>
          <w:sz w:val="28"/>
          <w:szCs w:val="28"/>
          <w:bdr w:val="none" w:sz="0" w:space="0" w:color="auto" w:frame="1"/>
          <w:vertAlign w:val="subscript"/>
        </w:rPr>
        <w:t>с</w:t>
      </w:r>
      <w:proofErr w:type="spellEnd"/>
      <w:r w:rsid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= 0,7…1,1).</w:t>
      </w:r>
    </w:p>
    <w:p w14:paraId="5AFF8589" w14:textId="77777777" w:rsidR="00917A12" w:rsidRDefault="00917A12" w:rsidP="00917A12">
      <w:pPr>
        <w:pStyle w:val="a5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14:paraId="7A99C1CF" w14:textId="48F0DA9D" w:rsidR="00EE3C4A" w:rsidRPr="00917A12" w:rsidRDefault="00EE3C4A" w:rsidP="00917A12">
      <w:pPr>
        <w:pStyle w:val="a5"/>
        <w:spacing w:before="0" w:beforeAutospacing="0" w:after="0" w:afterAutospacing="0"/>
        <w:ind w:firstLine="567"/>
        <w:jc w:val="both"/>
        <w:textAlignment w:val="baseline"/>
        <w:rPr>
          <w:b/>
          <w:bCs/>
          <w:sz w:val="28"/>
          <w:szCs w:val="28"/>
        </w:rPr>
      </w:pPr>
      <w:r w:rsidRPr="00E50DF9">
        <w:rPr>
          <w:sz w:val="28"/>
          <w:szCs w:val="28"/>
        </w:rPr>
        <w:t>Данная формула позволяет вычислить</w:t>
      </w:r>
      <w:r w:rsidR="00917A12">
        <w:rPr>
          <w:rStyle w:val="a3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расчетную нагрузку на сварное</w:t>
      </w:r>
      <w:r w:rsidRPr="00E50DF9">
        <w:rPr>
          <w:rStyle w:val="a3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соединение,</w:t>
      </w:r>
      <w:r w:rsidR="00917A12">
        <w:rPr>
          <w:b/>
          <w:bCs/>
          <w:sz w:val="28"/>
          <w:szCs w:val="28"/>
        </w:rPr>
        <w:t xml:space="preserve"> </w:t>
      </w:r>
      <w:r w:rsidRPr="00917A12">
        <w:rPr>
          <w:sz w:val="28"/>
          <w:szCs w:val="28"/>
        </w:rPr>
        <w:t>определить</w:t>
      </w:r>
      <w:r w:rsidR="00917A12">
        <w:rPr>
          <w:b/>
          <w:bCs/>
          <w:sz w:val="28"/>
          <w:szCs w:val="28"/>
        </w:rPr>
        <w:t xml:space="preserve"> </w:t>
      </w:r>
      <w:r w:rsidRP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геометрические размеры шва</w:t>
      </w:r>
      <w:r w:rsidR="00917A12">
        <w:rPr>
          <w:b/>
          <w:bCs/>
          <w:sz w:val="28"/>
          <w:szCs w:val="28"/>
        </w:rPr>
        <w:t xml:space="preserve"> </w:t>
      </w:r>
      <w:r w:rsidRPr="00917A12">
        <w:rPr>
          <w:sz w:val="28"/>
          <w:szCs w:val="28"/>
        </w:rPr>
        <w:t>и</w:t>
      </w:r>
      <w:r w:rsidR="00917A12">
        <w:rPr>
          <w:b/>
          <w:bCs/>
          <w:sz w:val="28"/>
          <w:szCs w:val="28"/>
        </w:rPr>
        <w:t xml:space="preserve"> </w:t>
      </w:r>
      <w:r w:rsidRPr="00917A12">
        <w:rPr>
          <w:rStyle w:val="a3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проверить прочность сварного соединения.</w:t>
      </w:r>
    </w:p>
    <w:p w14:paraId="7A675E90" w14:textId="77777777" w:rsidR="00EE3C4A" w:rsidRDefault="00EE3C4A" w:rsidP="00EE3C4A"/>
    <w:sectPr w:rsidR="00EE3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08"/>
    <w:rsid w:val="00365508"/>
    <w:rsid w:val="00657BCC"/>
    <w:rsid w:val="00917A12"/>
    <w:rsid w:val="00B473DE"/>
    <w:rsid w:val="00E50DF9"/>
    <w:rsid w:val="00E72ACC"/>
    <w:rsid w:val="00E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42A7"/>
  <w15:chartTrackingRefBased/>
  <w15:docId w15:val="{26A3AE89-0AB5-42BC-827D-E955CAB3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C4A"/>
  </w:style>
  <w:style w:type="paragraph" w:styleId="1">
    <w:name w:val="heading 1"/>
    <w:basedOn w:val="a"/>
    <w:next w:val="a"/>
    <w:link w:val="10"/>
    <w:uiPriority w:val="9"/>
    <w:qFormat/>
    <w:rsid w:val="00EE3C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Strong"/>
    <w:basedOn w:val="a0"/>
    <w:uiPriority w:val="22"/>
    <w:qFormat/>
    <w:rsid w:val="00EE3C4A"/>
    <w:rPr>
      <w:b/>
      <w:bCs/>
    </w:rPr>
  </w:style>
  <w:style w:type="character" w:styleId="a4">
    <w:name w:val="Hyperlink"/>
    <w:basedOn w:val="a0"/>
    <w:uiPriority w:val="99"/>
    <w:semiHidden/>
    <w:unhideWhenUsed/>
    <w:rsid w:val="00EE3C4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E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E3C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sopromat.ru/wp-content/uploads/2014/11/2014-11-29-12-35-09-%D0%A1%D0%BA%D1%80%D0%B8%D0%BD%D1%88%D0%BE%D1%82-%D1%8D%D0%BA%D1%80%D0%B0%D0%BD%D0%B0.png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prosopromat.ru/wp-content/uploads/2014/11/2014-11-29-12-38-23-%D0%A1%D0%BA%D1%80%D0%B8%D0%BD%D1%88%D0%BE%D1%82-%D1%8D%D0%BA%D1%80%D0%B0%D0%BD%D0%B0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osopromat.ru/wp-content/uploads/2014/11/2014-11-29-12-33-56-%D0%A1%D0%BA%D1%80%D0%B8%D0%BD%D1%88%D0%BE%D1%82-%D1%8D%D0%BA%D1%80%D0%B0%D0%BD%D0%B0.pn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prosopromat.ru/wp-content/uploads/2014/11/2014-11-29-12-37-01-%D0%A1%D0%BA%D1%80%D0%B8%D0%BD%D1%88%D0%BE%D1%82-%D1%8D%D0%BA%D1%80%D0%B0%D0%BD%D0%B0.png" TargetMode="External"/><Relationship Id="rId4" Type="http://schemas.openxmlformats.org/officeDocument/2006/relationships/hyperlink" Target="http://prosopromat.ru/wp-content/uploads/2014/11/2014-11-29-12-31-44-%D0%A1%D0%BA%D1%80%D0%B8%D0%BD%D1%88%D0%BE%D1%82-%D1%8D%D0%BA%D1%80%D0%B0%D0%BD%D0%B0.png" TargetMode="Externa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2021-11-08T14:51:00Z</cp:lastPrinted>
  <dcterms:created xsi:type="dcterms:W3CDTF">2021-11-08T13:23:00Z</dcterms:created>
  <dcterms:modified xsi:type="dcterms:W3CDTF">2021-11-10T06:24:00Z</dcterms:modified>
</cp:coreProperties>
</file>