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237" w:rsidRPr="0039214A" w:rsidRDefault="00E46237" w:rsidP="00E46237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Задание  студентов группы СРк-20-1</w:t>
      </w:r>
      <w:r w:rsidRPr="00AD7D90">
        <w:rPr>
          <w:rFonts w:ascii="Times New Roman" w:hAnsi="Times New Roman" w:cs="Times New Roman"/>
          <w:b/>
          <w:sz w:val="28"/>
          <w:szCs w:val="28"/>
        </w:rPr>
        <w:t xml:space="preserve"> по дисциплине «</w:t>
      </w:r>
      <w:r>
        <w:rPr>
          <w:rFonts w:ascii="Times New Roman" w:hAnsi="Times New Roman" w:cs="Times New Roman"/>
          <w:b/>
          <w:sz w:val="28"/>
          <w:szCs w:val="28"/>
        </w:rPr>
        <w:t>Основы педагогики и психологии</w:t>
      </w:r>
      <w:r w:rsidRPr="0039214A">
        <w:rPr>
          <w:rFonts w:ascii="Times New Roman" w:hAnsi="Times New Roman" w:cs="Times New Roman"/>
          <w:b/>
          <w:sz w:val="28"/>
          <w:szCs w:val="28"/>
        </w:rPr>
        <w:t>»</w:t>
      </w:r>
    </w:p>
    <w:p w:rsidR="00E46237" w:rsidRDefault="009E0CFD" w:rsidP="009E0CF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E46237" w:rsidRPr="003921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6237">
        <w:rPr>
          <w:rFonts w:ascii="Times New Roman" w:hAnsi="Times New Roman" w:cs="Times New Roman"/>
          <w:i/>
          <w:sz w:val="28"/>
          <w:szCs w:val="28"/>
        </w:rPr>
        <w:t>1</w:t>
      </w:r>
      <w:r w:rsidR="00E46237" w:rsidRPr="0039214A">
        <w:rPr>
          <w:rFonts w:ascii="Times New Roman" w:hAnsi="Times New Roman" w:cs="Times New Roman"/>
          <w:i/>
          <w:sz w:val="28"/>
          <w:szCs w:val="28"/>
        </w:rPr>
        <w:t>к.</w:t>
      </w:r>
      <w:r w:rsidR="00E46237" w:rsidRPr="00D441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623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Эссе по одной из перечисленных тем</w:t>
      </w:r>
    </w:p>
    <w:p w:rsidR="009E0CFD" w:rsidRPr="009E0CFD" w:rsidRDefault="009E0CFD" w:rsidP="009E0CF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5A5">
        <w:rPr>
          <w:rFonts w:ascii="Times New Roman" w:hAnsi="Times New Roman"/>
          <w:sz w:val="28"/>
          <w:szCs w:val="28"/>
        </w:rPr>
        <w:t xml:space="preserve">Педагогическая культура родителей. Условия успешного воспитания в семье. </w:t>
      </w:r>
    </w:p>
    <w:p w:rsidR="009E0CFD" w:rsidRDefault="009E0CFD" w:rsidP="009E0CF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5A5">
        <w:rPr>
          <w:rFonts w:ascii="Times New Roman" w:hAnsi="Times New Roman"/>
          <w:sz w:val="28"/>
          <w:szCs w:val="28"/>
        </w:rPr>
        <w:t xml:space="preserve">Пути и способы самосовершенствования личности. </w:t>
      </w:r>
    </w:p>
    <w:p w:rsidR="009E0CFD" w:rsidRDefault="009E0CFD" w:rsidP="009E0CF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5A5">
        <w:rPr>
          <w:rFonts w:ascii="Times New Roman" w:hAnsi="Times New Roman"/>
          <w:sz w:val="28"/>
          <w:szCs w:val="28"/>
        </w:rPr>
        <w:t xml:space="preserve">Личность и творчество. Творческий потенциал личности и условия его развития. </w:t>
      </w:r>
    </w:p>
    <w:p w:rsidR="009E0CFD" w:rsidRPr="003F3F2F" w:rsidRDefault="009E0CFD" w:rsidP="009E0CF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5A5">
        <w:rPr>
          <w:rFonts w:ascii="Times New Roman" w:hAnsi="Times New Roman"/>
          <w:sz w:val="28"/>
          <w:szCs w:val="28"/>
        </w:rPr>
        <w:t xml:space="preserve"> Жизненный путь личности.   </w:t>
      </w:r>
    </w:p>
    <w:p w:rsidR="009E0CFD" w:rsidRDefault="009E0CFD" w:rsidP="009E0C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CFD" w:rsidRPr="009E0CFD" w:rsidRDefault="009E0CFD" w:rsidP="009E0C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b/>
          <w:bCs/>
          <w:sz w:val="24"/>
          <w:szCs w:val="24"/>
        </w:rPr>
        <w:t>Эссе - это прозаическое сочинение небольшого объема и свободной композиции</w:t>
      </w:r>
      <w:r w:rsidRPr="009E0CFD">
        <w:rPr>
          <w:rFonts w:ascii="Times New Roman" w:eastAsia="Times New Roman" w:hAnsi="Times New Roman" w:cs="Times New Roman"/>
          <w:sz w:val="24"/>
          <w:szCs w:val="24"/>
        </w:rPr>
        <w:t>,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предмета.</w:t>
      </w:r>
    </w:p>
    <w:p w:rsidR="009E0CFD" w:rsidRPr="009E0CFD" w:rsidRDefault="009E0CFD" w:rsidP="009E0C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В "Толковом словаре иноязычных слов" Л.П. Крысина эссе определяется как "очерк, трактующий какие-нибудь проблемы не в систематическом научном виде, а в свободной форме".</w:t>
      </w:r>
    </w:p>
    <w:p w:rsidR="009E0CFD" w:rsidRPr="009E0CFD" w:rsidRDefault="009E0CFD" w:rsidP="009E0C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"Большой энциклопедический словарь" дает такое определение: "Эссе - это жанр философской, литературно-критической, историко-биографической, публицистической прозы, сочетающий подчеркнуто индивидуальную позицию автора с непринужденным, часто парадоксальным изложением, ориентированным на разговорную речь".</w:t>
      </w:r>
    </w:p>
    <w:p w:rsidR="009E0CFD" w:rsidRPr="009E0CFD" w:rsidRDefault="009E0CFD" w:rsidP="009E0C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 xml:space="preserve">"Краткая литературная энциклопедия" уточняет: "Эссе - это прозаическое сочинение небольшого объема и свободной композиции, трактующее частную тему и представляющее попытку передать индивидуальные впечатления и соображения, так или </w:t>
      </w:r>
      <w:proofErr w:type="gramStart"/>
      <w:r w:rsidRPr="009E0CFD">
        <w:rPr>
          <w:rFonts w:ascii="Times New Roman" w:eastAsia="Times New Roman" w:hAnsi="Times New Roman" w:cs="Times New Roman"/>
          <w:sz w:val="24"/>
          <w:szCs w:val="24"/>
        </w:rPr>
        <w:t>иначе</w:t>
      </w:r>
      <w:proofErr w:type="gramEnd"/>
      <w:r w:rsidRPr="009E0CFD">
        <w:rPr>
          <w:rFonts w:ascii="Times New Roman" w:eastAsia="Times New Roman" w:hAnsi="Times New Roman" w:cs="Times New Roman"/>
          <w:sz w:val="24"/>
          <w:szCs w:val="24"/>
        </w:rPr>
        <w:t xml:space="preserve"> с нею связанные".</w:t>
      </w:r>
    </w:p>
    <w:p w:rsidR="009E0CFD" w:rsidRPr="009E0CFD" w:rsidRDefault="009E0CFD" w:rsidP="009E0C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b/>
          <w:bCs/>
          <w:sz w:val="24"/>
          <w:szCs w:val="24"/>
        </w:rPr>
        <w:t>Некоторые признаки эссе:</w:t>
      </w:r>
    </w:p>
    <w:p w:rsidR="009E0CFD" w:rsidRPr="009E0CFD" w:rsidRDefault="009E0CFD" w:rsidP="009E0CFD">
      <w:pPr>
        <w:numPr>
          <w:ilvl w:val="0"/>
          <w:numId w:val="2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наличие конкретной темы или вопроса. Произведение, посвященное анализу широкого круга проблем, по определению не может быть выполнено в жанре эссе.</w:t>
      </w:r>
    </w:p>
    <w:p w:rsidR="009E0CFD" w:rsidRPr="009E0CFD" w:rsidRDefault="009E0CFD" w:rsidP="009E0CFD">
      <w:pPr>
        <w:numPr>
          <w:ilvl w:val="0"/>
          <w:numId w:val="2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эссе выражает индивидуальные впечатления и соображения по конкретному поводу или вопросу и заведомо не претендует на определяющую или исчерпывающую трактовку предмета.</w:t>
      </w:r>
    </w:p>
    <w:p w:rsidR="009E0CFD" w:rsidRPr="009E0CFD" w:rsidRDefault="009E0CFD" w:rsidP="009E0CFD">
      <w:pPr>
        <w:numPr>
          <w:ilvl w:val="0"/>
          <w:numId w:val="2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как правило, эссе предполагает новое, субъективно окрашенное слово о чем-либо, такое произведение может иметь философский, историко-биографический, публицистический, литературно-критический, научно-популярный или чисто беллетристический характер.</w:t>
      </w:r>
    </w:p>
    <w:p w:rsidR="009E0CFD" w:rsidRPr="009E0CFD" w:rsidRDefault="009E0CFD" w:rsidP="009E0CFD">
      <w:pPr>
        <w:numPr>
          <w:ilvl w:val="0"/>
          <w:numId w:val="2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CFD">
        <w:rPr>
          <w:rFonts w:ascii="Times New Roman" w:eastAsia="Times New Roman" w:hAnsi="Times New Roman" w:cs="Times New Roman"/>
          <w:sz w:val="24"/>
          <w:szCs w:val="24"/>
        </w:rPr>
        <w:t>в содержании эссе оцениваются в первую очередь личность автора - его мировоззрение, мысли и чувства.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Структура эссе определяется предъявляемыми к нему требованиями:</w:t>
      </w:r>
    </w:p>
    <w:p w:rsidR="009E0CFD" w:rsidRPr="009E0CFD" w:rsidRDefault="009E0CFD" w:rsidP="009E0CFD">
      <w:pPr>
        <w:numPr>
          <w:ilvl w:val="0"/>
          <w:numId w:val="3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мысли автора эссе по проблеме излагаются в форме кратких тезисов (Т).</w:t>
      </w:r>
    </w:p>
    <w:p w:rsidR="009E0CFD" w:rsidRPr="009E0CFD" w:rsidRDefault="009E0CFD" w:rsidP="009E0CFD">
      <w:pPr>
        <w:numPr>
          <w:ilvl w:val="0"/>
          <w:numId w:val="3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мысль должна быть подкреплена доказательствами - поэтому за тезисом следуют аргументы (А).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 xml:space="preserve">Аргументы - это факты, явления общественной жизни, события, жизненные ситуации и жизненный опыт, научные доказательства, ссылки на мнение ученых и др. Лучше приводить два аргумента в пользу каждого тезиса: один аргумент кажется неубедительным, три аргумента </w:t>
      </w:r>
      <w:r w:rsidRPr="009E0CFD">
        <w:lastRenderedPageBreak/>
        <w:t>могут "перегрузить" изложение, выполненное в жанре, ориентированном на краткость и образность.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Таким образом, эссе приобретает кольцевую структуру (количество тезисов и аргументов зависит от темы, избранного плана, логики развития мысли):</w:t>
      </w:r>
    </w:p>
    <w:p w:rsidR="009E0CFD" w:rsidRPr="009E0CFD" w:rsidRDefault="009E0CFD" w:rsidP="009E0CFD">
      <w:pPr>
        <w:numPr>
          <w:ilvl w:val="0"/>
          <w:numId w:val="4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вступление</w:t>
      </w:r>
    </w:p>
    <w:p w:rsidR="009E0CFD" w:rsidRPr="009E0CFD" w:rsidRDefault="009E0CFD" w:rsidP="009E0CFD">
      <w:pPr>
        <w:numPr>
          <w:ilvl w:val="0"/>
          <w:numId w:val="4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тезис, аргументы</w:t>
      </w:r>
    </w:p>
    <w:p w:rsidR="009E0CFD" w:rsidRPr="009E0CFD" w:rsidRDefault="009E0CFD" w:rsidP="009E0CFD">
      <w:pPr>
        <w:numPr>
          <w:ilvl w:val="0"/>
          <w:numId w:val="4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тезис, аргументы</w:t>
      </w:r>
    </w:p>
    <w:p w:rsidR="009E0CFD" w:rsidRPr="009E0CFD" w:rsidRDefault="009E0CFD" w:rsidP="009E0CFD">
      <w:pPr>
        <w:numPr>
          <w:ilvl w:val="0"/>
          <w:numId w:val="4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тезис, аргументы</w:t>
      </w:r>
    </w:p>
    <w:p w:rsidR="009E0CFD" w:rsidRPr="009E0CFD" w:rsidRDefault="009E0CFD" w:rsidP="009E0CFD">
      <w:pPr>
        <w:numPr>
          <w:ilvl w:val="0"/>
          <w:numId w:val="4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заключение.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При написании эссе важно также учитывать следующие моменты:</w:t>
      </w:r>
    </w:p>
    <w:p w:rsidR="009E0CFD" w:rsidRPr="009E0CFD" w:rsidRDefault="009E0CFD" w:rsidP="009E0CFD">
      <w:pPr>
        <w:numPr>
          <w:ilvl w:val="0"/>
          <w:numId w:val="5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Вступление и заключение должны фокусировать внимание на проблеме (во вступлении она ставится, в заключении - резюмируется мнение автора).</w:t>
      </w:r>
    </w:p>
    <w:p w:rsidR="009E0CFD" w:rsidRPr="009E0CFD" w:rsidRDefault="009E0CFD" w:rsidP="009E0CFD">
      <w:pPr>
        <w:numPr>
          <w:ilvl w:val="0"/>
          <w:numId w:val="5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Необходимо выделение абзацев, красных строк, установление логической связи абзацев: так достигается целостность работы.</w:t>
      </w:r>
    </w:p>
    <w:p w:rsidR="009E0CFD" w:rsidRPr="009E0CFD" w:rsidRDefault="009E0CFD" w:rsidP="009E0CFD">
      <w:pPr>
        <w:numPr>
          <w:ilvl w:val="0"/>
          <w:numId w:val="5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Стиль изложения: эссе присущи эмоциональность, экспрессивность, художественность. Специалисты полагают, что должный эффект обеспечивают короткие, простые, разнообразные по интонации предложения, умелое использование "самого современного" знака препинания - тире. Впрочем, стиль отражает особенности личности, об этом тоже полезно помнить.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Перед тем как приступить к написанию эссе, обратите внимание на следующие вопросы. Ответы на них позволят вам более четко определить то, </w:t>
      </w:r>
      <w:r w:rsidRPr="009E0CFD">
        <w:rPr>
          <w:rStyle w:val="a4"/>
        </w:rPr>
        <w:t>что стоит писать в эссе: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Затрагивая в эссе свои личные качества или способности, спросите себя: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отличаюсь ли я тем или иным качеством от тех, кого я знаю?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в чем проявилось это качество?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 деятельности, которой вы занимались (занимаетесь):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что заставило меня заняться этим видом деятельности?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почему я продолжа</w:t>
      </w:r>
      <w:proofErr w:type="gramStart"/>
      <w:r w:rsidRPr="009E0CFD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9E0CFD">
        <w:rPr>
          <w:rFonts w:ascii="Times New Roman" w:hAnsi="Times New Roman" w:cs="Times New Roman"/>
          <w:sz w:val="24"/>
          <w:szCs w:val="24"/>
        </w:rPr>
        <w:t>ю) заниматься этим?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 каждом событии вашей жизни, о котором вы упомянули: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почему мне запомнилось именно это событие?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изменило ли оно меня как личность?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как я на это отреагировал?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было ли это откровением для меня; тем, о чем я раньше не подозревал?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 каждом человеке, которого вы упомянули: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почему я назвал именно этого человека?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стремлюсь ли я стать таким как он?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какими его качествами я восхищаюсь?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было ли сказано им что-то такое, что я буду помнить всю жизнь?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пересмотрел ли я свои взгляды?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 каждом из ваших предпочтений и том, что вам не нравится: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почему мне это нравится или не нравится?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повлияло ли это обстоятельство в значительной степени на мою жизнь?</w:t>
      </w:r>
    </w:p>
    <w:p w:rsidR="009E0CFD" w:rsidRPr="009E0CFD" w:rsidRDefault="009E0CFD" w:rsidP="009E0CFD">
      <w:pPr>
        <w:numPr>
          <w:ilvl w:val="0"/>
          <w:numId w:val="6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 каждой вашей неудаче: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чему я в результате научился?</w:t>
      </w:r>
    </w:p>
    <w:p w:rsidR="009E0CFD" w:rsidRPr="009E0CFD" w:rsidRDefault="009E0CFD" w:rsidP="009E0CFD">
      <w:pPr>
        <w:numPr>
          <w:ilvl w:val="1"/>
          <w:numId w:val="6"/>
        </w:numPr>
        <w:shd w:val="clear" w:color="auto" w:fill="FFFFFF"/>
        <w:spacing w:before="100" w:beforeAutospacing="1" w:after="0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lastRenderedPageBreak/>
        <w:t>что полезного я вынес из этой ситуации?</w:t>
      </w:r>
    </w:p>
    <w:p w:rsidR="009E0CFD" w:rsidRPr="009E0CFD" w:rsidRDefault="009E0CFD" w:rsidP="009E0CFD">
      <w:pPr>
        <w:pStyle w:val="2"/>
        <w:shd w:val="clear" w:color="auto" w:fill="FFFFFF"/>
        <w:spacing w:before="3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E0CF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Классификация эссе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С точки зрения содержания эссе бывают: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философскими,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литературно-критическими,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историческими,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художественными,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художественно-публицистическими,</w:t>
      </w:r>
    </w:p>
    <w:p w:rsidR="009E0CFD" w:rsidRPr="009E0CFD" w:rsidRDefault="009E0CFD" w:rsidP="009E0CFD">
      <w:pPr>
        <w:numPr>
          <w:ilvl w:val="0"/>
          <w:numId w:val="7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духовно-религиозными и др.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По литературной форме эссе предстают в виде:</w:t>
      </w:r>
    </w:p>
    <w:p w:rsidR="009E0CFD" w:rsidRPr="009E0CFD" w:rsidRDefault="009E0CFD" w:rsidP="009E0CFD">
      <w:pPr>
        <w:numPr>
          <w:ilvl w:val="0"/>
          <w:numId w:val="8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рецензии,</w:t>
      </w:r>
    </w:p>
    <w:p w:rsidR="009E0CFD" w:rsidRPr="009E0CFD" w:rsidRDefault="009E0CFD" w:rsidP="009E0CFD">
      <w:pPr>
        <w:numPr>
          <w:ilvl w:val="0"/>
          <w:numId w:val="8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лирической миниатюры,</w:t>
      </w:r>
    </w:p>
    <w:p w:rsidR="009E0CFD" w:rsidRPr="009E0CFD" w:rsidRDefault="009E0CFD" w:rsidP="009E0CFD">
      <w:pPr>
        <w:numPr>
          <w:ilvl w:val="0"/>
          <w:numId w:val="8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заметки,</w:t>
      </w:r>
    </w:p>
    <w:p w:rsidR="009E0CFD" w:rsidRPr="009E0CFD" w:rsidRDefault="009E0CFD" w:rsidP="009E0CFD">
      <w:pPr>
        <w:numPr>
          <w:ilvl w:val="0"/>
          <w:numId w:val="8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странички из дневника,</w:t>
      </w:r>
    </w:p>
    <w:p w:rsidR="009E0CFD" w:rsidRPr="009E0CFD" w:rsidRDefault="009E0CFD" w:rsidP="009E0CFD">
      <w:pPr>
        <w:numPr>
          <w:ilvl w:val="0"/>
          <w:numId w:val="8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письма и др.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Различают также эссе:</w:t>
      </w:r>
    </w:p>
    <w:p w:rsidR="009E0CFD" w:rsidRPr="009E0CFD" w:rsidRDefault="009E0CFD" w:rsidP="009E0CFD">
      <w:pPr>
        <w:numPr>
          <w:ilvl w:val="0"/>
          <w:numId w:val="9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описательные,</w:t>
      </w:r>
    </w:p>
    <w:p w:rsidR="009E0CFD" w:rsidRPr="009E0CFD" w:rsidRDefault="009E0CFD" w:rsidP="009E0CFD">
      <w:pPr>
        <w:numPr>
          <w:ilvl w:val="0"/>
          <w:numId w:val="9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повествовательные,</w:t>
      </w:r>
    </w:p>
    <w:p w:rsidR="009E0CFD" w:rsidRPr="009E0CFD" w:rsidRDefault="009E0CFD" w:rsidP="009E0CFD">
      <w:pPr>
        <w:numPr>
          <w:ilvl w:val="0"/>
          <w:numId w:val="9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рефлексивные,</w:t>
      </w:r>
    </w:p>
    <w:p w:rsidR="009E0CFD" w:rsidRPr="009E0CFD" w:rsidRDefault="009E0CFD" w:rsidP="009E0CFD">
      <w:pPr>
        <w:numPr>
          <w:ilvl w:val="0"/>
          <w:numId w:val="9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критические,</w:t>
      </w:r>
    </w:p>
    <w:p w:rsidR="009E0CFD" w:rsidRPr="009E0CFD" w:rsidRDefault="009E0CFD" w:rsidP="009E0CFD">
      <w:pPr>
        <w:numPr>
          <w:ilvl w:val="0"/>
          <w:numId w:val="9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аналитические и др.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В данном случае в основу положены композиционные особенности произведения, выполненного в жанре эссе.</w:t>
      </w:r>
    </w:p>
    <w:p w:rsidR="009E0CFD" w:rsidRPr="009E0CFD" w:rsidRDefault="009E0CFD" w:rsidP="009E0CF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9E0CFD">
        <w:t>Наконец, предложена классификация эссе на две большие группы:</w:t>
      </w:r>
    </w:p>
    <w:p w:rsidR="009E0CFD" w:rsidRPr="009E0CFD" w:rsidRDefault="009E0CFD" w:rsidP="009E0CFD">
      <w:pPr>
        <w:numPr>
          <w:ilvl w:val="0"/>
          <w:numId w:val="10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личностное, субъективное эссе, где основным элементом является раскрытие той или иной стороны авторской личности,</w:t>
      </w:r>
    </w:p>
    <w:p w:rsidR="009E0CFD" w:rsidRPr="009E0CFD" w:rsidRDefault="009E0CFD" w:rsidP="009E0CFD">
      <w:pPr>
        <w:numPr>
          <w:ilvl w:val="0"/>
          <w:numId w:val="10"/>
        </w:numPr>
        <w:shd w:val="clear" w:color="auto" w:fill="FFFFFF"/>
        <w:spacing w:before="100" w:beforeAutospacing="1"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0CFD">
        <w:rPr>
          <w:rFonts w:ascii="Times New Roman" w:hAnsi="Times New Roman" w:cs="Times New Roman"/>
          <w:sz w:val="24"/>
          <w:szCs w:val="24"/>
        </w:rPr>
        <w:t>эссе объективное, где личностное начало подчинено предмету описания или какой-то идее.</w:t>
      </w:r>
    </w:p>
    <w:p w:rsidR="009E0CFD" w:rsidRPr="009E0CFD" w:rsidRDefault="009E0CFD" w:rsidP="009E0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E0CFD" w:rsidRPr="009E0CFD" w:rsidSect="00E4623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18C9"/>
    <w:multiLevelType w:val="multilevel"/>
    <w:tmpl w:val="3B1E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18207F"/>
    <w:multiLevelType w:val="multilevel"/>
    <w:tmpl w:val="C2C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074A1A"/>
    <w:multiLevelType w:val="multilevel"/>
    <w:tmpl w:val="087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195C40"/>
    <w:multiLevelType w:val="multilevel"/>
    <w:tmpl w:val="88DE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3C7AFF"/>
    <w:multiLevelType w:val="multilevel"/>
    <w:tmpl w:val="C3C2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74C0B"/>
    <w:multiLevelType w:val="multilevel"/>
    <w:tmpl w:val="F820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9E7DA3"/>
    <w:multiLevelType w:val="multilevel"/>
    <w:tmpl w:val="375A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9001B0"/>
    <w:multiLevelType w:val="multilevel"/>
    <w:tmpl w:val="BB0E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880A0C"/>
    <w:multiLevelType w:val="multilevel"/>
    <w:tmpl w:val="389A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D40F5"/>
    <w:multiLevelType w:val="multilevel"/>
    <w:tmpl w:val="DE969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237"/>
    <w:rsid w:val="00753FA9"/>
    <w:rsid w:val="00912528"/>
    <w:rsid w:val="009E0CFD"/>
    <w:rsid w:val="00B4691B"/>
    <w:rsid w:val="00E4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62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C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2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6237"/>
    <w:rPr>
      <w:b/>
      <w:bCs/>
    </w:rPr>
  </w:style>
  <w:style w:type="character" w:styleId="a5">
    <w:name w:val="Hyperlink"/>
    <w:basedOn w:val="a0"/>
    <w:uiPriority w:val="99"/>
    <w:semiHidden/>
    <w:unhideWhenUsed/>
    <w:rsid w:val="00E46237"/>
    <w:rPr>
      <w:color w:val="0000FF"/>
      <w:u w:val="single"/>
    </w:rPr>
  </w:style>
  <w:style w:type="character" w:customStyle="1" w:styleId="lac36690a">
    <w:name w:val="lac36690a"/>
    <w:basedOn w:val="a0"/>
    <w:rsid w:val="00E46237"/>
  </w:style>
  <w:style w:type="paragraph" w:styleId="a6">
    <w:name w:val="List Paragraph"/>
    <w:basedOn w:val="a"/>
    <w:uiPriority w:val="99"/>
    <w:qFormat/>
    <w:rsid w:val="009E0CF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E0C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62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C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2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6237"/>
    <w:rPr>
      <w:b/>
      <w:bCs/>
    </w:rPr>
  </w:style>
  <w:style w:type="character" w:styleId="a5">
    <w:name w:val="Hyperlink"/>
    <w:basedOn w:val="a0"/>
    <w:uiPriority w:val="99"/>
    <w:semiHidden/>
    <w:unhideWhenUsed/>
    <w:rsid w:val="00E46237"/>
    <w:rPr>
      <w:color w:val="0000FF"/>
      <w:u w:val="single"/>
    </w:rPr>
  </w:style>
  <w:style w:type="character" w:customStyle="1" w:styleId="lac36690a">
    <w:name w:val="lac36690a"/>
    <w:basedOn w:val="a0"/>
    <w:rsid w:val="00E46237"/>
  </w:style>
  <w:style w:type="paragraph" w:styleId="a6">
    <w:name w:val="List Paragraph"/>
    <w:basedOn w:val="a"/>
    <w:uiPriority w:val="99"/>
    <w:qFormat/>
    <w:rsid w:val="009E0CF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E0C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4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2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3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92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27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6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44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034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92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14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555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835170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139003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616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9250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47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493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486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6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3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95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07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35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160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456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176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697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626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596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396838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0891658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003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3214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026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8485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670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Попова Ирина Александровна</cp:lastModifiedBy>
  <cp:revision>2</cp:revision>
  <dcterms:created xsi:type="dcterms:W3CDTF">2022-02-10T04:34:00Z</dcterms:created>
  <dcterms:modified xsi:type="dcterms:W3CDTF">2022-02-10T04:34:00Z</dcterms:modified>
</cp:coreProperties>
</file>