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6B" w:rsidRDefault="00EC516B" w:rsidP="00EC516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Технология и организация ТО деятельности</w:t>
      </w:r>
    </w:p>
    <w:p w:rsidR="00EC516B" w:rsidRPr="00912696" w:rsidRDefault="00EC516B" w:rsidP="00EC516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16B" w:rsidRDefault="00EC516B" w:rsidP="00EC516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15</w:t>
      </w:r>
      <w:r w:rsidRPr="00912696">
        <w:rPr>
          <w:rFonts w:ascii="Times New Roman" w:eastAsia="Times New Roman" w:hAnsi="Times New Roman"/>
          <w:b/>
          <w:sz w:val="28"/>
          <w:szCs w:val="28"/>
          <w:lang w:eastAsia="ru-RU"/>
        </w:rPr>
        <w:t>.02.2022.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C516B" w:rsidRDefault="00EC516B" w:rsidP="00EC516B">
      <w:pPr>
        <w:widowControl w:val="0"/>
        <w:autoSpaceDE w:val="0"/>
        <w:autoSpaceDN w:val="0"/>
        <w:adjustRightInd w:val="0"/>
        <w:spacing w:after="0" w:line="240" w:lineRule="auto"/>
        <w:ind w:right="-17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16B" w:rsidRPr="00912696" w:rsidRDefault="00EC516B" w:rsidP="00EC516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2696">
        <w:rPr>
          <w:rFonts w:ascii="Times New Roman" w:eastAsia="Times New Roman" w:hAnsi="Times New Roman"/>
          <w:sz w:val="28"/>
          <w:szCs w:val="28"/>
          <w:lang w:eastAsia="ru-RU"/>
        </w:rPr>
        <w:t>К занятию можно подключиться по следующей ссылке:</w:t>
      </w:r>
    </w:p>
    <w:p w:rsidR="00EC516B" w:rsidRPr="00912696" w:rsidRDefault="00EC516B" w:rsidP="00EC516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12696">
        <w:rPr>
          <w:rFonts w:ascii="Times New Roman" w:eastAsia="Times New Roman" w:hAnsi="Times New Roman"/>
          <w:sz w:val="26"/>
          <w:szCs w:val="26"/>
          <w:lang w:eastAsia="ru-RU"/>
        </w:rPr>
        <w:t>https://us05web.zoom.us/j/82587031158?pwd=TnBLNDRza2UxTDZWZnl3d0ZPQVJUdz09</w:t>
      </w:r>
    </w:p>
    <w:p w:rsidR="00EC516B" w:rsidRPr="00912696" w:rsidRDefault="00EC516B" w:rsidP="00EC516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16B" w:rsidRPr="00912696" w:rsidRDefault="00EC516B" w:rsidP="00EC516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2696">
        <w:rPr>
          <w:rFonts w:ascii="Times New Roman" w:eastAsia="Times New Roman" w:hAnsi="Times New Roman"/>
          <w:sz w:val="28"/>
          <w:szCs w:val="28"/>
          <w:lang w:eastAsia="ru-RU"/>
        </w:rPr>
        <w:t>Идентификатор конференции: 825 8703 1158</w:t>
      </w:r>
    </w:p>
    <w:p w:rsidR="00EC516B" w:rsidRPr="00912696" w:rsidRDefault="00EC516B" w:rsidP="00EC516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2696">
        <w:rPr>
          <w:rFonts w:ascii="Times New Roman" w:eastAsia="Times New Roman" w:hAnsi="Times New Roman"/>
          <w:sz w:val="28"/>
          <w:szCs w:val="28"/>
          <w:lang w:eastAsia="ru-RU"/>
        </w:rPr>
        <w:t>Код доступа: ZtTb4Q</w:t>
      </w:r>
    </w:p>
    <w:p w:rsidR="00EC516B" w:rsidRPr="00912696" w:rsidRDefault="00EC516B" w:rsidP="00EC5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516B" w:rsidRDefault="00EC516B" w:rsidP="00EC516B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C516B" w:rsidRDefault="00EC516B" w:rsidP="00EC516B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</w:rPr>
      </w:pPr>
      <w:r w:rsidRPr="00DA43B1">
        <w:rPr>
          <w:rFonts w:ascii="Times New Roman" w:hAnsi="Times New Roman"/>
          <w:b/>
          <w:bCs/>
          <w:color w:val="000000"/>
          <w:sz w:val="28"/>
          <w:szCs w:val="28"/>
        </w:rPr>
        <w:t>Лекция:</w:t>
      </w:r>
      <w:r w:rsidRPr="009D5AB0">
        <w:rPr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Сделать конспект лекции; </w:t>
      </w:r>
      <w:r w:rsidRPr="009D5AB0">
        <w:rPr>
          <w:rFonts w:ascii="Times New Roman" w:hAnsi="Times New Roman"/>
          <w:bCs/>
          <w:color w:val="000000"/>
          <w:sz w:val="28"/>
          <w:szCs w:val="28"/>
        </w:rPr>
        <w:t>подготовить по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5 вопросов к дискуссии по теме.</w:t>
      </w:r>
    </w:p>
    <w:p w:rsidR="00EC516B" w:rsidRDefault="00EC516B" w:rsidP="002A4A1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52C1" w:rsidRDefault="00217CE8" w:rsidP="002A4A1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="00D252C1" w:rsidRPr="00596913">
        <w:rPr>
          <w:rFonts w:ascii="Times New Roman" w:eastAsia="Calibri" w:hAnsi="Times New Roman" w:cs="Times New Roman"/>
          <w:b/>
          <w:sz w:val="28"/>
          <w:szCs w:val="28"/>
        </w:rPr>
        <w:t xml:space="preserve"> 3. Технология формирования туристского продукта</w:t>
      </w:r>
      <w:r w:rsidR="00D252C1">
        <w:rPr>
          <w:rFonts w:ascii="Times New Roman" w:eastAsia="Calibri" w:hAnsi="Times New Roman" w:cs="Times New Roman"/>
          <w:b/>
          <w:sz w:val="28"/>
          <w:szCs w:val="28"/>
        </w:rPr>
        <w:t xml:space="preserve"> (продолжение)</w:t>
      </w:r>
    </w:p>
    <w:p w:rsidR="002A4A1B" w:rsidRPr="002E56F0" w:rsidRDefault="002A4A1B" w:rsidP="002E56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6F0" w:rsidRPr="002E56F0" w:rsidRDefault="002E56F0" w:rsidP="002E5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C99">
        <w:rPr>
          <w:rFonts w:ascii="Times New Roman" w:eastAsia="Calibri" w:hAnsi="Times New Roman" w:cs="Times New Roman"/>
          <w:b/>
          <w:i/>
          <w:sz w:val="28"/>
          <w:szCs w:val="28"/>
        </w:rPr>
        <w:t>Программа обслуживания</w:t>
      </w:r>
      <w:r w:rsidRPr="002E56F0">
        <w:rPr>
          <w:rFonts w:ascii="Times New Roman" w:eastAsia="Calibri" w:hAnsi="Times New Roman" w:cs="Times New Roman"/>
          <w:sz w:val="28"/>
          <w:szCs w:val="28"/>
        </w:rPr>
        <w:t xml:space="preserve"> – это набор услуг, предоставляемых туристам в соответствии с их потребностями и тематикой тура, заранее оплаченный и распределенный по времени проведения тура.</w:t>
      </w:r>
    </w:p>
    <w:p w:rsidR="002E56F0" w:rsidRPr="002A4A1B" w:rsidRDefault="002E56F0" w:rsidP="002E5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B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При </w:t>
      </w:r>
      <w:r w:rsidR="00417133" w:rsidRPr="00563B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разработке программы обслуживания </w:t>
      </w:r>
      <w:r w:rsidRPr="00563B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определяются</w:t>
      </w:r>
      <w:r w:rsidRPr="002A4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56F0" w:rsidRPr="002E56F0" w:rsidRDefault="002E56F0" w:rsidP="002E56F0">
      <w:pPr>
        <w:widowControl w:val="0"/>
        <w:numPr>
          <w:ilvl w:val="0"/>
          <w:numId w:val="1"/>
        </w:numPr>
        <w:shd w:val="clear" w:color="auto" w:fill="FFFFFF"/>
        <w:tabs>
          <w:tab w:val="left" w:pos="446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маршрут путешествия;</w:t>
      </w:r>
    </w:p>
    <w:p w:rsidR="002E56F0" w:rsidRPr="002E56F0" w:rsidRDefault="002E56F0" w:rsidP="002E56F0">
      <w:pPr>
        <w:widowControl w:val="0"/>
        <w:numPr>
          <w:ilvl w:val="0"/>
          <w:numId w:val="1"/>
        </w:numPr>
        <w:shd w:val="clear" w:color="auto" w:fill="FFFFFF"/>
        <w:tabs>
          <w:tab w:val="left" w:pos="446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перечень туристских предприятий-исполнителей </w:t>
      </w:r>
      <w:r w:rsidRPr="002E56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(поставщиков) услуг;</w:t>
      </w:r>
    </w:p>
    <w:p w:rsidR="002E56F0" w:rsidRPr="002E56F0" w:rsidRDefault="002E56F0" w:rsidP="002E56F0">
      <w:pPr>
        <w:widowControl w:val="0"/>
        <w:numPr>
          <w:ilvl w:val="0"/>
          <w:numId w:val="1"/>
        </w:numPr>
        <w:shd w:val="clear" w:color="auto" w:fill="FFFFFF"/>
        <w:tabs>
          <w:tab w:val="left" w:pos="446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период предоставления услуг каждым предприяти</w:t>
      </w:r>
      <w:r w:rsidRPr="002E56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2E56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ем </w:t>
      </w:r>
      <w:r w:rsidRPr="002E56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</w:t>
      </w:r>
      <w:r w:rsidRPr="002E56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исполнителем услуг;</w:t>
      </w:r>
    </w:p>
    <w:p w:rsidR="002E56F0" w:rsidRPr="002E56F0" w:rsidRDefault="002E56F0" w:rsidP="002E56F0">
      <w:pPr>
        <w:widowControl w:val="0"/>
        <w:numPr>
          <w:ilvl w:val="0"/>
          <w:numId w:val="1"/>
        </w:numPr>
        <w:shd w:val="clear" w:color="auto" w:fill="FFFFFF"/>
        <w:tabs>
          <w:tab w:val="left" w:pos="446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экскурсий и достопримечательных объектов;</w:t>
      </w:r>
    </w:p>
    <w:p w:rsidR="002E56F0" w:rsidRPr="002E56F0" w:rsidRDefault="002E56F0" w:rsidP="002E56F0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перечень туристских походов, прогулок;</w:t>
      </w:r>
    </w:p>
    <w:p w:rsidR="002E56F0" w:rsidRPr="002E56F0" w:rsidRDefault="002E56F0" w:rsidP="002E56F0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комплекс досуговых мероприятий;</w:t>
      </w:r>
    </w:p>
    <w:p w:rsidR="002E56F0" w:rsidRPr="002E56F0" w:rsidRDefault="002E56F0" w:rsidP="002E56F0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продолжительность пребывания в каждом пункте </w:t>
      </w:r>
      <w:r w:rsidRPr="002E56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маршрута;</w:t>
      </w:r>
    </w:p>
    <w:p w:rsidR="002E56F0" w:rsidRPr="002E56F0" w:rsidRDefault="002E56F0" w:rsidP="002E56F0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количество туристов, участвующих в путешествии;</w:t>
      </w:r>
    </w:p>
    <w:p w:rsidR="002E56F0" w:rsidRPr="002E56F0" w:rsidRDefault="002E56F0" w:rsidP="002E56F0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виды транспорта для внутренних перевозок;</w:t>
      </w:r>
    </w:p>
    <w:p w:rsidR="002E56F0" w:rsidRPr="002E56F0" w:rsidRDefault="002E56F0" w:rsidP="002E56F0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потребность в гидах, экскурсоводах, зарубежных </w:t>
      </w:r>
      <w:r w:rsidRPr="002E56F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представителях, инструкторах, переводчиках и др., а </w:t>
      </w:r>
      <w:r w:rsidRPr="002E56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также потребность в их подготовке;</w:t>
      </w:r>
    </w:p>
    <w:p w:rsidR="002E56F0" w:rsidRPr="002E56F0" w:rsidRDefault="002E56F0" w:rsidP="002E56F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необходимое количество транспортных средств;</w:t>
      </w:r>
    </w:p>
    <w:p w:rsidR="002E56F0" w:rsidRPr="002E56F0" w:rsidRDefault="002E56F0" w:rsidP="002E56F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порядок подготовки рекламных и информационных материалов;</w:t>
      </w:r>
    </w:p>
    <w:p w:rsidR="002E56F0" w:rsidRPr="002E56F0" w:rsidRDefault="002E56F0" w:rsidP="002E56F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форма описания путешествия для информационных </w:t>
      </w:r>
      <w:r w:rsidRPr="002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листков к туристским путевкам и их количество.</w:t>
      </w:r>
    </w:p>
    <w:p w:rsidR="002E56F0" w:rsidRPr="002E56F0" w:rsidRDefault="002E56F0" w:rsidP="002E56F0">
      <w:pPr>
        <w:shd w:val="clear" w:color="auto" w:fill="FFFFFF"/>
        <w:tabs>
          <w:tab w:val="left" w:pos="4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2E56F0" w:rsidRPr="002E56F0" w:rsidRDefault="002E56F0" w:rsidP="002E56F0">
      <w:pPr>
        <w:shd w:val="clear" w:color="auto" w:fill="FFFFFF"/>
        <w:tabs>
          <w:tab w:val="left" w:pos="4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D6FA8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>При формировании тура и его пакета</w:t>
      </w:r>
      <w:r w:rsidRPr="002A4A1B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возможны два варианта работы с туристами</w:t>
      </w:r>
      <w:r w:rsidRPr="002E56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</w:t>
      </w:r>
    </w:p>
    <w:p w:rsidR="002E56F0" w:rsidRPr="002E56F0" w:rsidRDefault="002E56F0" w:rsidP="002E56F0">
      <w:pPr>
        <w:shd w:val="clear" w:color="auto" w:fill="FFFFFF"/>
        <w:tabs>
          <w:tab w:val="left" w:pos="4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а) реализация заказных туров; </w:t>
      </w:r>
    </w:p>
    <w:p w:rsidR="002E56F0" w:rsidRPr="002E56F0" w:rsidRDefault="002E56F0" w:rsidP="002E56F0">
      <w:pPr>
        <w:shd w:val="clear" w:color="auto" w:fill="FFFFFF"/>
        <w:tabs>
          <w:tab w:val="left" w:pos="4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б) реализация инклюзив-туров.</w:t>
      </w:r>
    </w:p>
    <w:p w:rsidR="002E56F0" w:rsidRPr="002E56F0" w:rsidRDefault="002E56F0" w:rsidP="002E56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E56F0">
        <w:rPr>
          <w:rFonts w:ascii="Times New Roman" w:eastAsia="Calibri" w:hAnsi="Times New Roman" w:cs="Times New Roman"/>
          <w:b/>
          <w:i/>
          <w:sz w:val="28"/>
          <w:szCs w:val="28"/>
        </w:rPr>
        <w:t>Заказной тур.</w:t>
      </w:r>
      <w:r w:rsidRPr="002E56F0">
        <w:rPr>
          <w:rFonts w:ascii="Times New Roman" w:eastAsia="Calibri" w:hAnsi="Times New Roman" w:cs="Times New Roman"/>
          <w:sz w:val="28"/>
          <w:szCs w:val="28"/>
        </w:rPr>
        <w:t xml:space="preserve"> При продаже заказных туров формирование программы и комплектование состава услуг производятся по желанию и при непосредственном участии туриста. Ему предлагают на выбор разные варианты обслуживания по каждому из видов услуг в месте отдыха (разные по уровню и месту расположения гостиницы, разные варианты питания, экскурсии, варианты авиаперелета, железнодорожного проезда, визовые услуги и т.д.). Выбранные туристом услуги формируются в программу тура, рассчитывается цена, которую турист оплачивает при приобретении пакета тура (турпутевки).</w:t>
      </w:r>
    </w:p>
    <w:p w:rsidR="002E56F0" w:rsidRPr="002E56F0" w:rsidRDefault="002E56F0" w:rsidP="002E5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Заказной тур расширяет возможности туриста по пла</w:t>
      </w:r>
      <w:r w:rsidRPr="002E56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 xml:space="preserve">нированию собственного времени, позволяет подобрать </w:t>
      </w:r>
      <w:r w:rsidRPr="002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туристские и другие услуги в соответствии со своими воз</w:t>
      </w:r>
      <w:r w:rsidRPr="002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E56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можностями («по деньгам») и интересами.</w:t>
      </w:r>
    </w:p>
    <w:p w:rsidR="002E56F0" w:rsidRPr="002E56F0" w:rsidRDefault="002E56F0" w:rsidP="002E5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Инклюзив-тур</w:t>
      </w:r>
      <w:r w:rsidRPr="002E56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E56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</w:t>
      </w:r>
      <w:r w:rsidRPr="002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тур с жестким, заранее сплани</w:t>
      </w:r>
      <w:r w:rsidRPr="002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рованным (еще до контакта с клиентом) набором услуг, </w:t>
      </w:r>
      <w:r w:rsidRPr="002E56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ориентированных на определенный вид отдыха или</w:t>
      </w:r>
      <w:r w:rsidRPr="002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56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ту</w:t>
      </w:r>
      <w:r w:rsidRPr="002E56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2E56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ризма, </w:t>
      </w:r>
      <w:r w:rsidRPr="002E56F0">
        <w:rPr>
          <w:rFonts w:ascii="Times New Roman" w:eastAsia="Calibri" w:hAnsi="Times New Roman" w:cs="Times New Roman"/>
          <w:sz w:val="28"/>
          <w:szCs w:val="28"/>
        </w:rPr>
        <w:t>а также на социальный класс туристов и их возраст</w:t>
      </w:r>
      <w:r w:rsidRPr="002E56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 Его особенностью является то, что туристом зара</w:t>
      </w:r>
      <w:r w:rsidRPr="002E56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2E56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нее оплачивается весь перечень таких услуг, хотя какой-то из них турист может и не воспользоваться. Состав ус</w:t>
      </w:r>
      <w:r w:rsidRPr="002E56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2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 на инклюзив-туре при реализации не меняется. Ту</w:t>
      </w:r>
      <w:r w:rsidRPr="002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E56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рист должен купить такой тур целиком или вообще отка</w:t>
      </w:r>
      <w:r w:rsidRPr="002E56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2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заться от него.</w:t>
      </w:r>
    </w:p>
    <w:p w:rsidR="002E56F0" w:rsidRPr="002E56F0" w:rsidRDefault="002E56F0" w:rsidP="002E5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Инклюзив-тур может быть разработан и практически </w:t>
      </w:r>
      <w:r w:rsidRPr="002E56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опробован еще до встречи с потребителями такого тура. </w:t>
      </w:r>
      <w:r w:rsidRPr="002E56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Они организуются и предлагаются, как правило, на попу</w:t>
      </w:r>
      <w:r w:rsidRPr="002E56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2E56F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лярных маршрутах, напр., «Классическая Италия», </w:t>
      </w:r>
      <w:r w:rsidRPr="002E56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«Имперский Петербург и его пригороды» и т.д.</w:t>
      </w:r>
    </w:p>
    <w:p w:rsidR="002E56F0" w:rsidRPr="002E56F0" w:rsidRDefault="002E56F0" w:rsidP="002E5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Инклюзив-туры разрабатываются чаще всего для мас</w:t>
      </w:r>
      <w:r w:rsidRPr="002E56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2E56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сового группового туризма, в связи с чем пользуются су</w:t>
      </w:r>
      <w:r w:rsidRPr="002E56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2E56F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щественными скидками на групповое обслуживание, предлагаемые транспортными и гостиничными пред</w:t>
      </w:r>
      <w:r w:rsidRPr="002E56F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softHyphen/>
        <w:t>приятиями, предприятиями питания и развле</w:t>
      </w:r>
      <w:r w:rsidRPr="002E56F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softHyphen/>
      </w:r>
      <w:r w:rsidRPr="002E56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чений.</w:t>
      </w:r>
    </w:p>
    <w:p w:rsidR="002E56F0" w:rsidRPr="002E56F0" w:rsidRDefault="002E56F0" w:rsidP="002E5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2E56F0">
        <w:rPr>
          <w:rFonts w:ascii="Times New Roman" w:eastAsia="Calibri" w:hAnsi="Times New Roman" w:cs="Times New Roman"/>
          <w:sz w:val="28"/>
          <w:szCs w:val="28"/>
        </w:rPr>
        <w:lastRenderedPageBreak/>
        <w:t>Инклюзив-тур должен включать не менее трех услуг: авиаперелет, размещение в гостинице по всему маршруту путешествия и еще одну, любую, не связанную с первыми двумя (экскурсию, аренду автомобиля и т. д.).</w:t>
      </w:r>
    </w:p>
    <w:p w:rsidR="002E56F0" w:rsidRPr="002E56F0" w:rsidRDefault="002E56F0" w:rsidP="002E5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После формирования инклюзив-тур, как правило, дол</w:t>
      </w:r>
      <w:r w:rsidRPr="002E56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>жен пройти экспериментальное внедрение, так называе</w:t>
      </w:r>
      <w:r w:rsidRPr="002E56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>мую «прогонку». Оно может быть совмещено с реклам</w:t>
      </w:r>
      <w:r w:rsidRPr="002E56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>ным бесплатным (или льготным) путешествием, круизом и т.д. По результатам рекламного тура проводится уточ</w:t>
      </w:r>
      <w:r w:rsidRPr="002E56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>нение затрат, определяется норма прибыли, рассчитыва</w:t>
      </w:r>
      <w:r w:rsidRPr="002E56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>ется цена и формируется система скидок.</w:t>
      </w:r>
      <w:r w:rsidRPr="002E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6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Далее сформированный туристский продукт в виде ту</w:t>
      </w:r>
      <w:r w:rsidRPr="002E56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 xml:space="preserve">ристской путевки реализуется через различные сбытовые </w:t>
      </w:r>
      <w:r w:rsidRPr="002E56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организации: турбюро, турагентства и т.п.</w:t>
      </w:r>
    </w:p>
    <w:p w:rsidR="002E56F0" w:rsidRPr="002E56F0" w:rsidRDefault="002E56F0" w:rsidP="002E5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Основными </w:t>
      </w:r>
      <w:r w:rsidRPr="004D6FA8"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zCs w:val="28"/>
          <w:lang w:eastAsia="ru-RU"/>
        </w:rPr>
        <w:t>преимуществами</w:t>
      </w:r>
      <w:r w:rsidRPr="004D6FA8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 xml:space="preserve"> </w:t>
      </w:r>
      <w:r w:rsidRPr="002E56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инклю</w:t>
      </w:r>
      <w:r w:rsidRPr="002E56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  <w:t>зив-туров являются:</w:t>
      </w:r>
    </w:p>
    <w:p w:rsidR="002E56F0" w:rsidRPr="002E56F0" w:rsidRDefault="002E56F0" w:rsidP="002E56F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595"/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более низкая стоимость по сравнению с туром, где </w:t>
      </w:r>
      <w:r w:rsidRPr="002E56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услуги покупаются отдельно;</w:t>
      </w:r>
    </w:p>
    <w:p w:rsidR="002E56F0" w:rsidRPr="002E56F0" w:rsidRDefault="002E56F0" w:rsidP="002E56F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595"/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программа и стоимость тура известны заранее, поэтому </w:t>
      </w:r>
      <w:r w:rsidRPr="002E56F0">
        <w:rPr>
          <w:rFonts w:ascii="Times New Roman" w:eastAsia="Calibri" w:hAnsi="Times New Roman" w:cs="Times New Roman"/>
          <w:sz w:val="28"/>
          <w:szCs w:val="28"/>
        </w:rPr>
        <w:t>турагенту легче советовать клиенту, какой выбрать маршрут</w:t>
      </w:r>
      <w:r w:rsidRPr="002E56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;</w:t>
      </w:r>
    </w:p>
    <w:p w:rsidR="002E56F0" w:rsidRPr="002E56F0" w:rsidRDefault="002E56F0" w:rsidP="002E56F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595"/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расширенные возможности по ведению рекламной кампании такого тура.</w:t>
      </w:r>
    </w:p>
    <w:p w:rsidR="002E56F0" w:rsidRPr="002E56F0" w:rsidRDefault="002E56F0" w:rsidP="002A4A1B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F0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4D6FA8">
        <w:rPr>
          <w:rFonts w:ascii="Times New Roman" w:eastAsia="Calibri" w:hAnsi="Times New Roman" w:cs="Times New Roman"/>
          <w:b/>
          <w:i/>
          <w:sz w:val="28"/>
          <w:szCs w:val="28"/>
        </w:rPr>
        <w:t>недостаткам</w:t>
      </w:r>
      <w:r w:rsidRPr="002E56F0">
        <w:rPr>
          <w:rFonts w:ascii="Times New Roman" w:eastAsia="Calibri" w:hAnsi="Times New Roman" w:cs="Times New Roman"/>
          <w:sz w:val="28"/>
          <w:szCs w:val="28"/>
        </w:rPr>
        <w:t xml:space="preserve"> инклюзив-туров относятся:</w:t>
      </w:r>
    </w:p>
    <w:p w:rsidR="002E56F0" w:rsidRPr="002E56F0" w:rsidRDefault="002E56F0" w:rsidP="002A4A1B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F0">
        <w:rPr>
          <w:rFonts w:ascii="Times New Roman" w:eastAsia="Calibri" w:hAnsi="Times New Roman" w:cs="Times New Roman"/>
          <w:sz w:val="28"/>
          <w:szCs w:val="28"/>
        </w:rPr>
        <w:t>наличие в таком туре услуг, не интересующих клиента;</w:t>
      </w:r>
    </w:p>
    <w:p w:rsidR="002E56F0" w:rsidRPr="002E56F0" w:rsidRDefault="002E56F0" w:rsidP="002A4A1B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F0">
        <w:rPr>
          <w:rFonts w:ascii="Times New Roman" w:eastAsia="Calibri" w:hAnsi="Times New Roman" w:cs="Times New Roman"/>
          <w:sz w:val="28"/>
          <w:szCs w:val="28"/>
        </w:rPr>
        <w:t>чрезмерная насыщенность программы;</w:t>
      </w:r>
    </w:p>
    <w:p w:rsidR="002E56F0" w:rsidRPr="002E56F0" w:rsidRDefault="002E56F0" w:rsidP="002E56F0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F0">
        <w:rPr>
          <w:rFonts w:ascii="Times New Roman" w:eastAsia="Calibri" w:hAnsi="Times New Roman" w:cs="Times New Roman"/>
          <w:sz w:val="28"/>
          <w:szCs w:val="28"/>
        </w:rPr>
        <w:t>реклама такого тура привлекает не всех потребителей, а только определенную их часть.</w:t>
      </w:r>
    </w:p>
    <w:p w:rsidR="002E56F0" w:rsidRPr="002E56F0" w:rsidRDefault="002E56F0" w:rsidP="002E5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2E56F0" w:rsidRPr="002E56F0" w:rsidRDefault="002E56F0" w:rsidP="002E56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F0">
        <w:rPr>
          <w:rFonts w:ascii="Times New Roman" w:eastAsia="Calibri" w:hAnsi="Times New Roman" w:cs="Times New Roman"/>
          <w:b/>
          <w:i/>
          <w:sz w:val="28"/>
          <w:szCs w:val="28"/>
        </w:rPr>
        <w:t>Пакет-тур (или тур пакет)</w:t>
      </w:r>
      <w:r w:rsidRPr="002E56F0">
        <w:rPr>
          <w:rFonts w:ascii="Times New Roman" w:eastAsia="Calibri" w:hAnsi="Times New Roman" w:cs="Times New Roman"/>
          <w:sz w:val="28"/>
          <w:szCs w:val="28"/>
        </w:rPr>
        <w:t xml:space="preserve"> – это комплекс услуг, предоставляемых в путешествии по индивидуальному или по групповому варианту, который предлагается на широкую продажу для потребителей и в который кроме транспорта входят размещение, услуги гида, питание и другое обслуживание.</w:t>
      </w:r>
    </w:p>
    <w:p w:rsidR="002E56F0" w:rsidRPr="00AE2B30" w:rsidRDefault="002E56F0" w:rsidP="002E56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2B30">
        <w:rPr>
          <w:rFonts w:ascii="Times New Roman" w:eastAsia="Calibri" w:hAnsi="Times New Roman" w:cs="Times New Roman"/>
          <w:b/>
          <w:i/>
          <w:sz w:val="28"/>
          <w:szCs w:val="28"/>
        </w:rPr>
        <w:t>Факторы, влияющие на организацию турпакета</w:t>
      </w:r>
      <w:r w:rsidRPr="00AE2B3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2E56F0" w:rsidRPr="002E56F0" w:rsidRDefault="002E56F0" w:rsidP="002E56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F0">
        <w:rPr>
          <w:rFonts w:ascii="Times New Roman" w:eastAsia="Calibri" w:hAnsi="Times New Roman" w:cs="Times New Roman"/>
          <w:sz w:val="28"/>
          <w:szCs w:val="28"/>
        </w:rPr>
        <w:t>- наличие спроса на данное путешествие;</w:t>
      </w:r>
    </w:p>
    <w:p w:rsidR="002E56F0" w:rsidRPr="002E56F0" w:rsidRDefault="002E56F0" w:rsidP="002E56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F0">
        <w:rPr>
          <w:rFonts w:ascii="Times New Roman" w:eastAsia="Calibri" w:hAnsi="Times New Roman" w:cs="Times New Roman"/>
          <w:sz w:val="28"/>
          <w:szCs w:val="28"/>
        </w:rPr>
        <w:t>- наличие возможностей материальной базы, инфраструктуры и услуг;</w:t>
      </w:r>
    </w:p>
    <w:p w:rsidR="002E56F0" w:rsidRPr="002E56F0" w:rsidRDefault="002E56F0" w:rsidP="002E56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F0">
        <w:rPr>
          <w:rFonts w:ascii="Times New Roman" w:eastAsia="Calibri" w:hAnsi="Times New Roman" w:cs="Times New Roman"/>
          <w:sz w:val="28"/>
          <w:szCs w:val="28"/>
        </w:rPr>
        <w:t>- взаимоотношения с авиакомпаниями и другими транспортными компаниями;</w:t>
      </w:r>
    </w:p>
    <w:p w:rsidR="002E56F0" w:rsidRPr="002E56F0" w:rsidRDefault="002E56F0" w:rsidP="002E56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F0">
        <w:rPr>
          <w:rFonts w:ascii="Times New Roman" w:eastAsia="Calibri" w:hAnsi="Times New Roman" w:cs="Times New Roman"/>
          <w:sz w:val="28"/>
          <w:szCs w:val="28"/>
        </w:rPr>
        <w:t>- отношения между страной отправки и страной назначения;</w:t>
      </w:r>
    </w:p>
    <w:p w:rsidR="002E56F0" w:rsidRPr="002E56F0" w:rsidRDefault="002E56F0" w:rsidP="002E56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F0">
        <w:rPr>
          <w:rFonts w:ascii="Times New Roman" w:eastAsia="Calibri" w:hAnsi="Times New Roman" w:cs="Times New Roman"/>
          <w:sz w:val="28"/>
          <w:szCs w:val="28"/>
        </w:rPr>
        <w:lastRenderedPageBreak/>
        <w:t>- взаимоотношения с партнерскими туристскими организациями (поставщиками услуг);</w:t>
      </w:r>
    </w:p>
    <w:p w:rsidR="002E56F0" w:rsidRPr="002E56F0" w:rsidRDefault="002E56F0" w:rsidP="002E56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F0">
        <w:rPr>
          <w:rFonts w:ascii="Times New Roman" w:eastAsia="Calibri" w:hAnsi="Times New Roman" w:cs="Times New Roman"/>
          <w:sz w:val="28"/>
          <w:szCs w:val="28"/>
        </w:rPr>
        <w:t>- уровень развития туризма в стране назначения;</w:t>
      </w:r>
    </w:p>
    <w:p w:rsidR="002E56F0" w:rsidRPr="002E56F0" w:rsidRDefault="002E56F0" w:rsidP="002E56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F0">
        <w:rPr>
          <w:rFonts w:ascii="Times New Roman" w:eastAsia="Calibri" w:hAnsi="Times New Roman" w:cs="Times New Roman"/>
          <w:sz w:val="28"/>
          <w:szCs w:val="28"/>
        </w:rPr>
        <w:t>- политическая стабильность в стране назначения.</w:t>
      </w:r>
    </w:p>
    <w:p w:rsidR="002E56F0" w:rsidRPr="002E56F0" w:rsidRDefault="002E56F0" w:rsidP="002E56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2B30">
        <w:rPr>
          <w:rFonts w:ascii="Times New Roman" w:eastAsia="Calibri" w:hAnsi="Times New Roman" w:cs="Times New Roman"/>
          <w:b/>
          <w:i/>
          <w:sz w:val="28"/>
          <w:szCs w:val="28"/>
        </w:rPr>
        <w:t>Цена турпакета</w:t>
      </w:r>
      <w:r w:rsidRPr="00AE2B3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E56F0">
        <w:rPr>
          <w:rFonts w:ascii="Times New Roman" w:eastAsia="Calibri" w:hAnsi="Times New Roman" w:cs="Times New Roman"/>
          <w:sz w:val="28"/>
          <w:szCs w:val="28"/>
        </w:rPr>
        <w:t xml:space="preserve"> Ключевой фактор, влияющий на успех туристского пакета, – это цена, по которой тот или иной тур предлагается на рынок.</w:t>
      </w:r>
    </w:p>
    <w:p w:rsidR="002E56F0" w:rsidRPr="002E56F0" w:rsidRDefault="002E56F0" w:rsidP="002E56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F0">
        <w:rPr>
          <w:rFonts w:ascii="Times New Roman" w:eastAsia="Calibri" w:hAnsi="Times New Roman" w:cs="Times New Roman"/>
          <w:sz w:val="28"/>
          <w:szCs w:val="28"/>
        </w:rPr>
        <w:t>Возможностью наибольшей гибкости в ценообразовании обладают специализированные туроператоры, владеющие единственным, в своем роде уникальным турпакетом. Они определяют цену пакета, в основном ориентируясь на затраты по покупке услуг, плюс расчетная величина на покрытие других расходов и включение определенного процента прибыли.</w:t>
      </w:r>
    </w:p>
    <w:p w:rsidR="002E56F0" w:rsidRPr="002E56F0" w:rsidRDefault="002E56F0" w:rsidP="002E5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E56F0">
        <w:rPr>
          <w:rFonts w:ascii="Times New Roman" w:eastAsia="Calibri" w:hAnsi="Times New Roman" w:cs="Times New Roman"/>
          <w:sz w:val="28"/>
          <w:szCs w:val="28"/>
        </w:rPr>
        <w:t>Процент прибыли, закладываемый в цену пакета тура на покрытие других затрат, отчисление в фонды, на заработную плату и чистую прибыль, колеблется в пределах от 15 до 30%.</w:t>
      </w:r>
    </w:p>
    <w:p w:rsidR="002E56F0" w:rsidRPr="002E56F0" w:rsidRDefault="002E56F0" w:rsidP="002E5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2E56F0" w:rsidRPr="002E56F0" w:rsidRDefault="002E56F0" w:rsidP="002E56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F0">
        <w:rPr>
          <w:rFonts w:ascii="Times New Roman" w:eastAsia="Calibri" w:hAnsi="Times New Roman" w:cs="Times New Roman"/>
          <w:sz w:val="28"/>
          <w:szCs w:val="28"/>
        </w:rPr>
        <w:t xml:space="preserve">При проектировании услуг в туризме обязательно должны быть предусмотрены </w:t>
      </w:r>
      <w:r w:rsidRPr="002E56F0">
        <w:rPr>
          <w:rFonts w:ascii="Times New Roman" w:eastAsia="Calibri" w:hAnsi="Times New Roman" w:cs="Times New Roman"/>
          <w:b/>
          <w:i/>
          <w:sz w:val="28"/>
          <w:szCs w:val="28"/>
        </w:rPr>
        <w:t>методы контроля качества обслуживания туристов.</w:t>
      </w:r>
    </w:p>
    <w:p w:rsidR="002E56F0" w:rsidRPr="002E56F0" w:rsidRDefault="002E56F0" w:rsidP="002E56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F0">
        <w:rPr>
          <w:rFonts w:ascii="Times New Roman" w:eastAsia="Calibri" w:hAnsi="Times New Roman" w:cs="Times New Roman"/>
          <w:sz w:val="28"/>
          <w:szCs w:val="28"/>
        </w:rPr>
        <w:t>Проектирование контроля качества включает:</w:t>
      </w:r>
    </w:p>
    <w:p w:rsidR="002E56F0" w:rsidRPr="002E56F0" w:rsidRDefault="002E56F0" w:rsidP="002E56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F0">
        <w:rPr>
          <w:rFonts w:ascii="Times New Roman" w:eastAsia="Calibri" w:hAnsi="Times New Roman" w:cs="Times New Roman"/>
          <w:sz w:val="28"/>
          <w:szCs w:val="28"/>
        </w:rPr>
        <w:t>- определение ключевых моментов в процессе обслуживания, существенно влияющих на характеристики услуги;</w:t>
      </w:r>
    </w:p>
    <w:p w:rsidR="002E56F0" w:rsidRPr="002E56F0" w:rsidRDefault="002E56F0" w:rsidP="002E56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F0">
        <w:rPr>
          <w:rFonts w:ascii="Times New Roman" w:eastAsia="Calibri" w:hAnsi="Times New Roman" w:cs="Times New Roman"/>
          <w:sz w:val="28"/>
          <w:szCs w:val="28"/>
        </w:rPr>
        <w:t>- определение методов корректировки характеристик услуги;</w:t>
      </w:r>
    </w:p>
    <w:p w:rsidR="002E56F0" w:rsidRPr="002E56F0" w:rsidRDefault="002E56F0" w:rsidP="002E56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F0">
        <w:rPr>
          <w:rFonts w:ascii="Times New Roman" w:eastAsia="Calibri" w:hAnsi="Times New Roman" w:cs="Times New Roman"/>
          <w:sz w:val="28"/>
          <w:szCs w:val="28"/>
        </w:rPr>
        <w:t>- определение методов оценки контролируемых характеристик.</w:t>
      </w:r>
    </w:p>
    <w:p w:rsidR="002E56F0" w:rsidRPr="002E56F0" w:rsidRDefault="002E56F0" w:rsidP="002E5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4BCB">
        <w:rPr>
          <w:rFonts w:ascii="Times New Roman" w:eastAsia="Calibri" w:hAnsi="Times New Roman" w:cs="Times New Roman"/>
          <w:b/>
          <w:i/>
          <w:sz w:val="28"/>
          <w:szCs w:val="28"/>
        </w:rPr>
        <w:t>Методами контроля</w:t>
      </w:r>
      <w:r w:rsidRPr="002E56F0">
        <w:rPr>
          <w:rFonts w:ascii="Times New Roman" w:eastAsia="Calibri" w:hAnsi="Times New Roman" w:cs="Times New Roman"/>
          <w:sz w:val="28"/>
          <w:szCs w:val="28"/>
        </w:rPr>
        <w:t xml:space="preserve"> могут быть: визуальные (осмотр маршрутов и объектов); аналитические (анализ документации); социологические (опрос туристов, персонала) и др.</w:t>
      </w:r>
    </w:p>
    <w:p w:rsidR="002E56F0" w:rsidRPr="002E56F0" w:rsidRDefault="002E56F0" w:rsidP="002E5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2E56F0" w:rsidRPr="002E56F0" w:rsidRDefault="002E56F0" w:rsidP="002E5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Формирование тура </w:t>
      </w:r>
      <w:r w:rsidRPr="002E56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 своей сущности представляет собой «сборку» ряда услуг и товаров в одну «оболочку», называемую туром. </w:t>
      </w:r>
      <w:r w:rsidRPr="002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механического составления такого набора, форми</w:t>
      </w:r>
      <w:r w:rsidRPr="002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E56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рование тура предусматривает выполнение технико-эко</w:t>
      </w:r>
      <w:r w:rsidRPr="002E56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2E56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номического обоснования с целью определения его рента</w:t>
      </w:r>
      <w:r w:rsidRPr="002E56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бельности.</w:t>
      </w:r>
    </w:p>
    <w:p w:rsidR="002E56F0" w:rsidRPr="002E56F0" w:rsidRDefault="002E56F0" w:rsidP="00150C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6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последнее время становится все более популярным формирование тура с помощью компьютера как в самой </w:t>
      </w:r>
      <w:r w:rsidRPr="002E56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фирме, так и домашнего. На основе </w:t>
      </w:r>
      <w:r w:rsidRPr="002E56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соответствующего </w:t>
      </w:r>
      <w:r w:rsidRPr="002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программного обеспечения в реальном масштабе времени </w:t>
      </w:r>
      <w:r w:rsidRPr="002E56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формируется такой тур, который бы в максимальной сте</w:t>
      </w:r>
      <w:r w:rsidRPr="002E56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2E56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пени удовлетворял потребности клиента. При наличии </w:t>
      </w:r>
      <w:r w:rsidRPr="002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 договоров с транспортными компания</w:t>
      </w:r>
      <w:r w:rsidRPr="002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E56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 и наличии билетопечатающей машины турфирма мо</w:t>
      </w:r>
      <w:r w:rsidRPr="002E56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2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 прямо в своем офисе оформить билет на тур, заказать места в гостиницах и весь спектр сопутствующих турист</w:t>
      </w:r>
      <w:r w:rsidRPr="002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E56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ских услуг.</w:t>
      </w:r>
      <w:r w:rsidR="00150C99" w:rsidRPr="002E56F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6F0" w:rsidRPr="002E56F0" w:rsidSect="00D252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727"/>
    <w:multiLevelType w:val="hybridMultilevel"/>
    <w:tmpl w:val="F454BBFC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C60429"/>
    <w:multiLevelType w:val="hybridMultilevel"/>
    <w:tmpl w:val="5EC2B5FC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C1"/>
    <w:rsid w:val="00150C99"/>
    <w:rsid w:val="00217CE8"/>
    <w:rsid w:val="002A4A1B"/>
    <w:rsid w:val="002E56F0"/>
    <w:rsid w:val="00417133"/>
    <w:rsid w:val="004D6FA8"/>
    <w:rsid w:val="00563B7D"/>
    <w:rsid w:val="009F4BCB"/>
    <w:rsid w:val="00A84D40"/>
    <w:rsid w:val="00AE2B30"/>
    <w:rsid w:val="00D252C1"/>
    <w:rsid w:val="00EC516B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Попова Ирина Александровна</cp:lastModifiedBy>
  <cp:revision>2</cp:revision>
  <dcterms:created xsi:type="dcterms:W3CDTF">2022-02-14T01:39:00Z</dcterms:created>
  <dcterms:modified xsi:type="dcterms:W3CDTF">2022-02-14T01:39:00Z</dcterms:modified>
</cp:coreProperties>
</file>