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91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E93">
        <w:rPr>
          <w:rFonts w:ascii="Times New Roman" w:hAnsi="Times New Roman" w:cs="Times New Roman"/>
          <w:b/>
          <w:sz w:val="26"/>
          <w:szCs w:val="26"/>
        </w:rPr>
        <w:t>Дисциплина «</w:t>
      </w:r>
      <w:r w:rsidR="00CE0991" w:rsidRPr="00BD6E93">
        <w:rPr>
          <w:rFonts w:ascii="Times New Roman" w:hAnsi="Times New Roman" w:cs="Times New Roman"/>
          <w:b/>
          <w:sz w:val="26"/>
          <w:szCs w:val="26"/>
        </w:rPr>
        <w:t>Нов</w:t>
      </w:r>
      <w:r w:rsidR="00BD6E93" w:rsidRPr="00BD6E93">
        <w:rPr>
          <w:rFonts w:ascii="Times New Roman" w:hAnsi="Times New Roman" w:cs="Times New Roman"/>
          <w:b/>
          <w:sz w:val="26"/>
          <w:szCs w:val="26"/>
        </w:rPr>
        <w:t xml:space="preserve">ая и новейшая история стран </w:t>
      </w:r>
      <w:r w:rsidR="00721966">
        <w:rPr>
          <w:rFonts w:ascii="Times New Roman" w:hAnsi="Times New Roman" w:cs="Times New Roman"/>
          <w:b/>
          <w:sz w:val="26"/>
          <w:szCs w:val="26"/>
        </w:rPr>
        <w:t>Запада</w:t>
      </w:r>
      <w:r w:rsidRPr="00BD6E93">
        <w:rPr>
          <w:rFonts w:ascii="Times New Roman" w:hAnsi="Times New Roman" w:cs="Times New Roman"/>
          <w:b/>
          <w:sz w:val="26"/>
          <w:szCs w:val="26"/>
        </w:rPr>
        <w:t>».</w:t>
      </w:r>
    </w:p>
    <w:p w:rsidR="00214810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E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6E93" w:rsidRPr="00BD6E93">
        <w:rPr>
          <w:rFonts w:ascii="Times New Roman" w:hAnsi="Times New Roman" w:cs="Times New Roman"/>
          <w:b/>
          <w:sz w:val="26"/>
          <w:szCs w:val="26"/>
        </w:rPr>
        <w:t>4</w:t>
      </w:r>
      <w:r w:rsidRPr="00BD6E93">
        <w:rPr>
          <w:rFonts w:ascii="Times New Roman" w:hAnsi="Times New Roman" w:cs="Times New Roman"/>
          <w:b/>
          <w:sz w:val="26"/>
          <w:szCs w:val="26"/>
        </w:rPr>
        <w:t xml:space="preserve"> курс</w:t>
      </w:r>
      <w:r w:rsidR="00395125" w:rsidRPr="00BD6E93">
        <w:rPr>
          <w:rFonts w:ascii="Times New Roman" w:hAnsi="Times New Roman" w:cs="Times New Roman"/>
          <w:b/>
          <w:sz w:val="26"/>
          <w:szCs w:val="26"/>
        </w:rPr>
        <w:t>, ИСТ-</w:t>
      </w:r>
      <w:r w:rsidR="00BD6E93" w:rsidRPr="00BD6E93">
        <w:rPr>
          <w:rFonts w:ascii="Times New Roman" w:hAnsi="Times New Roman" w:cs="Times New Roman"/>
          <w:b/>
          <w:sz w:val="26"/>
          <w:szCs w:val="26"/>
        </w:rPr>
        <w:t>18</w:t>
      </w:r>
      <w:r w:rsidRPr="00BD6E93">
        <w:rPr>
          <w:rFonts w:ascii="Times New Roman" w:hAnsi="Times New Roman" w:cs="Times New Roman"/>
          <w:b/>
          <w:sz w:val="26"/>
          <w:szCs w:val="26"/>
        </w:rPr>
        <w:t>.</w:t>
      </w:r>
    </w:p>
    <w:p w:rsidR="00FA453F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E93">
        <w:rPr>
          <w:rFonts w:ascii="Times New Roman" w:hAnsi="Times New Roman" w:cs="Times New Roman"/>
          <w:b/>
          <w:sz w:val="26"/>
          <w:szCs w:val="26"/>
        </w:rPr>
        <w:t>Преподаватель: доцент кафедры истории</w:t>
      </w:r>
      <w:r w:rsidR="00A6291B" w:rsidRPr="00BD6E93">
        <w:rPr>
          <w:rFonts w:ascii="Times New Roman" w:hAnsi="Times New Roman" w:cs="Times New Roman"/>
          <w:b/>
          <w:sz w:val="26"/>
          <w:szCs w:val="26"/>
        </w:rPr>
        <w:t xml:space="preserve"> Ю.Н. Ланцова</w:t>
      </w:r>
    </w:p>
    <w:p w:rsidR="00FA453F" w:rsidRPr="00BD6E93" w:rsidRDefault="00FA453F" w:rsidP="00FA453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6E93" w:rsidRPr="00BD6E93" w:rsidRDefault="000028C3" w:rsidP="00BD6E9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21966">
        <w:rPr>
          <w:rFonts w:ascii="Times New Roman" w:hAnsi="Times New Roman" w:cs="Times New Roman"/>
          <w:sz w:val="26"/>
          <w:szCs w:val="26"/>
        </w:rPr>
        <w:t>6</w:t>
      </w:r>
      <w:r w:rsidR="00670A9C" w:rsidRPr="00BD6E93">
        <w:rPr>
          <w:rFonts w:ascii="Times New Roman" w:hAnsi="Times New Roman" w:cs="Times New Roman"/>
          <w:sz w:val="26"/>
          <w:szCs w:val="26"/>
        </w:rPr>
        <w:t>.</w:t>
      </w:r>
      <w:r w:rsidR="00395125" w:rsidRPr="00BD6E93">
        <w:rPr>
          <w:rFonts w:ascii="Times New Roman" w:hAnsi="Times New Roman" w:cs="Times New Roman"/>
          <w:sz w:val="26"/>
          <w:szCs w:val="26"/>
        </w:rPr>
        <w:t>02</w:t>
      </w:r>
      <w:r w:rsidR="00670A9C" w:rsidRPr="00BD6E93">
        <w:rPr>
          <w:rFonts w:ascii="Times New Roman" w:hAnsi="Times New Roman" w:cs="Times New Roman"/>
          <w:sz w:val="26"/>
          <w:szCs w:val="26"/>
        </w:rPr>
        <w:t>.202</w:t>
      </w:r>
      <w:r w:rsidR="00395125" w:rsidRPr="00BD6E93">
        <w:rPr>
          <w:rFonts w:ascii="Times New Roman" w:hAnsi="Times New Roman" w:cs="Times New Roman"/>
          <w:sz w:val="26"/>
          <w:szCs w:val="26"/>
        </w:rPr>
        <w:t>2</w:t>
      </w:r>
      <w:r w:rsidR="00670A9C" w:rsidRPr="00BD6E93">
        <w:rPr>
          <w:rFonts w:ascii="Times New Roman" w:hAnsi="Times New Roman" w:cs="Times New Roman"/>
          <w:sz w:val="26"/>
          <w:szCs w:val="26"/>
        </w:rPr>
        <w:t xml:space="preserve"> г.</w:t>
      </w:r>
      <w:r w:rsidR="00395125" w:rsidRPr="00BD6E93">
        <w:rPr>
          <w:rFonts w:ascii="Times New Roman" w:hAnsi="Times New Roman" w:cs="Times New Roman"/>
          <w:sz w:val="26"/>
          <w:szCs w:val="26"/>
        </w:rPr>
        <w:t>,</w:t>
      </w:r>
      <w:r w:rsidR="00721966">
        <w:rPr>
          <w:rFonts w:ascii="Times New Roman" w:hAnsi="Times New Roman" w:cs="Times New Roman"/>
          <w:sz w:val="26"/>
          <w:szCs w:val="26"/>
        </w:rPr>
        <w:t xml:space="preserve">1, </w:t>
      </w:r>
      <w:r w:rsidR="00BD6E93" w:rsidRPr="00BD6E93">
        <w:rPr>
          <w:rFonts w:ascii="Times New Roman" w:hAnsi="Times New Roman" w:cs="Times New Roman"/>
          <w:sz w:val="26"/>
          <w:szCs w:val="26"/>
        </w:rPr>
        <w:t>2</w:t>
      </w:r>
      <w:r w:rsidR="00670A9C" w:rsidRPr="00BD6E93">
        <w:rPr>
          <w:rFonts w:ascii="Times New Roman" w:hAnsi="Times New Roman" w:cs="Times New Roman"/>
          <w:sz w:val="26"/>
          <w:szCs w:val="26"/>
        </w:rPr>
        <w:t xml:space="preserve"> пар</w:t>
      </w:r>
      <w:r w:rsidR="00721966">
        <w:rPr>
          <w:rFonts w:ascii="Times New Roman" w:hAnsi="Times New Roman" w:cs="Times New Roman"/>
          <w:sz w:val="26"/>
          <w:szCs w:val="26"/>
        </w:rPr>
        <w:t>ы</w:t>
      </w:r>
      <w:r w:rsidR="00670A9C" w:rsidRPr="00BD6E93">
        <w:rPr>
          <w:rFonts w:ascii="Times New Roman" w:hAnsi="Times New Roman" w:cs="Times New Roman"/>
          <w:sz w:val="26"/>
          <w:szCs w:val="26"/>
        </w:rPr>
        <w:t xml:space="preserve">. </w:t>
      </w:r>
      <w:r w:rsidR="00395125" w:rsidRPr="00BD6E93">
        <w:rPr>
          <w:rFonts w:ascii="Times New Roman" w:hAnsi="Times New Roman" w:cs="Times New Roman"/>
          <w:sz w:val="26"/>
          <w:szCs w:val="26"/>
        </w:rPr>
        <w:t>Семинарск</w:t>
      </w:r>
      <w:r w:rsidR="00721966">
        <w:rPr>
          <w:rFonts w:ascii="Times New Roman" w:hAnsi="Times New Roman" w:cs="Times New Roman"/>
          <w:sz w:val="26"/>
          <w:szCs w:val="26"/>
        </w:rPr>
        <w:t>ие</w:t>
      </w:r>
      <w:r w:rsidR="00395125" w:rsidRPr="00BD6E93">
        <w:rPr>
          <w:rFonts w:ascii="Times New Roman" w:hAnsi="Times New Roman" w:cs="Times New Roman"/>
          <w:sz w:val="26"/>
          <w:szCs w:val="26"/>
        </w:rPr>
        <w:t xml:space="preserve"> </w:t>
      </w:r>
      <w:r w:rsidR="00FA453F" w:rsidRPr="00BD6E93">
        <w:rPr>
          <w:rFonts w:ascii="Times New Roman" w:hAnsi="Times New Roman" w:cs="Times New Roman"/>
          <w:sz w:val="26"/>
          <w:szCs w:val="26"/>
        </w:rPr>
        <w:t>заняти</w:t>
      </w:r>
      <w:r w:rsidR="00721966">
        <w:rPr>
          <w:rFonts w:ascii="Times New Roman" w:hAnsi="Times New Roman" w:cs="Times New Roman"/>
          <w:sz w:val="26"/>
          <w:szCs w:val="26"/>
        </w:rPr>
        <w:t>я</w:t>
      </w:r>
      <w:r w:rsidR="00FA453F" w:rsidRPr="00BD6E93">
        <w:rPr>
          <w:rFonts w:ascii="Times New Roman" w:hAnsi="Times New Roman" w:cs="Times New Roman"/>
          <w:sz w:val="26"/>
          <w:szCs w:val="26"/>
        </w:rPr>
        <w:t xml:space="preserve"> буд</w:t>
      </w:r>
      <w:r w:rsidR="00721966">
        <w:rPr>
          <w:rFonts w:ascii="Times New Roman" w:hAnsi="Times New Roman" w:cs="Times New Roman"/>
          <w:sz w:val="26"/>
          <w:szCs w:val="26"/>
        </w:rPr>
        <w:t>ут</w:t>
      </w:r>
      <w:r w:rsidR="00FA453F" w:rsidRPr="00BD6E93">
        <w:rPr>
          <w:rFonts w:ascii="Times New Roman" w:hAnsi="Times New Roman" w:cs="Times New Roman"/>
          <w:sz w:val="26"/>
          <w:szCs w:val="26"/>
        </w:rPr>
        <w:t xml:space="preserve"> проводиться в </w:t>
      </w:r>
      <w:proofErr w:type="spellStart"/>
      <w:r w:rsidR="00FA453F" w:rsidRPr="00BD6E93">
        <w:rPr>
          <w:rFonts w:ascii="Times New Roman" w:hAnsi="Times New Roman" w:cs="Times New Roman"/>
          <w:sz w:val="26"/>
          <w:szCs w:val="26"/>
        </w:rPr>
        <w:t>онлайн-формате</w:t>
      </w:r>
      <w:proofErr w:type="spellEnd"/>
      <w:r w:rsidR="00A6291B" w:rsidRPr="00BD6E93">
        <w:rPr>
          <w:rFonts w:ascii="Times New Roman" w:hAnsi="Times New Roman" w:cs="Times New Roman"/>
          <w:sz w:val="26"/>
          <w:szCs w:val="26"/>
        </w:rPr>
        <w:t xml:space="preserve"> в системе </w:t>
      </w:r>
      <w:r w:rsidR="00A6291B" w:rsidRPr="00BD6E9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BD6E93">
        <w:rPr>
          <w:rFonts w:ascii="Times New Roman" w:hAnsi="Times New Roman" w:cs="Times New Roman"/>
          <w:sz w:val="26"/>
          <w:szCs w:val="26"/>
        </w:rPr>
        <w:t xml:space="preserve">, перейти по ссылке </w:t>
      </w:r>
      <w:hyperlink r:id="rId6" w:tgtFrame="_blank" w:history="1">
        <w:r w:rsidR="00BD6E93" w:rsidRPr="00BD6E93">
          <w:rPr>
            <w:rStyle w:val="a3"/>
            <w:rFonts w:ascii="Times New Roman" w:hAnsi="Times New Roman" w:cs="Times New Roman"/>
            <w:sz w:val="26"/>
            <w:szCs w:val="26"/>
          </w:rPr>
          <w:t>http://disrm1.zabgu.ru/b/7a9-cyg-9xy</w:t>
        </w:r>
      </w:hyperlink>
    </w:p>
    <w:p w:rsidR="00FA453F" w:rsidRPr="00BD6E93" w:rsidRDefault="00FA453F" w:rsidP="00FA453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E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Ссылка будет доступна с </w:t>
      </w:r>
      <w:r w:rsidR="00721966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670A9C" w:rsidRPr="00BD6E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21966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A6291B" w:rsidRPr="00BD6E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A453F" w:rsidRPr="00BD6E93" w:rsidRDefault="00FA453F" w:rsidP="00FA453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1966" w:rsidRPr="00492944" w:rsidRDefault="000028C3" w:rsidP="0072196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  <w:r>
        <w:rPr>
          <w:rStyle w:val="FontStyle14"/>
          <w:rFonts w:ascii="Times New Roman" w:hAnsi="Times New Roman" w:cs="Times New Roman"/>
          <w:b/>
          <w:sz w:val="26"/>
          <w:szCs w:val="26"/>
        </w:rPr>
        <w:t>Продолжение темы</w:t>
      </w:r>
      <w:r w:rsidR="00BD6E93" w:rsidRPr="00BD6E93">
        <w:rPr>
          <w:rStyle w:val="FontStyle14"/>
          <w:rFonts w:ascii="Times New Roman" w:hAnsi="Times New Roman" w:cs="Times New Roman"/>
          <w:b/>
          <w:sz w:val="26"/>
          <w:szCs w:val="26"/>
        </w:rPr>
        <w:t xml:space="preserve">: </w:t>
      </w:r>
      <w:r w:rsidR="00721966" w:rsidRPr="00492944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Франция в 80-90-х гг. ХХ в. – начале ХХI </w:t>
      </w:r>
      <w:proofErr w:type="gramStart"/>
      <w:r w:rsidR="00721966" w:rsidRPr="00492944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в</w:t>
      </w:r>
      <w:proofErr w:type="gramEnd"/>
      <w:r w:rsidR="00721966" w:rsidRPr="00492944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.</w:t>
      </w:r>
    </w:p>
    <w:p w:rsidR="00721966" w:rsidRPr="00DA5C5E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 w:rsidRPr="00DA5C5E">
        <w:rPr>
          <w:rFonts w:ascii="Times New Roman" w:hAnsi="Times New Roman" w:cs="Times New Roman"/>
          <w:color w:val="000000"/>
          <w:sz w:val="26"/>
          <w:szCs w:val="26"/>
        </w:rPr>
        <w:t>1. Выборы 1981 г. и победа левых сил. Концепция «самоуправляющегося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социализма» и провал «левого эксперимента».</w:t>
      </w:r>
    </w:p>
    <w:p w:rsidR="00721966" w:rsidRPr="00DA5C5E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 w:rsidRPr="00DA5C5E">
        <w:rPr>
          <w:rFonts w:ascii="Times New Roman" w:hAnsi="Times New Roman" w:cs="Times New Roman"/>
          <w:color w:val="000000"/>
          <w:sz w:val="26"/>
          <w:szCs w:val="26"/>
        </w:rPr>
        <w:t>2. Ф. Миттеран и изменение политического курса его администрации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1983-1984 гг. М. </w:t>
      </w:r>
      <w:proofErr w:type="spellStart"/>
      <w:r w:rsidRPr="00DA5C5E">
        <w:rPr>
          <w:rFonts w:ascii="Times New Roman" w:hAnsi="Times New Roman" w:cs="Times New Roman"/>
          <w:color w:val="000000"/>
          <w:sz w:val="26"/>
          <w:szCs w:val="26"/>
        </w:rPr>
        <w:t>Рокар</w:t>
      </w:r>
      <w:proofErr w:type="spellEnd"/>
      <w:r w:rsidRPr="00DA5C5E">
        <w:rPr>
          <w:rFonts w:ascii="Times New Roman" w:hAnsi="Times New Roman" w:cs="Times New Roman"/>
          <w:color w:val="000000"/>
          <w:sz w:val="26"/>
          <w:szCs w:val="26"/>
        </w:rPr>
        <w:t xml:space="preserve">, Ж. </w:t>
      </w:r>
      <w:proofErr w:type="spellStart"/>
      <w:r w:rsidRPr="00DA5C5E">
        <w:rPr>
          <w:rFonts w:ascii="Times New Roman" w:hAnsi="Times New Roman" w:cs="Times New Roman"/>
          <w:color w:val="000000"/>
          <w:sz w:val="26"/>
          <w:szCs w:val="26"/>
        </w:rPr>
        <w:t>Делор</w:t>
      </w:r>
      <w:proofErr w:type="spellEnd"/>
      <w:r w:rsidRPr="00DA5C5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21966" w:rsidRPr="00DA5C5E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 w:rsidRPr="00DA5C5E">
        <w:rPr>
          <w:rFonts w:ascii="Times New Roman" w:hAnsi="Times New Roman" w:cs="Times New Roman"/>
          <w:color w:val="000000"/>
          <w:sz w:val="26"/>
          <w:szCs w:val="26"/>
        </w:rPr>
        <w:t>3. Парламентские выборы 1986 г. Французский неоконсерватизм: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правительства Ж. 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Ширака.</w:t>
      </w:r>
    </w:p>
    <w:p w:rsidR="00721966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 w:rsidRPr="00DA5C5E">
        <w:rPr>
          <w:rFonts w:ascii="Times New Roman" w:hAnsi="Times New Roman" w:cs="Times New Roman"/>
          <w:color w:val="000000"/>
          <w:sz w:val="26"/>
          <w:szCs w:val="26"/>
        </w:rPr>
        <w:t>4. Внешняя политик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 xml:space="preserve"> Франции в 1980-е гг.</w:t>
      </w:r>
    </w:p>
    <w:p w:rsidR="00721966" w:rsidRPr="00173431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173431">
        <w:rPr>
          <w:rFonts w:ascii="Times New Roman" w:hAnsi="Times New Roman" w:cs="Times New Roman"/>
          <w:iCs/>
          <w:color w:val="000000"/>
          <w:sz w:val="26"/>
          <w:szCs w:val="26"/>
        </w:rPr>
        <w:t>5. Выборы 1988 г. Социально-экономическое и политического развитие Франции в 1988 - 1995 гг.</w:t>
      </w:r>
    </w:p>
    <w:p w:rsidR="00721966" w:rsidRPr="00DA5C5E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. Президентские выборы 1995 г. Политика президента Ж. Ширака.</w:t>
      </w:r>
    </w:p>
    <w:p w:rsidR="00721966" w:rsidRPr="00DA5C5E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. Обновление ФСП. Досрочные парламентские выборы 1997 г. политика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правительства Л. Жоспен. Президентские выборы 2002 г.</w:t>
      </w:r>
    </w:p>
    <w:p w:rsidR="00721966" w:rsidRPr="00DA5C5E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. Франция в современной системе международных отношений.</w:t>
      </w:r>
    </w:p>
    <w:p w:rsidR="00721966" w:rsidRPr="00DA5C5E" w:rsidRDefault="00721966" w:rsidP="007219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. Трудности социально-экономического развития: проблемы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модернизации системы социальной защиты населения 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A5C5E">
        <w:rPr>
          <w:rFonts w:ascii="Times New Roman" w:hAnsi="Times New Roman" w:cs="Times New Roman"/>
          <w:color w:val="000000"/>
          <w:sz w:val="26"/>
          <w:szCs w:val="26"/>
        </w:rPr>
        <w:t>иммиграционной политики. Выборы 2007 г. Президент Н.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A5C5E">
        <w:rPr>
          <w:rFonts w:ascii="Times New Roman" w:hAnsi="Times New Roman" w:cs="Times New Roman"/>
          <w:color w:val="000000"/>
          <w:sz w:val="26"/>
          <w:szCs w:val="26"/>
        </w:rPr>
        <w:t>Саркози</w:t>
      </w:r>
      <w:proofErr w:type="spellEnd"/>
      <w:r w:rsidRPr="00DA5C5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21966" w:rsidRDefault="00721966" w:rsidP="0072196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721966" w:rsidRPr="001F5146" w:rsidRDefault="00721966" w:rsidP="00721966">
      <w:pPr>
        <w:pStyle w:val="a6"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  <w:r w:rsidRPr="001F514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Источники и литература: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Ардан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Ф. Франция: государственная система. - М.,1994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Арзаканян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М.Ц. Жак Ширак - пятый президент Пятой республики // МЖ. – 1995. - № 7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Арзаканян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М.Ц. Жак Ширак // ВИ. - 1988. - № 8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Арзаканян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М.Ц. Трагическая судьба П. </w:t>
      </w: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Береговуа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// МЖ. - 1994. - № 9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Арзаканян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М.Ц. Э. </w:t>
      </w: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Баладюр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// ВИ. - 1995. - № 7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Асслэн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Ж.-Ш. Экономическая история Франции с XVIII века до наших дней. - М., 1995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Барр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Р. Политика для будущего. - М., 1982</w:t>
      </w:r>
    </w:p>
    <w:p w:rsidR="00721966" w:rsidRPr="00721966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</w:pPr>
      <w:r w:rsidRPr="00BA4B18">
        <w:t xml:space="preserve">Боголюбова Н. М., Николаева Ю. В. Российско-французские культурные связи начала XXI века в контексте внешней культурной политики Франции // Вестник СПбГУ. Серия 6. Политология. Международные отношения. 2008. </w:t>
      </w:r>
      <w:r w:rsidRPr="00721966">
        <w:t xml:space="preserve">№ 3. </w:t>
      </w:r>
      <w:r w:rsidRPr="00BA4B18">
        <w:rPr>
          <w:lang w:val="en-US"/>
        </w:rPr>
        <w:t>URL</w:t>
      </w:r>
      <w:r w:rsidRPr="00721966">
        <w:t xml:space="preserve">: </w:t>
      </w:r>
      <w:r w:rsidRPr="00BA4B18">
        <w:rPr>
          <w:lang w:val="en-US"/>
        </w:rPr>
        <w:t>https</w:t>
      </w:r>
      <w:r w:rsidRPr="00721966">
        <w:t>://</w:t>
      </w:r>
      <w:proofErr w:type="spellStart"/>
      <w:r w:rsidRPr="00BA4B18">
        <w:rPr>
          <w:lang w:val="en-US"/>
        </w:rPr>
        <w:t>cyberleninka</w:t>
      </w:r>
      <w:proofErr w:type="spellEnd"/>
      <w:r w:rsidRPr="00721966">
        <w:t>.</w:t>
      </w:r>
      <w:proofErr w:type="spellStart"/>
      <w:r w:rsidRPr="00BA4B18">
        <w:rPr>
          <w:lang w:val="en-US"/>
        </w:rPr>
        <w:t>ru</w:t>
      </w:r>
      <w:proofErr w:type="spellEnd"/>
      <w:r w:rsidRPr="00721966">
        <w:t>/</w:t>
      </w:r>
      <w:r w:rsidRPr="00BA4B18">
        <w:rPr>
          <w:lang w:val="en-US"/>
        </w:rPr>
        <w:t>article</w:t>
      </w:r>
      <w:r w:rsidRPr="00721966">
        <w:t>/</w:t>
      </w:r>
      <w:r w:rsidRPr="00BA4B18">
        <w:rPr>
          <w:lang w:val="en-US"/>
        </w:rPr>
        <w:t>n</w:t>
      </w:r>
      <w:r w:rsidRPr="00721966">
        <w:t>/</w:t>
      </w:r>
      <w:proofErr w:type="spellStart"/>
      <w:r w:rsidRPr="00BA4B18">
        <w:rPr>
          <w:lang w:val="en-US"/>
        </w:rPr>
        <w:t>rossiysko</w:t>
      </w:r>
      <w:proofErr w:type="spellEnd"/>
      <w:r w:rsidRPr="00721966">
        <w:t>-</w:t>
      </w:r>
      <w:proofErr w:type="spellStart"/>
      <w:r w:rsidRPr="00BA4B18">
        <w:rPr>
          <w:lang w:val="en-US"/>
        </w:rPr>
        <w:t>frantsuzskie</w:t>
      </w:r>
      <w:proofErr w:type="spellEnd"/>
      <w:r w:rsidRPr="00721966">
        <w:t>-</w:t>
      </w:r>
      <w:proofErr w:type="spellStart"/>
      <w:r w:rsidRPr="00BA4B18">
        <w:rPr>
          <w:lang w:val="en-US"/>
        </w:rPr>
        <w:t>kulturnye</w:t>
      </w:r>
      <w:proofErr w:type="spellEnd"/>
      <w:r w:rsidRPr="00721966">
        <w:t>-</w:t>
      </w:r>
      <w:proofErr w:type="spellStart"/>
      <w:r w:rsidRPr="00BA4B18">
        <w:rPr>
          <w:lang w:val="en-US"/>
        </w:rPr>
        <w:t>svyazi</w:t>
      </w:r>
      <w:proofErr w:type="spellEnd"/>
      <w:r w:rsidRPr="00721966">
        <w:t>-</w:t>
      </w:r>
      <w:proofErr w:type="spellStart"/>
      <w:r w:rsidRPr="00BA4B18">
        <w:rPr>
          <w:lang w:val="en-US"/>
        </w:rPr>
        <w:t>nachala</w:t>
      </w:r>
      <w:proofErr w:type="spellEnd"/>
      <w:r w:rsidRPr="00721966">
        <w:t>-</w:t>
      </w:r>
      <w:r w:rsidRPr="00BA4B18">
        <w:rPr>
          <w:lang w:val="en-US"/>
        </w:rPr>
        <w:t>xxi</w:t>
      </w:r>
      <w:r w:rsidRPr="00721966">
        <w:t>-</w:t>
      </w:r>
      <w:proofErr w:type="spellStart"/>
      <w:r w:rsidRPr="00BA4B18">
        <w:rPr>
          <w:lang w:val="en-US"/>
        </w:rPr>
        <w:t>veka</w:t>
      </w:r>
      <w:proofErr w:type="spellEnd"/>
      <w:r w:rsidRPr="00721966">
        <w:t>-</w:t>
      </w:r>
      <w:r w:rsidRPr="00BA4B18">
        <w:rPr>
          <w:lang w:val="en-US"/>
        </w:rPr>
        <w:t>v</w:t>
      </w:r>
      <w:r w:rsidRPr="00721966">
        <w:t>-</w:t>
      </w:r>
      <w:proofErr w:type="spellStart"/>
      <w:r w:rsidRPr="00BA4B18">
        <w:rPr>
          <w:lang w:val="en-US"/>
        </w:rPr>
        <w:t>kontekste</w:t>
      </w:r>
      <w:proofErr w:type="spellEnd"/>
      <w:r w:rsidRPr="00721966">
        <w:t>-</w:t>
      </w:r>
      <w:proofErr w:type="spellStart"/>
      <w:r w:rsidRPr="00BA4B18">
        <w:rPr>
          <w:lang w:val="en-US"/>
        </w:rPr>
        <w:t>vneshney</w:t>
      </w:r>
      <w:proofErr w:type="spellEnd"/>
      <w:r w:rsidRPr="00721966">
        <w:t>-</w:t>
      </w:r>
      <w:proofErr w:type="spellStart"/>
      <w:r w:rsidRPr="00BA4B18">
        <w:rPr>
          <w:lang w:val="en-US"/>
        </w:rPr>
        <w:t>kulturnoy</w:t>
      </w:r>
      <w:proofErr w:type="spellEnd"/>
      <w:r w:rsidRPr="00721966">
        <w:t>-</w:t>
      </w:r>
      <w:proofErr w:type="spellStart"/>
      <w:r w:rsidRPr="00BA4B18">
        <w:rPr>
          <w:lang w:val="en-US"/>
        </w:rPr>
        <w:t>politiki</w:t>
      </w:r>
      <w:proofErr w:type="spellEnd"/>
      <w:r w:rsidRPr="00721966">
        <w:t>-</w:t>
      </w:r>
      <w:proofErr w:type="spellStart"/>
      <w:r w:rsidRPr="00BA4B18">
        <w:rPr>
          <w:lang w:val="en-US"/>
        </w:rPr>
        <w:t>frantsii</w:t>
      </w:r>
      <w:proofErr w:type="spellEnd"/>
      <w:r w:rsidRPr="00721966">
        <w:t>.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Бунин И.М. </w:t>
      </w: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Пен и Национальный Фронт во Франции. - М.,1987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Бунин И.М. Социалисты и общественно-политическая борьба во Франции в 80-е годы. М., 1989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Бунин И.М. Феномен </w:t>
      </w: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Пена // МЭМО. - 1988. - № 8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Васютинский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В.Н. Президент Французской Республики Ф. Миттеран. - М., 1992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Виноградов В. А. Экономические преобразования во Франции накануне XXI в.: опыт критического исследования. М., 1999.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Виноградов В. Приватизация: опыт Франции на фоне глобальных тенденций// МЭМО. - 1996. - № 10-11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Государственная политика структурной перестройки промышленности Франции. - М.,1988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Динамика социального развития в современной Франции. М., 1993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Дмитриева Е.С. «Социалистический эксперимент» и приватизация: французский вариант // Общество и экономика. - 1992. - № 3/4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Дюамель А. Пятый президент. - М., 1988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Егоров Ю.В. Франция в конце 80-х гг. - Л.,1988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Жискар </w:t>
      </w: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д'Эстен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В. Власть и жизнь. - М., 1990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Исаев В., </w:t>
      </w: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Филоник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А. Проблемы сотрудничества; Франция – арабский мир // Азия и Африка сегодня. - 1997. - № 4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Ислам во Франции // Россия и мусульманский мир. - М., 1995. - № 9 (39)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Канинская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Г. Н. Радикалы и радикализм в послевоенной Франции, 1945-1995. М., 2000.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Ковалев А.М. Современное состояние Конституции V Республики во Франции (проблемы реформы Конституции) // Государство и право. -1997</w:t>
      </w:r>
      <w:r w:rsidRPr="00BA4B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A4B18">
        <w:rPr>
          <w:rFonts w:ascii="Times New Roman" w:hAnsi="Times New Roman" w:cs="Times New Roman"/>
          <w:color w:val="000000"/>
          <w:sz w:val="24"/>
          <w:szCs w:val="24"/>
        </w:rPr>
        <w:t>- №4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Ковлер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А. И. Франция: партии и избиратели М., 1984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Коломийцев В.Ф. Внутренняя политика V Республики во Франции // ВИ. - 1985. - № 1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Коломийцев В.Ф. Левый эксперимент во Франции // ВИ. - 1988. - № 3</w:t>
      </w:r>
    </w:p>
    <w:p w:rsidR="00721966" w:rsidRPr="00BA4B18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BA4B18">
        <w:t>Кочкарев</w:t>
      </w:r>
      <w:proofErr w:type="spellEnd"/>
      <w:r w:rsidRPr="00BA4B18">
        <w:t xml:space="preserve"> А.В. Военно-техническое сотрудничество России и Франции // Российский внешнеэкономический вестник. 2012. №10. URL: https://cyberleninka.ru/article/n/voenno-tehnicheskoe-sotrudnichestvo-rossii-i-frantsii (дата обращения: 09.02.2020).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Кузнецов В. Французская экономическая мысль 70-80-х гг. // МЭМО. - 1985. - № 9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Культура местной власти во Франции. - М., 1994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Кумахов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Р.М. Уроки французского опыта приватизации // МЭМО. - 1991. - № 12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Кумахов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Р.М. Франция: затянувшийся спад в экономике // Западная Европа на пороге третьего тысячелетия: безопасность, политика, экономика. - М.,1995</w:t>
      </w:r>
    </w:p>
    <w:p w:rsidR="00721966" w:rsidRPr="00BA4B18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BA4B18">
        <w:t>Малашенко</w:t>
      </w:r>
      <w:proofErr w:type="spellEnd"/>
      <w:r w:rsidRPr="00BA4B18">
        <w:t xml:space="preserve"> О.А. Военно-политические отношения Франции и НАТО: история и современность // Вестник Московского университета. Серия 25. Международные отношения и мировая политика. 2011. №4. URL: https://cyberleninka.ru/article/n/voenno-politicheskie-otnosheniya-frantsii-i-nato-istoriya-i-sovremennost 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Миттеран Ф. Здесь и сейчас,- М., 1981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Моруа П. Правый путь. - М., 1983 .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Национальный Фронт под открытым небом. - М., 1989</w:t>
      </w:r>
    </w:p>
    <w:p w:rsidR="00721966" w:rsidRPr="00BA4B18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lang w:val="en-US"/>
        </w:rPr>
      </w:pPr>
      <w:r w:rsidRPr="00BA4B18">
        <w:t xml:space="preserve">Орлова С.Ю. Геополитические и экономические интересы Франции в странах Магриба // Актуальные проблемы современных международных отношений. </w:t>
      </w:r>
      <w:r w:rsidRPr="00721966">
        <w:rPr>
          <w:lang w:val="en-US"/>
        </w:rPr>
        <w:t xml:space="preserve">2016. </w:t>
      </w:r>
      <w:r w:rsidRPr="00BA4B18">
        <w:rPr>
          <w:lang w:val="en-US"/>
        </w:rPr>
        <w:t>№8. URL: https://cyberleninka.ru/article/n/geopoliticheskie-i-ekonomicheskie-interesy-frantsii-v-stranah-magriba</w:t>
      </w:r>
    </w:p>
    <w:p w:rsidR="00721966" w:rsidRPr="00721966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BA4B18">
        <w:t xml:space="preserve">Осипов Е.А. Франция и вопросы разоружения (1958-1974 гг.) // Вестник МГОУ. Серия: История и политические науки. 2018. </w:t>
      </w:r>
      <w:r w:rsidRPr="00721966">
        <w:t xml:space="preserve">№ 5. </w:t>
      </w:r>
      <w:r w:rsidRPr="00BA4B18">
        <w:rPr>
          <w:lang w:val="en-US"/>
        </w:rPr>
        <w:t>URL</w:t>
      </w:r>
      <w:r w:rsidRPr="00721966">
        <w:t xml:space="preserve">: </w:t>
      </w:r>
      <w:r w:rsidRPr="00BA4B18">
        <w:rPr>
          <w:lang w:val="en-US"/>
        </w:rPr>
        <w:t>https</w:t>
      </w:r>
      <w:r w:rsidRPr="00721966">
        <w:t>://</w:t>
      </w:r>
      <w:proofErr w:type="spellStart"/>
      <w:r w:rsidRPr="00BA4B18">
        <w:rPr>
          <w:lang w:val="en-US"/>
        </w:rPr>
        <w:t>cyberleninka</w:t>
      </w:r>
      <w:proofErr w:type="spellEnd"/>
      <w:r w:rsidRPr="00721966">
        <w:t>.</w:t>
      </w:r>
      <w:proofErr w:type="spellStart"/>
      <w:r w:rsidRPr="00BA4B18">
        <w:rPr>
          <w:lang w:val="en-US"/>
        </w:rPr>
        <w:t>ru</w:t>
      </w:r>
      <w:proofErr w:type="spellEnd"/>
      <w:r w:rsidRPr="00721966">
        <w:t>/</w:t>
      </w:r>
      <w:r w:rsidRPr="00BA4B18">
        <w:rPr>
          <w:lang w:val="en-US"/>
        </w:rPr>
        <w:t>article</w:t>
      </w:r>
      <w:r w:rsidRPr="00721966">
        <w:t>/</w:t>
      </w:r>
      <w:r w:rsidRPr="00BA4B18">
        <w:rPr>
          <w:lang w:val="en-US"/>
        </w:rPr>
        <w:t>n</w:t>
      </w:r>
      <w:r w:rsidRPr="00721966">
        <w:t>/</w:t>
      </w:r>
      <w:proofErr w:type="spellStart"/>
      <w:r w:rsidRPr="00BA4B18">
        <w:rPr>
          <w:lang w:val="en-US"/>
        </w:rPr>
        <w:t>frantsiya</w:t>
      </w:r>
      <w:proofErr w:type="spellEnd"/>
      <w:r w:rsidRPr="00721966">
        <w:t>-</w:t>
      </w:r>
      <w:proofErr w:type="spellStart"/>
      <w:r w:rsidRPr="00BA4B18">
        <w:rPr>
          <w:lang w:val="en-US"/>
        </w:rPr>
        <w:t>i</w:t>
      </w:r>
      <w:proofErr w:type="spellEnd"/>
      <w:r w:rsidRPr="00721966">
        <w:t>-</w:t>
      </w:r>
      <w:proofErr w:type="spellStart"/>
      <w:r w:rsidRPr="00BA4B18">
        <w:rPr>
          <w:lang w:val="en-US"/>
        </w:rPr>
        <w:t>voprosy</w:t>
      </w:r>
      <w:proofErr w:type="spellEnd"/>
      <w:r w:rsidRPr="00721966">
        <w:t>-</w:t>
      </w:r>
      <w:proofErr w:type="spellStart"/>
      <w:r w:rsidRPr="00BA4B18">
        <w:rPr>
          <w:lang w:val="en-US"/>
        </w:rPr>
        <w:t>razoruzheniya</w:t>
      </w:r>
      <w:proofErr w:type="spellEnd"/>
      <w:r w:rsidRPr="00721966">
        <w:t>-1958-1974-</w:t>
      </w:r>
      <w:proofErr w:type="spellStart"/>
      <w:r w:rsidRPr="00BA4B18">
        <w:rPr>
          <w:lang w:val="en-US"/>
        </w:rPr>
        <w:t>gg</w:t>
      </w:r>
      <w:proofErr w:type="spellEnd"/>
      <w:r w:rsidRPr="00721966">
        <w:t xml:space="preserve"> 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Панарин А.С. Стиль «ретро» в идеологии и политике (французский неоконсерватизм). - М.,1989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Политика и общество во Франции.- М., 1993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Преображенская А. Парламентские выборы 1997 г. во Франции // МЭМО. - 1998. - № 1</w:t>
      </w:r>
    </w:p>
    <w:p w:rsidR="00721966" w:rsidRPr="00721966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</w:pPr>
      <w:proofErr w:type="spellStart"/>
      <w:r w:rsidRPr="00BA4B18">
        <w:t>Пупыкин</w:t>
      </w:r>
      <w:proofErr w:type="spellEnd"/>
      <w:r w:rsidRPr="00BA4B18">
        <w:t xml:space="preserve"> Н. И. "привилегированные" отношения с Москвой во внешней политике Ж. Ширака (1995 2002) // Ученые записки ОГУ. Серия: Гуманитарные и социальные науки. </w:t>
      </w:r>
      <w:r w:rsidRPr="00BA4B18">
        <w:lastRenderedPageBreak/>
        <w:t xml:space="preserve">2008. </w:t>
      </w:r>
      <w:r w:rsidRPr="00721966">
        <w:t xml:space="preserve">№3. </w:t>
      </w:r>
      <w:r w:rsidRPr="00BA4B18">
        <w:rPr>
          <w:lang w:val="en-US"/>
        </w:rPr>
        <w:t>URL</w:t>
      </w:r>
      <w:r w:rsidRPr="00721966">
        <w:t xml:space="preserve">: </w:t>
      </w:r>
      <w:r w:rsidRPr="00BA4B18">
        <w:rPr>
          <w:lang w:val="en-US"/>
        </w:rPr>
        <w:t>https</w:t>
      </w:r>
      <w:r w:rsidRPr="00721966">
        <w:t>://</w:t>
      </w:r>
      <w:proofErr w:type="spellStart"/>
      <w:r w:rsidRPr="00BA4B18">
        <w:rPr>
          <w:lang w:val="en-US"/>
        </w:rPr>
        <w:t>cyberleninka</w:t>
      </w:r>
      <w:proofErr w:type="spellEnd"/>
      <w:r w:rsidRPr="00721966">
        <w:t>.</w:t>
      </w:r>
      <w:proofErr w:type="spellStart"/>
      <w:r w:rsidRPr="00BA4B18">
        <w:rPr>
          <w:lang w:val="en-US"/>
        </w:rPr>
        <w:t>ru</w:t>
      </w:r>
      <w:proofErr w:type="spellEnd"/>
      <w:r w:rsidRPr="00721966">
        <w:t>/</w:t>
      </w:r>
      <w:r w:rsidRPr="00BA4B18">
        <w:rPr>
          <w:lang w:val="en-US"/>
        </w:rPr>
        <w:t>article</w:t>
      </w:r>
      <w:r w:rsidRPr="00721966">
        <w:t>/</w:t>
      </w:r>
      <w:r w:rsidRPr="00BA4B18">
        <w:rPr>
          <w:lang w:val="en-US"/>
        </w:rPr>
        <w:t>n</w:t>
      </w:r>
      <w:r w:rsidRPr="00721966">
        <w:t>/</w:t>
      </w:r>
      <w:proofErr w:type="spellStart"/>
      <w:r w:rsidRPr="00BA4B18">
        <w:rPr>
          <w:lang w:val="en-US"/>
        </w:rPr>
        <w:t>privilegirovannye</w:t>
      </w:r>
      <w:proofErr w:type="spellEnd"/>
      <w:r w:rsidRPr="00721966">
        <w:t>-</w:t>
      </w:r>
      <w:proofErr w:type="spellStart"/>
      <w:r w:rsidRPr="00BA4B18">
        <w:rPr>
          <w:lang w:val="en-US"/>
        </w:rPr>
        <w:t>otnosheniya</w:t>
      </w:r>
      <w:proofErr w:type="spellEnd"/>
      <w:r w:rsidRPr="00721966">
        <w:t>-</w:t>
      </w:r>
      <w:r w:rsidRPr="00BA4B18">
        <w:rPr>
          <w:lang w:val="en-US"/>
        </w:rPr>
        <w:t>s</w:t>
      </w:r>
      <w:r w:rsidRPr="00721966">
        <w:t>-</w:t>
      </w:r>
      <w:proofErr w:type="spellStart"/>
      <w:r w:rsidRPr="00BA4B18">
        <w:rPr>
          <w:lang w:val="en-US"/>
        </w:rPr>
        <w:t>moskvoy</w:t>
      </w:r>
      <w:proofErr w:type="spellEnd"/>
      <w:r w:rsidRPr="00721966">
        <w:t>-</w:t>
      </w:r>
      <w:proofErr w:type="spellStart"/>
      <w:r w:rsidRPr="00BA4B18">
        <w:rPr>
          <w:lang w:val="en-US"/>
        </w:rPr>
        <w:t>vo</w:t>
      </w:r>
      <w:proofErr w:type="spellEnd"/>
      <w:r w:rsidRPr="00721966">
        <w:t>-</w:t>
      </w:r>
      <w:proofErr w:type="spellStart"/>
      <w:r w:rsidRPr="00BA4B18">
        <w:rPr>
          <w:lang w:val="en-US"/>
        </w:rPr>
        <w:t>vneshney</w:t>
      </w:r>
      <w:proofErr w:type="spellEnd"/>
      <w:r w:rsidRPr="00721966">
        <w:t>-</w:t>
      </w:r>
      <w:proofErr w:type="spellStart"/>
      <w:r w:rsidRPr="00BA4B18">
        <w:rPr>
          <w:lang w:val="en-US"/>
        </w:rPr>
        <w:t>politike</w:t>
      </w:r>
      <w:proofErr w:type="spellEnd"/>
      <w:r w:rsidRPr="00721966">
        <w:t>-</w:t>
      </w:r>
      <w:proofErr w:type="spellStart"/>
      <w:r w:rsidRPr="00BA4B18">
        <w:rPr>
          <w:lang w:val="en-US"/>
        </w:rPr>
        <w:t>zh</w:t>
      </w:r>
      <w:proofErr w:type="spellEnd"/>
      <w:r w:rsidRPr="00721966">
        <w:t>-</w:t>
      </w:r>
      <w:proofErr w:type="spellStart"/>
      <w:r w:rsidRPr="00BA4B18">
        <w:rPr>
          <w:lang w:val="en-US"/>
        </w:rPr>
        <w:t>shiraka</w:t>
      </w:r>
      <w:proofErr w:type="spellEnd"/>
      <w:r w:rsidRPr="00721966">
        <w:t>-1995-2002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Рубинскии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Ю. И. Политический портрет Лионеля Жоспена. М., 1999.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Рыбаков В. Перепланировка политического пейзажа во Франции // МЭМО. - 1995. - № 9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Рыбаков В. Сто дней Лионеля Жоспена // МЭМО. - 1998. - № 1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A4B18">
        <w:rPr>
          <w:rFonts w:ascii="Times New Roman" w:hAnsi="Times New Roman" w:cs="Times New Roman"/>
          <w:color w:val="000000"/>
          <w:sz w:val="24"/>
          <w:szCs w:val="24"/>
        </w:rPr>
        <w:t>Рыбаков В. Французская лихорадка (к итогам социального кризиса конца 1995 г.) // МЭМО. - 1996. - № 6</w:t>
      </w:r>
    </w:p>
    <w:p w:rsidR="00721966" w:rsidRPr="00721966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</w:pPr>
      <w:r w:rsidRPr="00BA4B18">
        <w:t>Смирнова О.А. «</w:t>
      </w:r>
      <w:proofErr w:type="spellStart"/>
      <w:r w:rsidRPr="00BA4B18">
        <w:t>Многовекторная</w:t>
      </w:r>
      <w:proofErr w:type="spellEnd"/>
      <w:r w:rsidRPr="00BA4B18">
        <w:t xml:space="preserve"> дипломатия» Ж. Ширака (1995–2007 годы) // </w:t>
      </w:r>
      <w:proofErr w:type="spellStart"/>
      <w:r w:rsidRPr="00BA4B18">
        <w:t>Изв</w:t>
      </w:r>
      <w:proofErr w:type="spellEnd"/>
      <w:r w:rsidRPr="00BA4B18">
        <w:t xml:space="preserve">. </w:t>
      </w:r>
      <w:proofErr w:type="spellStart"/>
      <w:r w:rsidRPr="00BA4B18">
        <w:t>Сарат</w:t>
      </w:r>
      <w:proofErr w:type="spellEnd"/>
      <w:r w:rsidRPr="00BA4B18">
        <w:t>. ун-та Нов</w:t>
      </w:r>
      <w:proofErr w:type="gramStart"/>
      <w:r w:rsidRPr="00BA4B18">
        <w:t>.</w:t>
      </w:r>
      <w:proofErr w:type="gramEnd"/>
      <w:r w:rsidRPr="00BA4B18">
        <w:t xml:space="preserve"> </w:t>
      </w:r>
      <w:proofErr w:type="gramStart"/>
      <w:r w:rsidRPr="00BA4B18">
        <w:t>с</w:t>
      </w:r>
      <w:proofErr w:type="gramEnd"/>
      <w:r w:rsidRPr="00BA4B18">
        <w:t xml:space="preserve">ер. Сер. История. Международные отношения. 2019. </w:t>
      </w:r>
      <w:r w:rsidRPr="00721966">
        <w:t xml:space="preserve">№2. </w:t>
      </w:r>
      <w:r w:rsidRPr="00BA4B18">
        <w:rPr>
          <w:lang w:val="en-US"/>
        </w:rPr>
        <w:t>URL</w:t>
      </w:r>
      <w:r w:rsidRPr="00721966">
        <w:t xml:space="preserve">: </w:t>
      </w:r>
      <w:r w:rsidRPr="00BA4B18">
        <w:rPr>
          <w:lang w:val="en-US"/>
        </w:rPr>
        <w:t>https</w:t>
      </w:r>
      <w:r w:rsidRPr="00721966">
        <w:t>://</w:t>
      </w:r>
      <w:proofErr w:type="spellStart"/>
      <w:r w:rsidRPr="00BA4B18">
        <w:rPr>
          <w:lang w:val="en-US"/>
        </w:rPr>
        <w:t>cyberleninka</w:t>
      </w:r>
      <w:proofErr w:type="spellEnd"/>
      <w:r w:rsidRPr="00721966">
        <w:t>.</w:t>
      </w:r>
      <w:proofErr w:type="spellStart"/>
      <w:r w:rsidRPr="00BA4B18">
        <w:rPr>
          <w:lang w:val="en-US"/>
        </w:rPr>
        <w:t>ru</w:t>
      </w:r>
      <w:proofErr w:type="spellEnd"/>
      <w:r w:rsidRPr="00721966">
        <w:t>/</w:t>
      </w:r>
      <w:r w:rsidRPr="00BA4B18">
        <w:rPr>
          <w:lang w:val="en-US"/>
        </w:rPr>
        <w:t>article</w:t>
      </w:r>
      <w:r w:rsidRPr="00721966">
        <w:t>/</w:t>
      </w:r>
      <w:r w:rsidRPr="00BA4B18">
        <w:rPr>
          <w:lang w:val="en-US"/>
        </w:rPr>
        <w:t>n</w:t>
      </w:r>
      <w:r w:rsidRPr="00721966">
        <w:t>/</w:t>
      </w:r>
      <w:proofErr w:type="spellStart"/>
      <w:r w:rsidRPr="00BA4B18">
        <w:rPr>
          <w:lang w:val="en-US"/>
        </w:rPr>
        <w:t>mnogovektornaya</w:t>
      </w:r>
      <w:proofErr w:type="spellEnd"/>
      <w:r w:rsidRPr="00721966">
        <w:t>-</w:t>
      </w:r>
      <w:proofErr w:type="spellStart"/>
      <w:r w:rsidRPr="00BA4B18">
        <w:rPr>
          <w:lang w:val="en-US"/>
        </w:rPr>
        <w:t>diplomatiya</w:t>
      </w:r>
      <w:proofErr w:type="spellEnd"/>
      <w:r w:rsidRPr="00721966">
        <w:t>-</w:t>
      </w:r>
      <w:proofErr w:type="spellStart"/>
      <w:r w:rsidRPr="00BA4B18">
        <w:rPr>
          <w:lang w:val="en-US"/>
        </w:rPr>
        <w:t>zh</w:t>
      </w:r>
      <w:proofErr w:type="spellEnd"/>
      <w:r w:rsidRPr="00721966">
        <w:t>-</w:t>
      </w:r>
      <w:proofErr w:type="spellStart"/>
      <w:r w:rsidRPr="00BA4B18">
        <w:rPr>
          <w:lang w:val="en-US"/>
        </w:rPr>
        <w:t>shiraka</w:t>
      </w:r>
      <w:proofErr w:type="spellEnd"/>
      <w:r w:rsidRPr="00721966">
        <w:t>-1995-2007-</w:t>
      </w:r>
      <w:proofErr w:type="spellStart"/>
      <w:r w:rsidRPr="00BA4B18">
        <w:rPr>
          <w:lang w:val="en-US"/>
        </w:rPr>
        <w:t>gody</w:t>
      </w:r>
      <w:proofErr w:type="spellEnd"/>
      <w:r w:rsidRPr="00721966">
        <w:t>.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Филлипп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А., </w:t>
      </w: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Юбии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Д. Социалистическая партия: взгляд изнутри. - М., 1992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Чернега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В.Н. Эволюция политико-административной элиты во Франции // Новый мировой порядок и политическая общность. - М., 1983</w:t>
      </w:r>
    </w:p>
    <w:p w:rsidR="00721966" w:rsidRPr="00BA4B18" w:rsidRDefault="00721966" w:rsidP="00721966">
      <w:pPr>
        <w:pStyle w:val="a6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4B18">
        <w:rPr>
          <w:rFonts w:ascii="Times New Roman" w:hAnsi="Times New Roman" w:cs="Times New Roman"/>
          <w:color w:val="000000"/>
          <w:sz w:val="24"/>
          <w:szCs w:val="24"/>
        </w:rPr>
        <w:t>Черников</w:t>
      </w:r>
      <w:proofErr w:type="spellEnd"/>
      <w:r w:rsidRPr="00BA4B18">
        <w:rPr>
          <w:rFonts w:ascii="Times New Roman" w:hAnsi="Times New Roman" w:cs="Times New Roman"/>
          <w:color w:val="000000"/>
          <w:sz w:val="24"/>
          <w:szCs w:val="24"/>
        </w:rPr>
        <w:t xml:space="preserve"> Г. П. Экономика Франции: Традиции и новейшие тенденции. М., 2002</w:t>
      </w:r>
    </w:p>
    <w:p w:rsidR="00721966" w:rsidRPr="00721966" w:rsidRDefault="00721966" w:rsidP="00721966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</w:pPr>
      <w:r w:rsidRPr="00BA4B18">
        <w:t>Ширма Е.Ю. Отношения Великобритании и Франции в системе европе</w:t>
      </w:r>
      <w:r>
        <w:t>йской интеграции (1951-1992 гг.</w:t>
      </w:r>
      <w:r w:rsidRPr="00BA4B18">
        <w:t xml:space="preserve">): историографический аспект // Научно-технические ведомости Санкт-Петербургского государственного политехнического университета. Общество. Коммуникация. Образование. 2016. №4 (255). </w:t>
      </w:r>
      <w:r w:rsidRPr="00BA4B18">
        <w:rPr>
          <w:lang w:val="en-US"/>
        </w:rPr>
        <w:t>URL</w:t>
      </w:r>
      <w:r w:rsidRPr="00721966">
        <w:t xml:space="preserve">: </w:t>
      </w:r>
      <w:r w:rsidRPr="00BA4B18">
        <w:rPr>
          <w:lang w:val="en-US"/>
        </w:rPr>
        <w:t>https</w:t>
      </w:r>
      <w:r w:rsidRPr="00721966">
        <w:t>://</w:t>
      </w:r>
      <w:proofErr w:type="spellStart"/>
      <w:r w:rsidRPr="00BA4B18">
        <w:rPr>
          <w:lang w:val="en-US"/>
        </w:rPr>
        <w:t>cyberleninka</w:t>
      </w:r>
      <w:proofErr w:type="spellEnd"/>
      <w:r w:rsidRPr="00721966">
        <w:t>.</w:t>
      </w:r>
      <w:proofErr w:type="spellStart"/>
      <w:r w:rsidRPr="00BA4B18">
        <w:rPr>
          <w:lang w:val="en-US"/>
        </w:rPr>
        <w:t>ru</w:t>
      </w:r>
      <w:proofErr w:type="spellEnd"/>
      <w:r w:rsidRPr="00721966">
        <w:t>/</w:t>
      </w:r>
      <w:r w:rsidRPr="00BA4B18">
        <w:rPr>
          <w:lang w:val="en-US"/>
        </w:rPr>
        <w:t>article</w:t>
      </w:r>
      <w:r w:rsidRPr="00721966">
        <w:t>/</w:t>
      </w:r>
      <w:r w:rsidRPr="00BA4B18">
        <w:rPr>
          <w:lang w:val="en-US"/>
        </w:rPr>
        <w:t>n</w:t>
      </w:r>
      <w:r w:rsidRPr="00721966">
        <w:t>/</w:t>
      </w:r>
      <w:proofErr w:type="spellStart"/>
      <w:r w:rsidRPr="00BA4B18">
        <w:rPr>
          <w:lang w:val="en-US"/>
        </w:rPr>
        <w:t>otnosheniya</w:t>
      </w:r>
      <w:proofErr w:type="spellEnd"/>
      <w:r w:rsidRPr="00721966">
        <w:t>-</w:t>
      </w:r>
      <w:proofErr w:type="spellStart"/>
      <w:r w:rsidRPr="00BA4B18">
        <w:rPr>
          <w:lang w:val="en-US"/>
        </w:rPr>
        <w:t>velikobritanii</w:t>
      </w:r>
      <w:proofErr w:type="spellEnd"/>
      <w:r w:rsidRPr="00721966">
        <w:t>-</w:t>
      </w:r>
      <w:proofErr w:type="spellStart"/>
      <w:r w:rsidRPr="00BA4B18">
        <w:rPr>
          <w:lang w:val="en-US"/>
        </w:rPr>
        <w:t>i</w:t>
      </w:r>
      <w:proofErr w:type="spellEnd"/>
      <w:r w:rsidRPr="00721966">
        <w:t>-</w:t>
      </w:r>
      <w:proofErr w:type="spellStart"/>
      <w:r w:rsidRPr="00BA4B18">
        <w:rPr>
          <w:lang w:val="en-US"/>
        </w:rPr>
        <w:t>frantsii</w:t>
      </w:r>
      <w:proofErr w:type="spellEnd"/>
      <w:r w:rsidRPr="00721966">
        <w:t>-</w:t>
      </w:r>
      <w:r w:rsidRPr="00BA4B18">
        <w:rPr>
          <w:lang w:val="en-US"/>
        </w:rPr>
        <w:t>v</w:t>
      </w:r>
      <w:r w:rsidRPr="00721966">
        <w:t>-</w:t>
      </w:r>
      <w:proofErr w:type="spellStart"/>
      <w:r w:rsidRPr="00BA4B18">
        <w:rPr>
          <w:lang w:val="en-US"/>
        </w:rPr>
        <w:t>sisteme</w:t>
      </w:r>
      <w:proofErr w:type="spellEnd"/>
      <w:r w:rsidRPr="00721966">
        <w:t>-</w:t>
      </w:r>
      <w:proofErr w:type="spellStart"/>
      <w:r w:rsidRPr="00BA4B18">
        <w:rPr>
          <w:lang w:val="en-US"/>
        </w:rPr>
        <w:t>evropeyskoy</w:t>
      </w:r>
      <w:proofErr w:type="spellEnd"/>
      <w:r w:rsidRPr="00721966">
        <w:t>-</w:t>
      </w:r>
      <w:proofErr w:type="spellStart"/>
      <w:r w:rsidRPr="00BA4B18">
        <w:rPr>
          <w:lang w:val="en-US"/>
        </w:rPr>
        <w:t>integratsii</w:t>
      </w:r>
      <w:proofErr w:type="spellEnd"/>
      <w:r w:rsidRPr="00721966">
        <w:t>-1951-1992-</w:t>
      </w:r>
      <w:proofErr w:type="spellStart"/>
      <w:r w:rsidRPr="00BA4B18">
        <w:rPr>
          <w:lang w:val="en-US"/>
        </w:rPr>
        <w:t>gg</w:t>
      </w:r>
      <w:proofErr w:type="spellEnd"/>
      <w:r w:rsidRPr="00721966">
        <w:t>-</w:t>
      </w:r>
      <w:proofErr w:type="spellStart"/>
      <w:r w:rsidRPr="00BA4B18">
        <w:rPr>
          <w:lang w:val="en-US"/>
        </w:rPr>
        <w:t>istoriograficheskiy</w:t>
      </w:r>
      <w:proofErr w:type="spellEnd"/>
      <w:r w:rsidRPr="00721966">
        <w:t>-</w:t>
      </w:r>
      <w:proofErr w:type="spellStart"/>
      <w:r w:rsidRPr="00BA4B18">
        <w:rPr>
          <w:lang w:val="en-US"/>
        </w:rPr>
        <w:t>aspekt</w:t>
      </w:r>
      <w:proofErr w:type="spellEnd"/>
      <w:r w:rsidRPr="00721966">
        <w:t xml:space="preserve"> </w:t>
      </w:r>
    </w:p>
    <w:p w:rsidR="00721966" w:rsidRPr="00DA5C5E" w:rsidRDefault="00721966" w:rsidP="00721966">
      <w:pPr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Новая т</w:t>
      </w:r>
      <w:r w:rsidRPr="00DA5C5E">
        <w:rPr>
          <w:rFonts w:ascii="Times New Roman" w:hAnsi="Times New Roman" w:cs="Times New Roman"/>
          <w:b/>
          <w:sz w:val="26"/>
          <w:szCs w:val="26"/>
        </w:rPr>
        <w:t xml:space="preserve">ема: М. Тэтчер и </w:t>
      </w:r>
      <w:proofErr w:type="spellStart"/>
      <w:r w:rsidRPr="00DA5C5E">
        <w:rPr>
          <w:rFonts w:ascii="Times New Roman" w:hAnsi="Times New Roman" w:cs="Times New Roman"/>
          <w:b/>
          <w:sz w:val="26"/>
          <w:szCs w:val="26"/>
        </w:rPr>
        <w:t>тэтчеризм</w:t>
      </w:r>
      <w:proofErr w:type="spellEnd"/>
      <w:r w:rsidRPr="00DA5C5E">
        <w:rPr>
          <w:rFonts w:ascii="Times New Roman" w:hAnsi="Times New Roman" w:cs="Times New Roman"/>
          <w:b/>
          <w:sz w:val="26"/>
          <w:szCs w:val="26"/>
        </w:rPr>
        <w:t xml:space="preserve"> в Великобритании.</w:t>
      </w:r>
    </w:p>
    <w:p w:rsidR="00721966" w:rsidRPr="00DA5C5E" w:rsidRDefault="00721966" w:rsidP="00721966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Биография </w:t>
      </w:r>
      <w:r w:rsidRPr="00DA5C5E">
        <w:rPr>
          <w:rFonts w:ascii="Times New Roman" w:hAnsi="Times New Roman" w:cs="Times New Roman"/>
          <w:sz w:val="26"/>
          <w:szCs w:val="26"/>
        </w:rPr>
        <w:t>Маргарет Тэтчер</w:t>
      </w:r>
      <w:r w:rsidRPr="00DA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21966" w:rsidRPr="00DA5C5E" w:rsidRDefault="00721966" w:rsidP="00721966">
      <w:pPr>
        <w:jc w:val="left"/>
        <w:rPr>
          <w:rFonts w:ascii="Times New Roman" w:hAnsi="Times New Roman" w:cs="Times New Roman"/>
          <w:sz w:val="26"/>
          <w:szCs w:val="26"/>
        </w:rPr>
      </w:pPr>
      <w:r w:rsidRPr="00DA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A5C5E">
        <w:rPr>
          <w:rFonts w:ascii="Times New Roman" w:hAnsi="Times New Roman" w:cs="Times New Roman"/>
          <w:sz w:val="26"/>
          <w:szCs w:val="26"/>
        </w:rPr>
        <w:t>Внутренняя политика Маргарет Тэтчер:</w:t>
      </w:r>
    </w:p>
    <w:p w:rsidR="00721966" w:rsidRPr="00DA5C5E" w:rsidRDefault="00721966" w:rsidP="00721966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Экономическая политика Тэтчер. </w:t>
      </w:r>
    </w:p>
    <w:p w:rsidR="00721966" w:rsidRPr="00DA5C5E" w:rsidRDefault="00721966" w:rsidP="00721966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Социальная и культурная политика. </w:t>
      </w:r>
    </w:p>
    <w:p w:rsidR="00721966" w:rsidRPr="00DA5C5E" w:rsidRDefault="00721966" w:rsidP="00721966">
      <w:pPr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5C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Национальная политика. </w:t>
      </w:r>
    </w:p>
    <w:p w:rsidR="00721966" w:rsidRPr="00DA5C5E" w:rsidRDefault="00721966" w:rsidP="00721966">
      <w:pPr>
        <w:pStyle w:val="a7"/>
        <w:spacing w:before="0" w:beforeAutospacing="0" w:after="0" w:afterAutospacing="0"/>
        <w:rPr>
          <w:sz w:val="26"/>
          <w:szCs w:val="26"/>
        </w:rPr>
      </w:pPr>
      <w:r w:rsidRPr="00DA5C5E">
        <w:rPr>
          <w:sz w:val="26"/>
          <w:szCs w:val="26"/>
        </w:rPr>
        <w:t>3. Внешняя политика Великобритании при Маргарет Тэтчер</w:t>
      </w:r>
      <w:r>
        <w:rPr>
          <w:sz w:val="26"/>
          <w:szCs w:val="26"/>
        </w:rPr>
        <w:t>.</w:t>
      </w:r>
    </w:p>
    <w:p w:rsidR="00721966" w:rsidRPr="00DA5C5E" w:rsidRDefault="00721966" w:rsidP="00721966">
      <w:pPr>
        <w:pStyle w:val="a7"/>
        <w:spacing w:before="0" w:beforeAutospacing="0" w:after="0" w:afterAutospacing="0"/>
        <w:rPr>
          <w:sz w:val="26"/>
          <w:szCs w:val="26"/>
        </w:rPr>
      </w:pPr>
      <w:r w:rsidRPr="00DA5C5E">
        <w:rPr>
          <w:sz w:val="26"/>
          <w:szCs w:val="26"/>
        </w:rPr>
        <w:t>3.1. Международные отношения Великобритании с США, ЕС и странами «третьего мира» (1979-1991 гг.).</w:t>
      </w:r>
    </w:p>
    <w:p w:rsidR="00721966" w:rsidRPr="00DA5C5E" w:rsidRDefault="00721966" w:rsidP="00721966">
      <w:pPr>
        <w:pStyle w:val="a7"/>
        <w:spacing w:before="0" w:beforeAutospacing="0" w:after="0" w:afterAutospacing="0"/>
        <w:rPr>
          <w:sz w:val="26"/>
          <w:szCs w:val="26"/>
        </w:rPr>
      </w:pPr>
      <w:r w:rsidRPr="00DA5C5E">
        <w:rPr>
          <w:sz w:val="26"/>
          <w:szCs w:val="26"/>
        </w:rPr>
        <w:t>3.2. Великобритания и окончание «Холодной войны».</w:t>
      </w:r>
    </w:p>
    <w:p w:rsidR="00721966" w:rsidRPr="00DA5C5E" w:rsidRDefault="00721966" w:rsidP="00721966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721966" w:rsidRPr="00492944" w:rsidRDefault="00721966" w:rsidP="00721966">
      <w:pPr>
        <w:pStyle w:val="a7"/>
        <w:spacing w:before="0" w:beforeAutospacing="0" w:after="0" w:afterAutospacing="0"/>
        <w:rPr>
          <w:b/>
          <w:szCs w:val="26"/>
        </w:rPr>
      </w:pPr>
      <w:r w:rsidRPr="00492944">
        <w:rPr>
          <w:b/>
          <w:szCs w:val="26"/>
        </w:rPr>
        <w:t xml:space="preserve">Источники </w:t>
      </w:r>
    </w:p>
    <w:p w:rsidR="00721966" w:rsidRPr="00492944" w:rsidRDefault="00721966" w:rsidP="00721966">
      <w:pPr>
        <w:pStyle w:val="a7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 xml:space="preserve">Тэтчер М. Искусство управления государством: Стратегии для меняющегося мира.  М.: </w:t>
      </w:r>
      <w:proofErr w:type="spellStart"/>
      <w:r w:rsidRPr="00492944">
        <w:rPr>
          <w:szCs w:val="26"/>
        </w:rPr>
        <w:t>Альпина</w:t>
      </w:r>
      <w:proofErr w:type="spellEnd"/>
      <w:r w:rsidRPr="00492944">
        <w:rPr>
          <w:szCs w:val="26"/>
        </w:rPr>
        <w:t xml:space="preserve"> бизнес букс, 2007. </w:t>
      </w:r>
    </w:p>
    <w:p w:rsidR="00721966" w:rsidRPr="00492944" w:rsidRDefault="00721966" w:rsidP="00721966">
      <w:pPr>
        <w:pStyle w:val="a7"/>
        <w:spacing w:before="0" w:beforeAutospacing="0" w:after="0" w:afterAutospacing="0"/>
        <w:rPr>
          <w:szCs w:val="26"/>
        </w:rPr>
      </w:pPr>
    </w:p>
    <w:p w:rsidR="00721966" w:rsidRPr="00492944" w:rsidRDefault="00721966" w:rsidP="00721966">
      <w:pPr>
        <w:pStyle w:val="a7"/>
        <w:spacing w:before="0" w:beforeAutospacing="0" w:after="0" w:afterAutospacing="0"/>
        <w:rPr>
          <w:b/>
          <w:szCs w:val="26"/>
        </w:rPr>
      </w:pPr>
      <w:r w:rsidRPr="00492944">
        <w:rPr>
          <w:b/>
          <w:szCs w:val="26"/>
        </w:rPr>
        <w:t>Литература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proofErr w:type="spellStart"/>
      <w:r w:rsidRPr="00492944">
        <w:rPr>
          <w:szCs w:val="26"/>
        </w:rPr>
        <w:t>Бунькова</w:t>
      </w:r>
      <w:proofErr w:type="spellEnd"/>
      <w:r w:rsidRPr="00492944">
        <w:rPr>
          <w:szCs w:val="26"/>
        </w:rPr>
        <w:t xml:space="preserve"> Л.А. Опыт социального реформирования консервативных правительств </w:t>
      </w:r>
      <w:proofErr w:type="spellStart"/>
      <w:r w:rsidRPr="00492944">
        <w:rPr>
          <w:szCs w:val="26"/>
        </w:rPr>
        <w:t>маргарет</w:t>
      </w:r>
      <w:proofErr w:type="spellEnd"/>
      <w:r w:rsidRPr="00492944">
        <w:rPr>
          <w:szCs w:val="26"/>
        </w:rPr>
        <w:t xml:space="preserve"> Тэтчер и Джона </w:t>
      </w:r>
      <w:proofErr w:type="spellStart"/>
      <w:r w:rsidRPr="00492944">
        <w:rPr>
          <w:szCs w:val="26"/>
        </w:rPr>
        <w:t>Мейджора</w:t>
      </w:r>
      <w:proofErr w:type="spellEnd"/>
      <w:r w:rsidRPr="00492944">
        <w:rPr>
          <w:szCs w:val="26"/>
        </w:rPr>
        <w:t xml:space="preserve"> в Великобритании // Вестник НВГУ. 2008. </w:t>
      </w:r>
      <w:r w:rsidRPr="00492944">
        <w:rPr>
          <w:szCs w:val="26"/>
          <w:lang w:val="en-US"/>
        </w:rPr>
        <w:t>№3. URL: https://cyberleninka.ru/article/n/opyt-sotsialnogo-reformirovaniya-konservativnyh-pravitelstv-margaret-tetcher-i-dzhona-meydzhora-v-velikobritanii.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 xml:space="preserve">Воропаева, О. Маргарет Тэтчер (Жизнь знаменитых людей) / О. Воропаева. - Мн.: ООО «Кузьма», 1998. - 224 </w:t>
      </w:r>
      <w:proofErr w:type="gramStart"/>
      <w:r w:rsidRPr="00492944">
        <w:rPr>
          <w:szCs w:val="26"/>
        </w:rPr>
        <w:t>с</w:t>
      </w:r>
      <w:proofErr w:type="gramEnd"/>
      <w:r w:rsidRPr="00492944">
        <w:rPr>
          <w:szCs w:val="26"/>
        </w:rPr>
        <w:t>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 xml:space="preserve">Галкин А.А. </w:t>
      </w:r>
      <w:proofErr w:type="spellStart"/>
      <w:r w:rsidRPr="00492944">
        <w:rPr>
          <w:szCs w:val="26"/>
        </w:rPr>
        <w:t>Рахшмир</w:t>
      </w:r>
      <w:proofErr w:type="spellEnd"/>
      <w:r w:rsidRPr="00492944">
        <w:rPr>
          <w:szCs w:val="26"/>
        </w:rPr>
        <w:t xml:space="preserve"> П.Ю. Консерватизм в прошлом и настоящем. - М.: Наука. 1987. - С.190.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>Громыко А.А. Политический реформизм в Великобритании (1970-1990 годы). М.: Согласие, 2001.  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 xml:space="preserve">Дмитриев И.В. Некоторые аспекты </w:t>
      </w:r>
      <w:proofErr w:type="spellStart"/>
      <w:r w:rsidRPr="00492944">
        <w:rPr>
          <w:szCs w:val="26"/>
        </w:rPr>
        <w:t>социо-культурной</w:t>
      </w:r>
      <w:proofErr w:type="spellEnd"/>
      <w:r w:rsidRPr="00492944">
        <w:rPr>
          <w:szCs w:val="26"/>
        </w:rPr>
        <w:t xml:space="preserve"> динамики </w:t>
      </w:r>
      <w:proofErr w:type="gramStart"/>
      <w:r w:rsidRPr="00492944">
        <w:rPr>
          <w:szCs w:val="26"/>
        </w:rPr>
        <w:t>британского</w:t>
      </w:r>
      <w:proofErr w:type="gramEnd"/>
      <w:r w:rsidRPr="00492944">
        <w:rPr>
          <w:szCs w:val="26"/>
        </w:rPr>
        <w:t xml:space="preserve"> </w:t>
      </w:r>
      <w:proofErr w:type="spellStart"/>
      <w:r w:rsidRPr="00492944">
        <w:rPr>
          <w:szCs w:val="26"/>
        </w:rPr>
        <w:t>постиндустриализма</w:t>
      </w:r>
      <w:proofErr w:type="spellEnd"/>
      <w:r w:rsidRPr="00492944">
        <w:rPr>
          <w:szCs w:val="26"/>
        </w:rPr>
        <w:t xml:space="preserve"> в политике </w:t>
      </w:r>
      <w:proofErr w:type="spellStart"/>
      <w:r w:rsidRPr="00492944">
        <w:rPr>
          <w:szCs w:val="26"/>
        </w:rPr>
        <w:t>неоконсервативных</w:t>
      </w:r>
      <w:proofErr w:type="spellEnd"/>
      <w:r w:rsidRPr="00492944">
        <w:rPr>
          <w:szCs w:val="26"/>
        </w:rPr>
        <w:t xml:space="preserve"> кабинетов (1980-е годы) // Вестник </w:t>
      </w:r>
      <w:proofErr w:type="spellStart"/>
      <w:r w:rsidRPr="00492944">
        <w:rPr>
          <w:szCs w:val="26"/>
        </w:rPr>
        <w:t>ЮУрГУ</w:t>
      </w:r>
      <w:proofErr w:type="spellEnd"/>
      <w:r w:rsidRPr="00492944">
        <w:rPr>
          <w:szCs w:val="26"/>
        </w:rPr>
        <w:t xml:space="preserve">. Серия: Социально-гуманитарные науки. 2009. №9 (142). </w:t>
      </w:r>
      <w:r w:rsidRPr="00492944">
        <w:rPr>
          <w:szCs w:val="26"/>
          <w:lang w:val="en-US"/>
        </w:rPr>
        <w:t>URL</w:t>
      </w:r>
      <w:r w:rsidRPr="00492944">
        <w:rPr>
          <w:szCs w:val="26"/>
        </w:rPr>
        <w:t xml:space="preserve">: </w:t>
      </w:r>
      <w:r w:rsidRPr="00492944">
        <w:rPr>
          <w:szCs w:val="26"/>
          <w:lang w:val="en-US"/>
        </w:rPr>
        <w:lastRenderedPageBreak/>
        <w:t>https</w:t>
      </w:r>
      <w:r w:rsidRPr="00492944">
        <w:rPr>
          <w:szCs w:val="26"/>
        </w:rPr>
        <w:t>://</w:t>
      </w:r>
      <w:proofErr w:type="spellStart"/>
      <w:r w:rsidRPr="00492944">
        <w:rPr>
          <w:szCs w:val="26"/>
          <w:lang w:val="en-US"/>
        </w:rPr>
        <w:t>cyberleninka</w:t>
      </w:r>
      <w:proofErr w:type="spellEnd"/>
      <w:r w:rsidRPr="00492944">
        <w:rPr>
          <w:szCs w:val="26"/>
        </w:rPr>
        <w:t>.</w:t>
      </w:r>
      <w:proofErr w:type="spellStart"/>
      <w:r w:rsidRPr="00492944">
        <w:rPr>
          <w:szCs w:val="26"/>
          <w:lang w:val="en-US"/>
        </w:rPr>
        <w:t>ru</w:t>
      </w:r>
      <w:proofErr w:type="spellEnd"/>
      <w:r w:rsidRPr="00492944">
        <w:rPr>
          <w:szCs w:val="26"/>
        </w:rPr>
        <w:t>/</w:t>
      </w:r>
      <w:r w:rsidRPr="00492944">
        <w:rPr>
          <w:szCs w:val="26"/>
          <w:lang w:val="en-US"/>
        </w:rPr>
        <w:t>article</w:t>
      </w:r>
      <w:r w:rsidRPr="00492944">
        <w:rPr>
          <w:szCs w:val="26"/>
        </w:rPr>
        <w:t>/</w:t>
      </w:r>
      <w:r w:rsidRPr="00492944">
        <w:rPr>
          <w:szCs w:val="26"/>
          <w:lang w:val="en-US"/>
        </w:rPr>
        <w:t>n</w:t>
      </w:r>
      <w:r w:rsidRPr="00492944">
        <w:rPr>
          <w:szCs w:val="26"/>
        </w:rPr>
        <w:t>/</w:t>
      </w:r>
      <w:proofErr w:type="spellStart"/>
      <w:r w:rsidRPr="00492944">
        <w:rPr>
          <w:szCs w:val="26"/>
          <w:lang w:val="en-US"/>
        </w:rPr>
        <w:t>nekotorye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aspekty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sotsio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kulturnoy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dinamiki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britanskogo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postindustrializma</w:t>
      </w:r>
      <w:proofErr w:type="spellEnd"/>
      <w:r w:rsidRPr="00492944">
        <w:rPr>
          <w:szCs w:val="26"/>
        </w:rPr>
        <w:t>-</w:t>
      </w:r>
      <w:r w:rsidRPr="00492944">
        <w:rPr>
          <w:szCs w:val="26"/>
          <w:lang w:val="en-US"/>
        </w:rPr>
        <w:t>v</w:t>
      </w:r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politike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neokonservativnyh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kabinetov</w:t>
      </w:r>
      <w:proofErr w:type="spellEnd"/>
      <w:r w:rsidRPr="00492944">
        <w:rPr>
          <w:szCs w:val="26"/>
        </w:rPr>
        <w:t>-1980-</w:t>
      </w:r>
      <w:r w:rsidRPr="00492944">
        <w:rPr>
          <w:szCs w:val="26"/>
          <w:lang w:val="en-US"/>
        </w:rPr>
        <w:t>e</w:t>
      </w:r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gody</w:t>
      </w:r>
      <w:proofErr w:type="spellEnd"/>
      <w:r w:rsidRPr="00492944">
        <w:rPr>
          <w:szCs w:val="26"/>
        </w:rPr>
        <w:t>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r w:rsidRPr="00492944">
        <w:rPr>
          <w:szCs w:val="26"/>
        </w:rPr>
        <w:t xml:space="preserve">Жоров Е.А. Региональная экономическая политика Великобритании: </w:t>
      </w:r>
      <w:proofErr w:type="spellStart"/>
      <w:r w:rsidRPr="00492944">
        <w:rPr>
          <w:szCs w:val="26"/>
        </w:rPr>
        <w:t>тэтчеристский</w:t>
      </w:r>
      <w:proofErr w:type="spellEnd"/>
      <w:r w:rsidRPr="00492944">
        <w:rPr>
          <w:szCs w:val="26"/>
        </w:rPr>
        <w:t xml:space="preserve"> поворот // Социум и власть. </w:t>
      </w:r>
      <w:r w:rsidRPr="00492944">
        <w:rPr>
          <w:szCs w:val="26"/>
          <w:lang w:val="en-US"/>
        </w:rPr>
        <w:t>2018. №2 (70). URL: https://cyberleninka.ru/article/n/regionalnaya-ekonomicheskaya-politika-velikobritanii-tetcheristskiy-povorot.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proofErr w:type="spellStart"/>
      <w:r w:rsidRPr="00492944">
        <w:rPr>
          <w:szCs w:val="26"/>
        </w:rPr>
        <w:t>Золина</w:t>
      </w:r>
      <w:proofErr w:type="spellEnd"/>
      <w:r w:rsidRPr="00492944">
        <w:rPr>
          <w:szCs w:val="26"/>
        </w:rPr>
        <w:t xml:space="preserve"> О.М. М. Горбачев и М. Тэтчер: испытание временем (советско-британские политические отношения сер. 1980-х - </w:t>
      </w:r>
      <w:proofErr w:type="spellStart"/>
      <w:r w:rsidRPr="00492944">
        <w:rPr>
          <w:szCs w:val="26"/>
        </w:rPr>
        <w:t>нач</w:t>
      </w:r>
      <w:proofErr w:type="spellEnd"/>
      <w:r w:rsidRPr="00492944">
        <w:rPr>
          <w:szCs w:val="26"/>
        </w:rPr>
        <w:t xml:space="preserve">. 1990-х гг.) // БЕРЕГИНЯ.777.СОВА . </w:t>
      </w:r>
      <w:r w:rsidRPr="00492944">
        <w:rPr>
          <w:szCs w:val="26"/>
          <w:lang w:val="en-US"/>
        </w:rPr>
        <w:t>2012. №2 (13). URL: https://cyberleninka.ru/article/n/m-gorbachev-i-m-tetcher-ispytanie-vremenem-sovetsko-britanskie-politicheskie-otnosheniya-ser-1980-h-nach-1990-h-</w:t>
      </w:r>
      <w:proofErr w:type="gramStart"/>
      <w:r w:rsidRPr="00492944">
        <w:rPr>
          <w:szCs w:val="26"/>
          <w:lang w:val="en-US"/>
        </w:rPr>
        <w:t>gg .</w:t>
      </w:r>
      <w:proofErr w:type="gramEnd"/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>Капитонова Н.К. Маргарет Тэтчер: человек и политик // Новая и новейшая история. 2007. №2. С. 173-187; №3. С. 166-203.</w:t>
      </w:r>
    </w:p>
    <w:p w:rsidR="00721966" w:rsidRPr="00721966" w:rsidRDefault="00721966" w:rsidP="00721966">
      <w:pPr>
        <w:pStyle w:val="a7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 xml:space="preserve">Краюхин И.С. </w:t>
      </w:r>
      <w:proofErr w:type="spellStart"/>
      <w:r w:rsidRPr="00492944">
        <w:rPr>
          <w:szCs w:val="26"/>
        </w:rPr>
        <w:t>Деволюция</w:t>
      </w:r>
      <w:proofErr w:type="spellEnd"/>
      <w:r w:rsidRPr="00492944">
        <w:rPr>
          <w:szCs w:val="26"/>
        </w:rPr>
        <w:t xml:space="preserve"> как фактор экономического развития Северной Ирландии в период первого кабинета Маргарет Тэтчер: 1979-1983 гг. // Вестник МГОУ. Серия: История и политические науки. 2017. </w:t>
      </w:r>
      <w:r w:rsidRPr="00721966">
        <w:rPr>
          <w:szCs w:val="26"/>
        </w:rPr>
        <w:t xml:space="preserve">№4. </w:t>
      </w:r>
      <w:r w:rsidRPr="00492944">
        <w:rPr>
          <w:szCs w:val="26"/>
          <w:lang w:val="en-US"/>
        </w:rPr>
        <w:t>URL</w:t>
      </w:r>
      <w:r w:rsidRPr="00721966">
        <w:rPr>
          <w:szCs w:val="26"/>
        </w:rPr>
        <w:t xml:space="preserve">: </w:t>
      </w:r>
      <w:r w:rsidRPr="00492944">
        <w:rPr>
          <w:szCs w:val="26"/>
          <w:lang w:val="en-US"/>
        </w:rPr>
        <w:t>https</w:t>
      </w:r>
      <w:r w:rsidRPr="00721966">
        <w:rPr>
          <w:szCs w:val="26"/>
        </w:rPr>
        <w:t>://</w:t>
      </w:r>
      <w:proofErr w:type="spellStart"/>
      <w:r w:rsidRPr="00492944">
        <w:rPr>
          <w:szCs w:val="26"/>
          <w:lang w:val="en-US"/>
        </w:rPr>
        <w:t>cyberleninka</w:t>
      </w:r>
      <w:proofErr w:type="spellEnd"/>
      <w:r w:rsidRPr="00721966">
        <w:rPr>
          <w:szCs w:val="26"/>
        </w:rPr>
        <w:t>.</w:t>
      </w:r>
      <w:proofErr w:type="spellStart"/>
      <w:r w:rsidRPr="00492944">
        <w:rPr>
          <w:szCs w:val="26"/>
          <w:lang w:val="en-US"/>
        </w:rPr>
        <w:t>ru</w:t>
      </w:r>
      <w:proofErr w:type="spellEnd"/>
      <w:r w:rsidRPr="00721966">
        <w:rPr>
          <w:szCs w:val="26"/>
        </w:rPr>
        <w:t>/</w:t>
      </w:r>
      <w:r w:rsidRPr="00492944">
        <w:rPr>
          <w:szCs w:val="26"/>
          <w:lang w:val="en-US"/>
        </w:rPr>
        <w:t>article</w:t>
      </w:r>
      <w:r w:rsidRPr="00721966">
        <w:rPr>
          <w:szCs w:val="26"/>
        </w:rPr>
        <w:t>/</w:t>
      </w:r>
      <w:r w:rsidRPr="00492944">
        <w:rPr>
          <w:szCs w:val="26"/>
          <w:lang w:val="en-US"/>
        </w:rPr>
        <w:t>n</w:t>
      </w:r>
      <w:r w:rsidRPr="00721966">
        <w:rPr>
          <w:szCs w:val="26"/>
        </w:rPr>
        <w:t>/</w:t>
      </w:r>
      <w:proofErr w:type="spellStart"/>
      <w:r w:rsidRPr="00492944">
        <w:rPr>
          <w:szCs w:val="26"/>
          <w:lang w:val="en-US"/>
        </w:rPr>
        <w:t>devolyutsiya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kak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faktor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ekonomicheskogo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razvitiya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severnoy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irlandii</w:t>
      </w:r>
      <w:proofErr w:type="spellEnd"/>
      <w:r w:rsidRPr="00721966">
        <w:rPr>
          <w:szCs w:val="26"/>
        </w:rPr>
        <w:t>-</w:t>
      </w:r>
      <w:r w:rsidRPr="00492944">
        <w:rPr>
          <w:szCs w:val="26"/>
          <w:lang w:val="en-US"/>
        </w:rPr>
        <w:t>v</w:t>
      </w:r>
      <w:r w:rsidRPr="00721966">
        <w:rPr>
          <w:szCs w:val="26"/>
        </w:rPr>
        <w:t>-</w:t>
      </w:r>
      <w:r w:rsidRPr="00492944">
        <w:rPr>
          <w:szCs w:val="26"/>
          <w:lang w:val="en-US"/>
        </w:rPr>
        <w:t>period</w:t>
      </w:r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pervogo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kabineta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margaret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tetcher</w:t>
      </w:r>
      <w:proofErr w:type="spellEnd"/>
      <w:r w:rsidRPr="00721966">
        <w:rPr>
          <w:szCs w:val="26"/>
        </w:rPr>
        <w:t>-1979-1983-</w:t>
      </w:r>
      <w:proofErr w:type="spellStart"/>
      <w:proofErr w:type="gramStart"/>
      <w:r w:rsidRPr="00492944">
        <w:rPr>
          <w:szCs w:val="26"/>
          <w:lang w:val="en-US"/>
        </w:rPr>
        <w:t>gg</w:t>
      </w:r>
      <w:proofErr w:type="spellEnd"/>
      <w:r w:rsidRPr="00721966">
        <w:rPr>
          <w:szCs w:val="26"/>
        </w:rPr>
        <w:t xml:space="preserve"> .</w:t>
      </w:r>
      <w:proofErr w:type="gramEnd"/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r w:rsidRPr="00492944">
        <w:rPr>
          <w:szCs w:val="26"/>
        </w:rPr>
        <w:t xml:space="preserve">Мальцев А.А., Невский С.И. Излечение от «Британской болезни», или специфика трансформации экономики Великобритании в 1980-е годы // Пространство экономики. </w:t>
      </w:r>
      <w:r w:rsidRPr="00492944">
        <w:rPr>
          <w:szCs w:val="26"/>
          <w:lang w:val="en-US"/>
        </w:rPr>
        <w:t>2016. №3. URL: https://cyberleninka.ru/article/n/izlechenie-ot-britanskoy-bolezni-ili-spetsifika-transformatsii-ekonomiki-velikobritanii-v-1980-e-gody-1.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r w:rsidRPr="00492944">
        <w:rPr>
          <w:szCs w:val="26"/>
        </w:rPr>
        <w:t xml:space="preserve">Мамонова Ю.Ю. Политические предпосылки неоконсерватизма в Великобритании и США в 1980-е </w:t>
      </w:r>
      <w:proofErr w:type="spellStart"/>
      <w:proofErr w:type="gramStart"/>
      <w:r w:rsidRPr="00492944">
        <w:rPr>
          <w:szCs w:val="26"/>
        </w:rPr>
        <w:t>гг</w:t>
      </w:r>
      <w:proofErr w:type="spellEnd"/>
      <w:proofErr w:type="gramEnd"/>
      <w:r w:rsidRPr="00492944">
        <w:rPr>
          <w:szCs w:val="26"/>
        </w:rPr>
        <w:t xml:space="preserve"> // Наука о человеке: гуманитарные исследования. </w:t>
      </w:r>
      <w:r w:rsidRPr="00492944">
        <w:rPr>
          <w:szCs w:val="26"/>
          <w:lang w:val="en-US"/>
        </w:rPr>
        <w:t>2010. №6. URL: https://cyberleninka.ru/article/n/politicheskie-predposylki-neokonservatizma-v-velikobritanii-i-ssha-v-1980-e-gg.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>Матвеев В.М. Великобритания: итоги политики консерваторов. - М.: Знание. 1986. - С.64.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>Митяева Е.В. Англо-аргентинский конфликт из-за Фолклендских (</w:t>
      </w:r>
      <w:proofErr w:type="spellStart"/>
      <w:r w:rsidRPr="00492944">
        <w:rPr>
          <w:szCs w:val="26"/>
        </w:rPr>
        <w:t>Мальвинских</w:t>
      </w:r>
      <w:proofErr w:type="spellEnd"/>
      <w:r w:rsidRPr="00492944">
        <w:rPr>
          <w:szCs w:val="26"/>
        </w:rPr>
        <w:t xml:space="preserve">) островов / Е. В. Митяева. - М.: Международные отношения, 1985. - 96 </w:t>
      </w:r>
      <w:proofErr w:type="gramStart"/>
      <w:r w:rsidRPr="00492944">
        <w:rPr>
          <w:szCs w:val="26"/>
        </w:rPr>
        <w:t>с</w:t>
      </w:r>
      <w:proofErr w:type="gramEnd"/>
      <w:r w:rsidRPr="00492944">
        <w:rPr>
          <w:szCs w:val="26"/>
        </w:rPr>
        <w:t>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proofErr w:type="spellStart"/>
      <w:r w:rsidRPr="00492944">
        <w:rPr>
          <w:szCs w:val="26"/>
        </w:rPr>
        <w:t>Надолинская</w:t>
      </w:r>
      <w:proofErr w:type="spellEnd"/>
      <w:r w:rsidRPr="00492944">
        <w:rPr>
          <w:szCs w:val="26"/>
        </w:rPr>
        <w:t xml:space="preserve"> А.И. Англо-ирландский переговорный процесс 1980-1985 годов: путь к миру в Ольстере // Научная мысль Кавказа. </w:t>
      </w:r>
      <w:r w:rsidRPr="00492944">
        <w:rPr>
          <w:szCs w:val="26"/>
          <w:lang w:val="en-US"/>
        </w:rPr>
        <w:t>2015. №2 (82). URL: https://cyberleninka.ru/article/n/anglo-irlandskiy-peregovornyy-protsess-1980-1985-godov-put-k-miru-v-</w:t>
      </w:r>
      <w:proofErr w:type="gramStart"/>
      <w:r w:rsidRPr="00492944">
        <w:rPr>
          <w:szCs w:val="26"/>
          <w:lang w:val="en-US"/>
        </w:rPr>
        <w:t>olstere .</w:t>
      </w:r>
      <w:proofErr w:type="gramEnd"/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 xml:space="preserve">Огден, К. Маргарет Тэтчер. Женщина у власти. / К. Огден /- Пер. с англ. - М.: Новости, 1992. - 544 </w:t>
      </w:r>
      <w:proofErr w:type="gramStart"/>
      <w:r w:rsidRPr="00492944">
        <w:rPr>
          <w:szCs w:val="26"/>
        </w:rPr>
        <w:t>с</w:t>
      </w:r>
      <w:proofErr w:type="gramEnd"/>
      <w:r w:rsidRPr="00492944">
        <w:rPr>
          <w:szCs w:val="26"/>
        </w:rPr>
        <w:t>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rPr>
          <w:szCs w:val="26"/>
        </w:rPr>
      </w:pPr>
      <w:r w:rsidRPr="00492944">
        <w:rPr>
          <w:szCs w:val="26"/>
        </w:rPr>
        <w:t xml:space="preserve">Перегудов С.П. Тэтчер и </w:t>
      </w:r>
      <w:proofErr w:type="spellStart"/>
      <w:r w:rsidRPr="00492944">
        <w:rPr>
          <w:szCs w:val="26"/>
        </w:rPr>
        <w:t>тэтчеризм</w:t>
      </w:r>
      <w:proofErr w:type="spellEnd"/>
      <w:r w:rsidRPr="00492944">
        <w:rPr>
          <w:szCs w:val="26"/>
        </w:rPr>
        <w:t>. М.: Наука, 1996.  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r w:rsidRPr="00492944">
        <w:rPr>
          <w:szCs w:val="26"/>
        </w:rPr>
        <w:t xml:space="preserve">Попов В.И. Маргарет Тэтчер: человек и политик (Взгляд российского дипломата) / В. И. Попов. - М.: Прогресс, 1991. - 440 </w:t>
      </w:r>
      <w:proofErr w:type="gramStart"/>
      <w:r w:rsidRPr="00492944">
        <w:rPr>
          <w:szCs w:val="26"/>
        </w:rPr>
        <w:t>с</w:t>
      </w:r>
      <w:proofErr w:type="gramEnd"/>
      <w:r w:rsidRPr="00492944">
        <w:rPr>
          <w:szCs w:val="26"/>
        </w:rPr>
        <w:t>.</w:t>
      </w:r>
    </w:p>
    <w:p w:rsidR="00721966" w:rsidRPr="00721966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proofErr w:type="spellStart"/>
      <w:r w:rsidRPr="00492944">
        <w:rPr>
          <w:szCs w:val="26"/>
        </w:rPr>
        <w:t>Порецкова</w:t>
      </w:r>
      <w:proofErr w:type="spellEnd"/>
      <w:r w:rsidRPr="00492944">
        <w:rPr>
          <w:szCs w:val="26"/>
        </w:rPr>
        <w:t xml:space="preserve"> Е.А. </w:t>
      </w:r>
      <w:proofErr w:type="spellStart"/>
      <w:r w:rsidRPr="00492944">
        <w:rPr>
          <w:szCs w:val="26"/>
        </w:rPr>
        <w:t>Брюггская</w:t>
      </w:r>
      <w:proofErr w:type="spellEnd"/>
      <w:r w:rsidRPr="00492944">
        <w:rPr>
          <w:szCs w:val="26"/>
        </w:rPr>
        <w:t xml:space="preserve"> речь М. Тэтчер // </w:t>
      </w:r>
      <w:proofErr w:type="spellStart"/>
      <w:r w:rsidRPr="00492944">
        <w:rPr>
          <w:szCs w:val="26"/>
        </w:rPr>
        <w:t>Изв</w:t>
      </w:r>
      <w:proofErr w:type="spellEnd"/>
      <w:r w:rsidRPr="00492944">
        <w:rPr>
          <w:szCs w:val="26"/>
        </w:rPr>
        <w:t xml:space="preserve">. </w:t>
      </w:r>
      <w:proofErr w:type="spellStart"/>
      <w:r w:rsidRPr="00492944">
        <w:rPr>
          <w:szCs w:val="26"/>
        </w:rPr>
        <w:t>Сарат</w:t>
      </w:r>
      <w:proofErr w:type="spellEnd"/>
      <w:r w:rsidRPr="00492944">
        <w:rPr>
          <w:szCs w:val="26"/>
        </w:rPr>
        <w:t>. ун-та Нов</w:t>
      </w:r>
      <w:proofErr w:type="gramStart"/>
      <w:r w:rsidRPr="00492944">
        <w:rPr>
          <w:szCs w:val="26"/>
        </w:rPr>
        <w:t>.</w:t>
      </w:r>
      <w:proofErr w:type="gramEnd"/>
      <w:r w:rsidRPr="00492944">
        <w:rPr>
          <w:szCs w:val="26"/>
        </w:rPr>
        <w:t xml:space="preserve"> </w:t>
      </w:r>
      <w:proofErr w:type="gramStart"/>
      <w:r w:rsidRPr="00492944">
        <w:rPr>
          <w:szCs w:val="26"/>
        </w:rPr>
        <w:t>с</w:t>
      </w:r>
      <w:proofErr w:type="gramEnd"/>
      <w:r w:rsidRPr="00492944">
        <w:rPr>
          <w:szCs w:val="26"/>
        </w:rPr>
        <w:t xml:space="preserve">ер. Сер. История. Международные отношения. 2011. </w:t>
      </w:r>
      <w:r w:rsidRPr="00721966">
        <w:rPr>
          <w:szCs w:val="26"/>
        </w:rPr>
        <w:t xml:space="preserve">№2-1. </w:t>
      </w:r>
      <w:r w:rsidRPr="00492944">
        <w:rPr>
          <w:szCs w:val="26"/>
          <w:lang w:val="en-US"/>
        </w:rPr>
        <w:t>URL</w:t>
      </w:r>
      <w:r w:rsidRPr="00721966">
        <w:rPr>
          <w:szCs w:val="26"/>
        </w:rPr>
        <w:t xml:space="preserve">: </w:t>
      </w:r>
      <w:r w:rsidRPr="00492944">
        <w:rPr>
          <w:szCs w:val="26"/>
          <w:lang w:val="en-US"/>
        </w:rPr>
        <w:t>https</w:t>
      </w:r>
      <w:r w:rsidRPr="00721966">
        <w:rPr>
          <w:szCs w:val="26"/>
        </w:rPr>
        <w:t>://</w:t>
      </w:r>
      <w:proofErr w:type="spellStart"/>
      <w:r w:rsidRPr="00492944">
        <w:rPr>
          <w:szCs w:val="26"/>
          <w:lang w:val="en-US"/>
        </w:rPr>
        <w:t>cyberleninka</w:t>
      </w:r>
      <w:proofErr w:type="spellEnd"/>
      <w:r w:rsidRPr="00721966">
        <w:rPr>
          <w:szCs w:val="26"/>
        </w:rPr>
        <w:t>.</w:t>
      </w:r>
      <w:proofErr w:type="spellStart"/>
      <w:r w:rsidRPr="00492944">
        <w:rPr>
          <w:szCs w:val="26"/>
          <w:lang w:val="en-US"/>
        </w:rPr>
        <w:t>ru</w:t>
      </w:r>
      <w:proofErr w:type="spellEnd"/>
      <w:r w:rsidRPr="00721966">
        <w:rPr>
          <w:szCs w:val="26"/>
        </w:rPr>
        <w:t>/</w:t>
      </w:r>
      <w:r w:rsidRPr="00492944">
        <w:rPr>
          <w:szCs w:val="26"/>
          <w:lang w:val="en-US"/>
        </w:rPr>
        <w:t>article</w:t>
      </w:r>
      <w:r w:rsidRPr="00721966">
        <w:rPr>
          <w:szCs w:val="26"/>
        </w:rPr>
        <w:t>/</w:t>
      </w:r>
      <w:r w:rsidRPr="00492944">
        <w:rPr>
          <w:szCs w:val="26"/>
          <w:lang w:val="en-US"/>
        </w:rPr>
        <w:t>n</w:t>
      </w:r>
      <w:r w:rsidRPr="00721966">
        <w:rPr>
          <w:szCs w:val="26"/>
        </w:rPr>
        <w:t>/</w:t>
      </w:r>
      <w:proofErr w:type="spellStart"/>
      <w:r w:rsidRPr="00492944">
        <w:rPr>
          <w:szCs w:val="26"/>
          <w:lang w:val="en-US"/>
        </w:rPr>
        <w:t>bryuggskaya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rech</w:t>
      </w:r>
      <w:proofErr w:type="spellEnd"/>
      <w:r w:rsidRPr="00721966">
        <w:rPr>
          <w:szCs w:val="26"/>
        </w:rPr>
        <w:t>-</w:t>
      </w:r>
      <w:r w:rsidRPr="00492944">
        <w:rPr>
          <w:szCs w:val="26"/>
          <w:lang w:val="en-US"/>
        </w:rPr>
        <w:t>m</w:t>
      </w:r>
      <w:r w:rsidRPr="00721966">
        <w:rPr>
          <w:szCs w:val="26"/>
        </w:rPr>
        <w:t>-</w:t>
      </w:r>
      <w:proofErr w:type="spellStart"/>
      <w:proofErr w:type="gramStart"/>
      <w:r w:rsidRPr="00492944">
        <w:rPr>
          <w:szCs w:val="26"/>
          <w:lang w:val="en-US"/>
        </w:rPr>
        <w:t>tetcher</w:t>
      </w:r>
      <w:proofErr w:type="spellEnd"/>
      <w:r w:rsidRPr="00721966">
        <w:rPr>
          <w:szCs w:val="26"/>
        </w:rPr>
        <w:t xml:space="preserve"> .</w:t>
      </w:r>
      <w:proofErr w:type="gramEnd"/>
    </w:p>
    <w:p w:rsidR="00721966" w:rsidRPr="00721966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proofErr w:type="spellStart"/>
      <w:r w:rsidRPr="00492944">
        <w:rPr>
          <w:szCs w:val="26"/>
        </w:rPr>
        <w:t>Порецкова</w:t>
      </w:r>
      <w:proofErr w:type="spellEnd"/>
      <w:r w:rsidRPr="00492944">
        <w:rPr>
          <w:szCs w:val="26"/>
        </w:rPr>
        <w:t xml:space="preserve"> Е.А. Маргарет Тэтчер и Джон </w:t>
      </w:r>
      <w:proofErr w:type="spellStart"/>
      <w:r w:rsidRPr="00492944">
        <w:rPr>
          <w:szCs w:val="26"/>
        </w:rPr>
        <w:t>Мейджор</w:t>
      </w:r>
      <w:proofErr w:type="spellEnd"/>
      <w:r w:rsidRPr="00492944">
        <w:rPr>
          <w:szCs w:val="26"/>
        </w:rPr>
        <w:t xml:space="preserve">: битва за власть // </w:t>
      </w:r>
      <w:proofErr w:type="spellStart"/>
      <w:r w:rsidRPr="00492944">
        <w:rPr>
          <w:szCs w:val="26"/>
        </w:rPr>
        <w:t>Изв</w:t>
      </w:r>
      <w:proofErr w:type="spellEnd"/>
      <w:r w:rsidRPr="00492944">
        <w:rPr>
          <w:szCs w:val="26"/>
        </w:rPr>
        <w:t xml:space="preserve">. </w:t>
      </w:r>
      <w:proofErr w:type="spellStart"/>
      <w:r w:rsidRPr="00492944">
        <w:rPr>
          <w:szCs w:val="26"/>
        </w:rPr>
        <w:t>Сарат</w:t>
      </w:r>
      <w:proofErr w:type="spellEnd"/>
      <w:r w:rsidRPr="00492944">
        <w:rPr>
          <w:szCs w:val="26"/>
        </w:rPr>
        <w:t>. ун-та Нов</w:t>
      </w:r>
      <w:proofErr w:type="gramStart"/>
      <w:r w:rsidRPr="00492944">
        <w:rPr>
          <w:szCs w:val="26"/>
        </w:rPr>
        <w:t>.</w:t>
      </w:r>
      <w:proofErr w:type="gramEnd"/>
      <w:r w:rsidRPr="00492944">
        <w:rPr>
          <w:szCs w:val="26"/>
        </w:rPr>
        <w:t xml:space="preserve"> </w:t>
      </w:r>
      <w:proofErr w:type="gramStart"/>
      <w:r w:rsidRPr="00492944">
        <w:rPr>
          <w:szCs w:val="26"/>
        </w:rPr>
        <w:t>с</w:t>
      </w:r>
      <w:proofErr w:type="gramEnd"/>
      <w:r w:rsidRPr="00492944">
        <w:rPr>
          <w:szCs w:val="26"/>
        </w:rPr>
        <w:t xml:space="preserve">ер. Сер. История. Международные отношения. 2012. </w:t>
      </w:r>
      <w:r w:rsidRPr="00721966">
        <w:rPr>
          <w:szCs w:val="26"/>
        </w:rPr>
        <w:t xml:space="preserve">№4. </w:t>
      </w:r>
      <w:r w:rsidRPr="00492944">
        <w:rPr>
          <w:szCs w:val="26"/>
          <w:lang w:val="en-US"/>
        </w:rPr>
        <w:t>URL</w:t>
      </w:r>
      <w:r w:rsidRPr="00721966">
        <w:rPr>
          <w:szCs w:val="26"/>
        </w:rPr>
        <w:t xml:space="preserve">: </w:t>
      </w:r>
      <w:r w:rsidRPr="00492944">
        <w:rPr>
          <w:szCs w:val="26"/>
          <w:lang w:val="en-US"/>
        </w:rPr>
        <w:t>https</w:t>
      </w:r>
      <w:r w:rsidRPr="00721966">
        <w:rPr>
          <w:szCs w:val="26"/>
        </w:rPr>
        <w:t>://</w:t>
      </w:r>
      <w:proofErr w:type="spellStart"/>
      <w:r w:rsidRPr="00492944">
        <w:rPr>
          <w:szCs w:val="26"/>
          <w:lang w:val="en-US"/>
        </w:rPr>
        <w:t>cyberleninka</w:t>
      </w:r>
      <w:proofErr w:type="spellEnd"/>
      <w:r w:rsidRPr="00721966">
        <w:rPr>
          <w:szCs w:val="26"/>
        </w:rPr>
        <w:t>.</w:t>
      </w:r>
      <w:proofErr w:type="spellStart"/>
      <w:r w:rsidRPr="00492944">
        <w:rPr>
          <w:szCs w:val="26"/>
          <w:lang w:val="en-US"/>
        </w:rPr>
        <w:t>ru</w:t>
      </w:r>
      <w:proofErr w:type="spellEnd"/>
      <w:r w:rsidRPr="00721966">
        <w:rPr>
          <w:szCs w:val="26"/>
        </w:rPr>
        <w:t>/</w:t>
      </w:r>
      <w:r w:rsidRPr="00492944">
        <w:rPr>
          <w:szCs w:val="26"/>
          <w:lang w:val="en-US"/>
        </w:rPr>
        <w:t>article</w:t>
      </w:r>
      <w:r w:rsidRPr="00721966">
        <w:rPr>
          <w:szCs w:val="26"/>
        </w:rPr>
        <w:t>/</w:t>
      </w:r>
      <w:r w:rsidRPr="00492944">
        <w:rPr>
          <w:szCs w:val="26"/>
          <w:lang w:val="en-US"/>
        </w:rPr>
        <w:t>n</w:t>
      </w:r>
      <w:r w:rsidRPr="00721966">
        <w:rPr>
          <w:szCs w:val="26"/>
        </w:rPr>
        <w:t>/</w:t>
      </w:r>
      <w:proofErr w:type="spellStart"/>
      <w:r w:rsidRPr="00492944">
        <w:rPr>
          <w:szCs w:val="26"/>
          <w:lang w:val="en-US"/>
        </w:rPr>
        <w:t>margaret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tetcher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i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dzhon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meydzhor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bitva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za</w:t>
      </w:r>
      <w:proofErr w:type="spellEnd"/>
      <w:r w:rsidRPr="00721966">
        <w:rPr>
          <w:szCs w:val="26"/>
        </w:rPr>
        <w:t>-</w:t>
      </w:r>
      <w:proofErr w:type="spellStart"/>
      <w:proofErr w:type="gramStart"/>
      <w:r w:rsidRPr="00492944">
        <w:rPr>
          <w:szCs w:val="26"/>
          <w:lang w:val="en-US"/>
        </w:rPr>
        <w:t>vlast</w:t>
      </w:r>
      <w:proofErr w:type="spellEnd"/>
      <w:r w:rsidRPr="00721966">
        <w:rPr>
          <w:szCs w:val="26"/>
        </w:rPr>
        <w:t xml:space="preserve"> .</w:t>
      </w:r>
      <w:proofErr w:type="gramEnd"/>
    </w:p>
    <w:p w:rsidR="00721966" w:rsidRPr="00721966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proofErr w:type="spellStart"/>
      <w:r w:rsidRPr="00492944">
        <w:rPr>
          <w:szCs w:val="26"/>
        </w:rPr>
        <w:t>Рахшмир</w:t>
      </w:r>
      <w:proofErr w:type="spellEnd"/>
      <w:r w:rsidRPr="00492944">
        <w:rPr>
          <w:szCs w:val="26"/>
        </w:rPr>
        <w:t xml:space="preserve"> П. Ю. Маргарет Тэтчер и американский консерватизм // </w:t>
      </w:r>
      <w:proofErr w:type="spellStart"/>
      <w:r w:rsidRPr="00492944">
        <w:rPr>
          <w:szCs w:val="26"/>
        </w:rPr>
        <w:t>Вестн</w:t>
      </w:r>
      <w:proofErr w:type="spellEnd"/>
      <w:r w:rsidRPr="00492944">
        <w:rPr>
          <w:szCs w:val="26"/>
        </w:rPr>
        <w:t xml:space="preserve">. </w:t>
      </w:r>
      <w:proofErr w:type="spellStart"/>
      <w:r w:rsidRPr="00492944">
        <w:rPr>
          <w:szCs w:val="26"/>
        </w:rPr>
        <w:t>Перм</w:t>
      </w:r>
      <w:proofErr w:type="spellEnd"/>
      <w:r w:rsidRPr="00492944">
        <w:rPr>
          <w:szCs w:val="26"/>
        </w:rPr>
        <w:t>. ун-та. Сер. История. 2012. №</w:t>
      </w:r>
      <w:r>
        <w:rPr>
          <w:szCs w:val="26"/>
        </w:rPr>
        <w:t xml:space="preserve"> </w:t>
      </w:r>
      <w:r w:rsidRPr="00492944">
        <w:rPr>
          <w:szCs w:val="26"/>
        </w:rPr>
        <w:t xml:space="preserve">2 (19). </w:t>
      </w:r>
      <w:r w:rsidRPr="00492944">
        <w:rPr>
          <w:szCs w:val="26"/>
          <w:lang w:val="en-US"/>
        </w:rPr>
        <w:t>URL</w:t>
      </w:r>
      <w:r w:rsidRPr="00721966">
        <w:rPr>
          <w:szCs w:val="26"/>
        </w:rPr>
        <w:t xml:space="preserve">: </w:t>
      </w:r>
      <w:r w:rsidRPr="00492944">
        <w:rPr>
          <w:szCs w:val="26"/>
          <w:lang w:val="en-US"/>
        </w:rPr>
        <w:t>https</w:t>
      </w:r>
      <w:r w:rsidRPr="00721966">
        <w:rPr>
          <w:szCs w:val="26"/>
        </w:rPr>
        <w:t>://</w:t>
      </w:r>
      <w:proofErr w:type="spellStart"/>
      <w:r w:rsidRPr="00492944">
        <w:rPr>
          <w:szCs w:val="26"/>
          <w:lang w:val="en-US"/>
        </w:rPr>
        <w:t>cyberleninka</w:t>
      </w:r>
      <w:proofErr w:type="spellEnd"/>
      <w:r w:rsidRPr="00721966">
        <w:rPr>
          <w:szCs w:val="26"/>
        </w:rPr>
        <w:t>.</w:t>
      </w:r>
      <w:proofErr w:type="spellStart"/>
      <w:r w:rsidRPr="00492944">
        <w:rPr>
          <w:szCs w:val="26"/>
          <w:lang w:val="en-US"/>
        </w:rPr>
        <w:t>ru</w:t>
      </w:r>
      <w:proofErr w:type="spellEnd"/>
      <w:r w:rsidRPr="00721966">
        <w:rPr>
          <w:szCs w:val="26"/>
        </w:rPr>
        <w:t>/</w:t>
      </w:r>
      <w:r w:rsidRPr="00492944">
        <w:rPr>
          <w:szCs w:val="26"/>
          <w:lang w:val="en-US"/>
        </w:rPr>
        <w:t>article</w:t>
      </w:r>
      <w:r w:rsidRPr="00721966">
        <w:rPr>
          <w:szCs w:val="26"/>
        </w:rPr>
        <w:t>/</w:t>
      </w:r>
      <w:r w:rsidRPr="00492944">
        <w:rPr>
          <w:szCs w:val="26"/>
          <w:lang w:val="en-US"/>
        </w:rPr>
        <w:t>n</w:t>
      </w:r>
      <w:r w:rsidRPr="00721966">
        <w:rPr>
          <w:szCs w:val="26"/>
        </w:rPr>
        <w:t>/</w:t>
      </w:r>
      <w:proofErr w:type="spellStart"/>
      <w:r w:rsidRPr="00492944">
        <w:rPr>
          <w:szCs w:val="26"/>
          <w:lang w:val="en-US"/>
        </w:rPr>
        <w:t>margaret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tetcher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i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amerikanskiy</w:t>
      </w:r>
      <w:proofErr w:type="spellEnd"/>
      <w:r w:rsidRPr="00721966">
        <w:rPr>
          <w:szCs w:val="26"/>
        </w:rPr>
        <w:t>-</w:t>
      </w:r>
      <w:proofErr w:type="spellStart"/>
      <w:proofErr w:type="gramStart"/>
      <w:r w:rsidRPr="00492944">
        <w:rPr>
          <w:szCs w:val="26"/>
          <w:lang w:val="en-US"/>
        </w:rPr>
        <w:t>konservatizm</w:t>
      </w:r>
      <w:proofErr w:type="spellEnd"/>
      <w:r w:rsidRPr="00721966">
        <w:rPr>
          <w:szCs w:val="26"/>
        </w:rPr>
        <w:t xml:space="preserve"> .</w:t>
      </w:r>
      <w:proofErr w:type="gramEnd"/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rPr>
          <w:szCs w:val="26"/>
        </w:rPr>
      </w:pPr>
      <w:proofErr w:type="spellStart"/>
      <w:r w:rsidRPr="00492944">
        <w:rPr>
          <w:szCs w:val="26"/>
        </w:rPr>
        <w:t>Рахшмир</w:t>
      </w:r>
      <w:proofErr w:type="spellEnd"/>
      <w:r w:rsidRPr="00492944">
        <w:rPr>
          <w:szCs w:val="26"/>
        </w:rPr>
        <w:t xml:space="preserve"> П.Ю. </w:t>
      </w:r>
      <w:proofErr w:type="spellStart"/>
      <w:r w:rsidRPr="00492944">
        <w:rPr>
          <w:szCs w:val="26"/>
        </w:rPr>
        <w:t>Маргарэт</w:t>
      </w:r>
      <w:proofErr w:type="spellEnd"/>
      <w:r w:rsidRPr="00492944">
        <w:rPr>
          <w:szCs w:val="26"/>
        </w:rPr>
        <w:t xml:space="preserve"> Тэтчер и американский неоконсерватизм // Вестник Пермского университета. 2012. №2-9. С. 61-69.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proofErr w:type="spellStart"/>
      <w:r w:rsidRPr="00492944">
        <w:rPr>
          <w:szCs w:val="26"/>
        </w:rPr>
        <w:t>Солмин</w:t>
      </w:r>
      <w:proofErr w:type="spellEnd"/>
      <w:r w:rsidRPr="00492944">
        <w:rPr>
          <w:szCs w:val="26"/>
        </w:rPr>
        <w:t xml:space="preserve"> А.М. Консервативное правительство Великобритании. - М.: Знание. 1985. - С.215.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proofErr w:type="spellStart"/>
      <w:r w:rsidRPr="00492944">
        <w:rPr>
          <w:szCs w:val="26"/>
        </w:rPr>
        <w:lastRenderedPageBreak/>
        <w:t>Явнова</w:t>
      </w:r>
      <w:proofErr w:type="spellEnd"/>
      <w:r w:rsidRPr="00492944">
        <w:rPr>
          <w:szCs w:val="26"/>
        </w:rPr>
        <w:t xml:space="preserve"> И.И. Внутренняя политика консервативного правительства Маргарет Тэтчер (1987-1990) // Манускрипт. </w:t>
      </w:r>
      <w:r w:rsidRPr="00492944">
        <w:rPr>
          <w:szCs w:val="26"/>
          <w:lang w:val="en-US"/>
        </w:rPr>
        <w:t xml:space="preserve">2016. №12-2 (74). URL: https://cyberleninka.ru/article/n/vnutrennyaya-politika-konservativnogo-pravitelstva-margaret-tetcher-1987-1990. 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proofErr w:type="spellStart"/>
      <w:r w:rsidRPr="00492944">
        <w:rPr>
          <w:szCs w:val="26"/>
        </w:rPr>
        <w:t>Явнова</w:t>
      </w:r>
      <w:proofErr w:type="spellEnd"/>
      <w:r w:rsidRPr="00492944">
        <w:rPr>
          <w:szCs w:val="26"/>
        </w:rPr>
        <w:t xml:space="preserve"> И.И. Внутренняя политика консервативного правительства Маргарет Тэтчер (1983-1987) // Манускрипт. </w:t>
      </w:r>
      <w:r w:rsidRPr="00492944">
        <w:rPr>
          <w:szCs w:val="26"/>
          <w:lang w:val="en-US"/>
        </w:rPr>
        <w:t>2017. №12-3 (86). URL: https://cyberleninka.ru/article/n/vnutrennyaya-politika-konservativnogo-pravitelstva-margaret-tetcher-1983-</w:t>
      </w:r>
      <w:proofErr w:type="gramStart"/>
      <w:r w:rsidRPr="00492944">
        <w:rPr>
          <w:szCs w:val="26"/>
          <w:lang w:val="en-US"/>
        </w:rPr>
        <w:t>1987 .</w:t>
      </w:r>
      <w:proofErr w:type="gramEnd"/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  <w:lang w:val="en-US"/>
        </w:rPr>
      </w:pPr>
      <w:proofErr w:type="spellStart"/>
      <w:r w:rsidRPr="00492944">
        <w:rPr>
          <w:szCs w:val="26"/>
        </w:rPr>
        <w:t>Явнова</w:t>
      </w:r>
      <w:proofErr w:type="spellEnd"/>
      <w:r w:rsidRPr="00492944">
        <w:rPr>
          <w:szCs w:val="26"/>
        </w:rPr>
        <w:t xml:space="preserve"> И.И. Маргарет Тэтчер: жизнь после отставки // Актуальные вопросы общественных наук: социология, политология, философия, история. </w:t>
      </w:r>
      <w:r w:rsidRPr="00492944">
        <w:rPr>
          <w:szCs w:val="26"/>
          <w:lang w:val="en-US"/>
        </w:rPr>
        <w:t>2014. №41-42. URL: https://cyberleninka.ru/article/n/margaret-tetcher-zhizn-posle-otstavki.</w:t>
      </w:r>
    </w:p>
    <w:p w:rsidR="00721966" w:rsidRPr="00492944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proofErr w:type="spellStart"/>
      <w:r w:rsidRPr="00492944">
        <w:rPr>
          <w:szCs w:val="26"/>
        </w:rPr>
        <w:t>Явнова</w:t>
      </w:r>
      <w:proofErr w:type="spellEnd"/>
      <w:r w:rsidRPr="00492944">
        <w:rPr>
          <w:szCs w:val="26"/>
        </w:rPr>
        <w:t xml:space="preserve"> И.И. Социальная политика консервативного правительства Маргарет Тэтчер (80-е гг. XX века) // Манускрипт. 2019. №12. </w:t>
      </w:r>
      <w:r w:rsidRPr="00492944">
        <w:rPr>
          <w:szCs w:val="26"/>
          <w:lang w:val="en-US"/>
        </w:rPr>
        <w:t>URL</w:t>
      </w:r>
      <w:r w:rsidRPr="00492944">
        <w:rPr>
          <w:szCs w:val="26"/>
        </w:rPr>
        <w:t xml:space="preserve">: </w:t>
      </w:r>
      <w:r w:rsidRPr="00492944">
        <w:rPr>
          <w:szCs w:val="26"/>
          <w:lang w:val="en-US"/>
        </w:rPr>
        <w:t>https</w:t>
      </w:r>
      <w:r w:rsidRPr="00492944">
        <w:rPr>
          <w:szCs w:val="26"/>
        </w:rPr>
        <w:t>://</w:t>
      </w:r>
      <w:proofErr w:type="spellStart"/>
      <w:r w:rsidRPr="00492944">
        <w:rPr>
          <w:szCs w:val="26"/>
          <w:lang w:val="en-US"/>
        </w:rPr>
        <w:t>cyberleninka</w:t>
      </w:r>
      <w:proofErr w:type="spellEnd"/>
      <w:r w:rsidRPr="00492944">
        <w:rPr>
          <w:szCs w:val="26"/>
        </w:rPr>
        <w:t>.</w:t>
      </w:r>
      <w:proofErr w:type="spellStart"/>
      <w:r w:rsidRPr="00492944">
        <w:rPr>
          <w:szCs w:val="26"/>
          <w:lang w:val="en-US"/>
        </w:rPr>
        <w:t>ru</w:t>
      </w:r>
      <w:proofErr w:type="spellEnd"/>
      <w:r w:rsidRPr="00492944">
        <w:rPr>
          <w:szCs w:val="26"/>
        </w:rPr>
        <w:t>/</w:t>
      </w:r>
      <w:r w:rsidRPr="00492944">
        <w:rPr>
          <w:szCs w:val="26"/>
          <w:lang w:val="en-US"/>
        </w:rPr>
        <w:t>article</w:t>
      </w:r>
      <w:r w:rsidRPr="00492944">
        <w:rPr>
          <w:szCs w:val="26"/>
        </w:rPr>
        <w:t>/</w:t>
      </w:r>
      <w:r w:rsidRPr="00492944">
        <w:rPr>
          <w:szCs w:val="26"/>
          <w:lang w:val="en-US"/>
        </w:rPr>
        <w:t>n</w:t>
      </w:r>
      <w:r w:rsidRPr="00492944">
        <w:rPr>
          <w:szCs w:val="26"/>
        </w:rPr>
        <w:t>/</w:t>
      </w:r>
      <w:proofErr w:type="spellStart"/>
      <w:r w:rsidRPr="00492944">
        <w:rPr>
          <w:szCs w:val="26"/>
          <w:lang w:val="en-US"/>
        </w:rPr>
        <w:t>sotsialnaya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politika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konservativnogo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pravitelstva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margaret</w:t>
      </w:r>
      <w:proofErr w:type="spellEnd"/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tetcher</w:t>
      </w:r>
      <w:proofErr w:type="spellEnd"/>
      <w:r w:rsidRPr="00492944">
        <w:rPr>
          <w:szCs w:val="26"/>
        </w:rPr>
        <w:t>-80-</w:t>
      </w:r>
      <w:r w:rsidRPr="00492944">
        <w:rPr>
          <w:szCs w:val="26"/>
          <w:lang w:val="en-US"/>
        </w:rPr>
        <w:t>e</w:t>
      </w:r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gg</w:t>
      </w:r>
      <w:proofErr w:type="spellEnd"/>
      <w:r w:rsidRPr="00492944">
        <w:rPr>
          <w:szCs w:val="26"/>
        </w:rPr>
        <w:t>-</w:t>
      </w:r>
      <w:r w:rsidRPr="00492944">
        <w:rPr>
          <w:szCs w:val="26"/>
          <w:lang w:val="en-US"/>
        </w:rPr>
        <w:t>xx</w:t>
      </w:r>
      <w:r w:rsidRPr="00492944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veka</w:t>
      </w:r>
      <w:proofErr w:type="spellEnd"/>
      <w:r w:rsidRPr="00492944">
        <w:rPr>
          <w:szCs w:val="26"/>
        </w:rPr>
        <w:t>.</w:t>
      </w:r>
    </w:p>
    <w:p w:rsidR="00721966" w:rsidRPr="00721966" w:rsidRDefault="00721966" w:rsidP="00721966">
      <w:pPr>
        <w:pStyle w:val="a7"/>
        <w:numPr>
          <w:ilvl w:val="0"/>
          <w:numId w:val="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szCs w:val="26"/>
        </w:rPr>
      </w:pPr>
      <w:proofErr w:type="spellStart"/>
      <w:r w:rsidRPr="00492944">
        <w:rPr>
          <w:szCs w:val="26"/>
        </w:rPr>
        <w:t>Яшкова</w:t>
      </w:r>
      <w:proofErr w:type="spellEnd"/>
      <w:r w:rsidRPr="00492944">
        <w:rPr>
          <w:szCs w:val="26"/>
        </w:rPr>
        <w:t xml:space="preserve"> Т.А. Административные реформы и роль «</w:t>
      </w:r>
      <w:proofErr w:type="spellStart"/>
      <w:r w:rsidRPr="00492944">
        <w:rPr>
          <w:szCs w:val="26"/>
        </w:rPr>
        <w:t>Тэтчеризма</w:t>
      </w:r>
      <w:proofErr w:type="spellEnd"/>
      <w:r w:rsidRPr="00492944">
        <w:rPr>
          <w:szCs w:val="26"/>
        </w:rPr>
        <w:t xml:space="preserve">» в управлении // Вестник РГГУ. Серия «Экономика. Управление. Право». 2014. №3 (125). </w:t>
      </w:r>
      <w:r w:rsidRPr="00492944">
        <w:rPr>
          <w:szCs w:val="26"/>
          <w:lang w:val="en-US"/>
        </w:rPr>
        <w:t>URL</w:t>
      </w:r>
      <w:r w:rsidRPr="00721966">
        <w:rPr>
          <w:szCs w:val="26"/>
        </w:rPr>
        <w:t xml:space="preserve">: </w:t>
      </w:r>
      <w:r w:rsidRPr="00492944">
        <w:rPr>
          <w:szCs w:val="26"/>
          <w:lang w:val="en-US"/>
        </w:rPr>
        <w:t>https</w:t>
      </w:r>
      <w:r w:rsidRPr="00721966">
        <w:rPr>
          <w:szCs w:val="26"/>
        </w:rPr>
        <w:t>://</w:t>
      </w:r>
      <w:proofErr w:type="spellStart"/>
      <w:r w:rsidRPr="00492944">
        <w:rPr>
          <w:szCs w:val="26"/>
          <w:lang w:val="en-US"/>
        </w:rPr>
        <w:t>cyberleninka</w:t>
      </w:r>
      <w:proofErr w:type="spellEnd"/>
      <w:r w:rsidRPr="00721966">
        <w:rPr>
          <w:szCs w:val="26"/>
        </w:rPr>
        <w:t>.</w:t>
      </w:r>
      <w:proofErr w:type="spellStart"/>
      <w:r w:rsidRPr="00492944">
        <w:rPr>
          <w:szCs w:val="26"/>
          <w:lang w:val="en-US"/>
        </w:rPr>
        <w:t>ru</w:t>
      </w:r>
      <w:proofErr w:type="spellEnd"/>
      <w:r w:rsidRPr="00721966">
        <w:rPr>
          <w:szCs w:val="26"/>
        </w:rPr>
        <w:t>/</w:t>
      </w:r>
      <w:r w:rsidRPr="00492944">
        <w:rPr>
          <w:szCs w:val="26"/>
          <w:lang w:val="en-US"/>
        </w:rPr>
        <w:t>article</w:t>
      </w:r>
      <w:r w:rsidRPr="00721966">
        <w:rPr>
          <w:szCs w:val="26"/>
        </w:rPr>
        <w:t>/</w:t>
      </w:r>
      <w:r w:rsidRPr="00492944">
        <w:rPr>
          <w:szCs w:val="26"/>
          <w:lang w:val="en-US"/>
        </w:rPr>
        <w:t>n</w:t>
      </w:r>
      <w:r w:rsidRPr="00721966">
        <w:rPr>
          <w:szCs w:val="26"/>
        </w:rPr>
        <w:t>/</w:t>
      </w:r>
      <w:proofErr w:type="spellStart"/>
      <w:r w:rsidRPr="00492944">
        <w:rPr>
          <w:szCs w:val="26"/>
          <w:lang w:val="en-US"/>
        </w:rPr>
        <w:t>administrativnye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reformy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i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rol</w:t>
      </w:r>
      <w:proofErr w:type="spellEnd"/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tetcherizma</w:t>
      </w:r>
      <w:proofErr w:type="spellEnd"/>
      <w:r w:rsidRPr="00721966">
        <w:rPr>
          <w:szCs w:val="26"/>
        </w:rPr>
        <w:t>-</w:t>
      </w:r>
      <w:r w:rsidRPr="00492944">
        <w:rPr>
          <w:szCs w:val="26"/>
          <w:lang w:val="en-US"/>
        </w:rPr>
        <w:t>v</w:t>
      </w:r>
      <w:r w:rsidRPr="00721966">
        <w:rPr>
          <w:szCs w:val="26"/>
        </w:rPr>
        <w:t>-</w:t>
      </w:r>
      <w:proofErr w:type="spellStart"/>
      <w:r w:rsidRPr="00492944">
        <w:rPr>
          <w:szCs w:val="26"/>
          <w:lang w:val="en-US"/>
        </w:rPr>
        <w:t>upravlenii</w:t>
      </w:r>
      <w:proofErr w:type="spellEnd"/>
      <w:r w:rsidRPr="00721966">
        <w:rPr>
          <w:szCs w:val="26"/>
        </w:rPr>
        <w:t>-1.</w:t>
      </w:r>
    </w:p>
    <w:p w:rsidR="00721966" w:rsidRPr="00721966" w:rsidRDefault="00721966" w:rsidP="00721966">
      <w:pP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FA453F" w:rsidRPr="00721966" w:rsidRDefault="00FA453F" w:rsidP="00721966">
      <w:pPr>
        <w:pStyle w:val="Style7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A453F" w:rsidRPr="00721966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04C76"/>
    <w:multiLevelType w:val="hybridMultilevel"/>
    <w:tmpl w:val="8F60E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D379D"/>
    <w:multiLevelType w:val="hybridMultilevel"/>
    <w:tmpl w:val="6DBC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70F03"/>
    <w:multiLevelType w:val="hybridMultilevel"/>
    <w:tmpl w:val="B730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66368"/>
    <w:multiLevelType w:val="hybridMultilevel"/>
    <w:tmpl w:val="60645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D4AB1"/>
    <w:multiLevelType w:val="hybridMultilevel"/>
    <w:tmpl w:val="2E9A51D6"/>
    <w:lvl w:ilvl="0" w:tplc="7A6861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65FA7"/>
    <w:multiLevelType w:val="hybridMultilevel"/>
    <w:tmpl w:val="A29A5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D708E"/>
    <w:multiLevelType w:val="hybridMultilevel"/>
    <w:tmpl w:val="934A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453F"/>
    <w:rsid w:val="000028C3"/>
    <w:rsid w:val="00017BD4"/>
    <w:rsid w:val="00054FCA"/>
    <w:rsid w:val="00087B5C"/>
    <w:rsid w:val="00117C54"/>
    <w:rsid w:val="001B008C"/>
    <w:rsid w:val="00214810"/>
    <w:rsid w:val="002505D0"/>
    <w:rsid w:val="0025388E"/>
    <w:rsid w:val="002743A9"/>
    <w:rsid w:val="002D78EC"/>
    <w:rsid w:val="0033465A"/>
    <w:rsid w:val="00364EC4"/>
    <w:rsid w:val="0038523D"/>
    <w:rsid w:val="00390F69"/>
    <w:rsid w:val="00395125"/>
    <w:rsid w:val="004058ED"/>
    <w:rsid w:val="00522F39"/>
    <w:rsid w:val="005241A5"/>
    <w:rsid w:val="00541E18"/>
    <w:rsid w:val="0058768B"/>
    <w:rsid w:val="005917B9"/>
    <w:rsid w:val="00670A9C"/>
    <w:rsid w:val="00673502"/>
    <w:rsid w:val="00685B66"/>
    <w:rsid w:val="006B3B85"/>
    <w:rsid w:val="006D544C"/>
    <w:rsid w:val="00720CC3"/>
    <w:rsid w:val="00721966"/>
    <w:rsid w:val="007B627B"/>
    <w:rsid w:val="007E6173"/>
    <w:rsid w:val="009338E6"/>
    <w:rsid w:val="0094490E"/>
    <w:rsid w:val="0096785D"/>
    <w:rsid w:val="00980B3C"/>
    <w:rsid w:val="00A30806"/>
    <w:rsid w:val="00A507F4"/>
    <w:rsid w:val="00A51D34"/>
    <w:rsid w:val="00A6291B"/>
    <w:rsid w:val="00B021CC"/>
    <w:rsid w:val="00B52FAE"/>
    <w:rsid w:val="00B5680A"/>
    <w:rsid w:val="00BD6E93"/>
    <w:rsid w:val="00BF2EFF"/>
    <w:rsid w:val="00BF659D"/>
    <w:rsid w:val="00C6566D"/>
    <w:rsid w:val="00C84BA1"/>
    <w:rsid w:val="00CB2873"/>
    <w:rsid w:val="00CE0991"/>
    <w:rsid w:val="00E55F32"/>
    <w:rsid w:val="00E63642"/>
    <w:rsid w:val="00E82D86"/>
    <w:rsid w:val="00E95064"/>
    <w:rsid w:val="00EB4281"/>
    <w:rsid w:val="00F04FB5"/>
    <w:rsid w:val="00F13B84"/>
    <w:rsid w:val="00F354CC"/>
    <w:rsid w:val="00F37C82"/>
    <w:rsid w:val="00F41D2D"/>
    <w:rsid w:val="00F426BD"/>
    <w:rsid w:val="00F57DE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D6E93"/>
    <w:pPr>
      <w:widowControl w:val="0"/>
      <w:autoSpaceDE w:val="0"/>
      <w:autoSpaceDN w:val="0"/>
      <w:adjustRightInd w:val="0"/>
      <w:spacing w:line="235" w:lineRule="exact"/>
      <w:jc w:val="left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D6E93"/>
    <w:pPr>
      <w:widowControl w:val="0"/>
      <w:autoSpaceDE w:val="0"/>
      <w:autoSpaceDN w:val="0"/>
      <w:adjustRightInd w:val="0"/>
      <w:spacing w:line="227" w:lineRule="exact"/>
      <w:ind w:firstLine="298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D6E93"/>
    <w:pPr>
      <w:widowControl w:val="0"/>
      <w:autoSpaceDE w:val="0"/>
      <w:autoSpaceDN w:val="0"/>
      <w:adjustRightInd w:val="0"/>
      <w:spacing w:line="192" w:lineRule="exact"/>
      <w:ind w:hanging="264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D6E93"/>
    <w:pPr>
      <w:widowControl w:val="0"/>
      <w:autoSpaceDE w:val="0"/>
      <w:autoSpaceDN w:val="0"/>
      <w:adjustRightInd w:val="0"/>
      <w:spacing w:line="240" w:lineRule="exact"/>
      <w:ind w:hanging="888"/>
      <w:jc w:val="left"/>
    </w:pPr>
    <w:rPr>
      <w:rFonts w:ascii="Franklin Gothic Demi" w:eastAsiaTheme="minorEastAsia" w:hAnsi="Franklin Gothic Demi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BD6E93"/>
    <w:pPr>
      <w:widowControl w:val="0"/>
      <w:autoSpaceDE w:val="0"/>
      <w:autoSpaceDN w:val="0"/>
      <w:adjustRightInd w:val="0"/>
      <w:jc w:val="left"/>
    </w:pPr>
    <w:rPr>
      <w:rFonts w:ascii="Franklin Gothic Demi" w:eastAsiaTheme="minorEastAsia" w:hAnsi="Franklin Gothic Demi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BD6E9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sid w:val="00BD6E93"/>
    <w:rPr>
      <w:rFonts w:ascii="Franklin Gothic Demi" w:hAnsi="Franklin Gothic Demi" w:cs="Franklin Gothic Demi"/>
      <w:sz w:val="16"/>
      <w:szCs w:val="16"/>
    </w:rPr>
  </w:style>
  <w:style w:type="character" w:customStyle="1" w:styleId="FontStyle15">
    <w:name w:val="Font Style15"/>
    <w:basedOn w:val="a0"/>
    <w:uiPriority w:val="99"/>
    <w:rsid w:val="00BD6E9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BD6E93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BD6E93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BD6E9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D6E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7a9-cyg-9x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12</cp:revision>
  <cp:lastPrinted>2020-10-12T04:40:00Z</cp:lastPrinted>
  <dcterms:created xsi:type="dcterms:W3CDTF">2020-10-12T04:29:00Z</dcterms:created>
  <dcterms:modified xsi:type="dcterms:W3CDTF">2022-02-15T07:06:00Z</dcterms:modified>
</cp:coreProperties>
</file>