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DE58C4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ЛИН-20-2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курс </w:t>
      </w:r>
      <w:r w:rsidR="00DE58C4">
        <w:rPr>
          <w:rFonts w:ascii="Times New Roman" w:hAnsi="Times New Roman" w:cs="Times New Roman"/>
          <w:sz w:val="28"/>
          <w:szCs w:val="28"/>
        </w:rPr>
        <w:t>английского</w:t>
      </w:r>
      <w:r>
        <w:rPr>
          <w:rFonts w:ascii="Times New Roman" w:hAnsi="Times New Roman" w:cs="Times New Roman"/>
          <w:sz w:val="28"/>
          <w:szCs w:val="28"/>
        </w:rPr>
        <w:t xml:space="preserve"> яз.,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лаб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(4</w:t>
      </w:r>
      <w:r w:rsidRPr="00D072CD">
        <w:rPr>
          <w:rFonts w:ascii="Times New Roman" w:hAnsi="Times New Roman" w:cs="Times New Roman"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Pr="002C54ED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4ED">
        <w:rPr>
          <w:rFonts w:ascii="Times New Roman" w:hAnsi="Times New Roman" w:cs="Times New Roman"/>
          <w:sz w:val="28"/>
          <w:szCs w:val="28"/>
        </w:rPr>
        <w:t>Тема</w:t>
      </w:r>
      <w:r w:rsidRPr="008F1CB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Shopping</w:t>
      </w:r>
      <w:bookmarkStart w:id="0" w:name="_GoBack"/>
      <w:bookmarkEnd w:id="0"/>
    </w:p>
    <w:p w:rsidR="008F1CBF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C54ED">
        <w:rPr>
          <w:rFonts w:ascii="Times New Roman" w:hAnsi="Times New Roman" w:cs="Times New Roman"/>
          <w:sz w:val="28"/>
          <w:szCs w:val="28"/>
        </w:rPr>
        <w:t>Задание</w:t>
      </w:r>
      <w:r w:rsidRPr="008F1CB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Трубина, </w:t>
      </w:r>
      <w:r w:rsidRPr="008F1C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активная лексика, с. 92-94. Тексты 1, 2, 4. </w:t>
      </w:r>
    </w:p>
    <w:p w:rsidR="008F1CBF" w:rsidRPr="008F1CBF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072C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8F1CBF" w:rsidRPr="00D072CD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/>
    <w:p w:rsidR="00C96677" w:rsidRDefault="00C96677"/>
    <w:sectPr w:rsidR="00C9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CB"/>
    <w:rsid w:val="000651CB"/>
    <w:rsid w:val="008F1CBF"/>
    <w:rsid w:val="00C96677"/>
    <w:rsid w:val="00D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C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774801443?pwd=RHQ1Nkt3UDlHYyszYUErYTB5ZndQ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>HP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2022-02-06T23:22:00Z</dcterms:created>
  <dcterms:modified xsi:type="dcterms:W3CDTF">2022-02-06T23:25:00Z</dcterms:modified>
</cp:coreProperties>
</file>