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65" w:rsidRPr="00DB6D34" w:rsidRDefault="00257E65" w:rsidP="00257E65">
      <w:pPr>
        <w:jc w:val="center"/>
        <w:rPr>
          <w:color w:val="auto"/>
        </w:rPr>
      </w:pPr>
      <w:r w:rsidRPr="00DB6D34">
        <w:rPr>
          <w:color w:val="auto"/>
        </w:rPr>
        <w:t>Практическое занятие № 1</w:t>
      </w:r>
    </w:p>
    <w:p w:rsidR="00257E65" w:rsidRPr="00DB6D34" w:rsidRDefault="00257E65" w:rsidP="00257E65">
      <w:pPr>
        <w:jc w:val="center"/>
        <w:rPr>
          <w:b/>
          <w:color w:val="auto"/>
        </w:rPr>
      </w:pPr>
      <w:r w:rsidRPr="00DB6D34">
        <w:rPr>
          <w:b/>
          <w:color w:val="auto"/>
        </w:rPr>
        <w:t>Фонетическая транскрипция</w:t>
      </w:r>
    </w:p>
    <w:p w:rsidR="00FB1413" w:rsidRDefault="00FB1413" w:rsidP="00257E65">
      <w:pPr>
        <w:jc w:val="both"/>
        <w:rPr>
          <w:color w:val="auto"/>
          <w:u w:val="single"/>
        </w:rPr>
      </w:pPr>
    </w:p>
    <w:p w:rsidR="00257E65" w:rsidRPr="00DB6D34" w:rsidRDefault="00257E65" w:rsidP="00257E65">
      <w:pPr>
        <w:jc w:val="both"/>
        <w:rPr>
          <w:color w:val="auto"/>
          <w:u w:val="single"/>
        </w:rPr>
      </w:pPr>
      <w:r w:rsidRPr="00DB6D34">
        <w:rPr>
          <w:color w:val="auto"/>
          <w:u w:val="single"/>
        </w:rPr>
        <w:t>Вопросы</w:t>
      </w:r>
      <w:r w:rsidR="00FB1413" w:rsidRPr="00FB1413">
        <w:rPr>
          <w:color w:val="auto"/>
        </w:rPr>
        <w:t xml:space="preserve"> (</w:t>
      </w:r>
      <w:r w:rsidR="00FB1413" w:rsidRPr="00FB1413">
        <w:rPr>
          <w:b/>
          <w:i/>
          <w:color w:val="auto"/>
        </w:rPr>
        <w:t>необходимо кратко записать ответы</w:t>
      </w:r>
      <w:r w:rsidR="00FB1413" w:rsidRPr="00FB1413">
        <w:rPr>
          <w:color w:val="auto"/>
        </w:rPr>
        <w:t>)</w:t>
      </w:r>
      <w:r w:rsidRPr="00FB1413">
        <w:rPr>
          <w:color w:val="auto"/>
        </w:rPr>
        <w:t>:</w:t>
      </w:r>
    </w:p>
    <w:p w:rsidR="00257E65" w:rsidRPr="00DB6D34" w:rsidRDefault="00257E65" w:rsidP="00257E65">
      <w:pPr>
        <w:numPr>
          <w:ilvl w:val="0"/>
          <w:numId w:val="1"/>
        </w:numPr>
        <w:jc w:val="both"/>
        <w:rPr>
          <w:color w:val="auto"/>
        </w:rPr>
      </w:pPr>
      <w:r w:rsidRPr="00DB6D34">
        <w:rPr>
          <w:color w:val="auto"/>
        </w:rPr>
        <w:t>На каком основном принципе строится фонетическая транскрипция, в отличие от традиционного письма?</w:t>
      </w:r>
    </w:p>
    <w:p w:rsidR="00257E65" w:rsidRPr="00DB6D34" w:rsidRDefault="00257E65" w:rsidP="00257E65">
      <w:pPr>
        <w:numPr>
          <w:ilvl w:val="0"/>
          <w:numId w:val="1"/>
        </w:numPr>
        <w:jc w:val="both"/>
        <w:rPr>
          <w:color w:val="auto"/>
        </w:rPr>
      </w:pPr>
      <w:r w:rsidRPr="00DB6D34">
        <w:rPr>
          <w:color w:val="auto"/>
        </w:rPr>
        <w:t>Каково предназначение фонетической транскрипции?</w:t>
      </w:r>
    </w:p>
    <w:p w:rsidR="00257E65" w:rsidRPr="00DB6D34" w:rsidRDefault="00257E65" w:rsidP="00257E65">
      <w:pPr>
        <w:jc w:val="both"/>
        <w:rPr>
          <w:color w:val="auto"/>
          <w:u w:val="single"/>
        </w:rPr>
      </w:pPr>
    </w:p>
    <w:p w:rsidR="00257E65" w:rsidRPr="00DB6D34" w:rsidRDefault="00257E65" w:rsidP="00257E65">
      <w:pPr>
        <w:jc w:val="both"/>
        <w:rPr>
          <w:color w:val="auto"/>
        </w:rPr>
      </w:pPr>
      <w:r w:rsidRPr="00DB6D34">
        <w:rPr>
          <w:color w:val="auto"/>
          <w:u w:val="single"/>
        </w:rPr>
        <w:t>Литература</w:t>
      </w:r>
      <w:r w:rsidRPr="00DB6D34">
        <w:rPr>
          <w:color w:val="auto"/>
        </w:rPr>
        <w:t>:</w:t>
      </w:r>
    </w:p>
    <w:p w:rsidR="00257E65" w:rsidRPr="00DB6D34" w:rsidRDefault="00257E65" w:rsidP="00257E65">
      <w:pPr>
        <w:jc w:val="both"/>
        <w:rPr>
          <w:color w:val="auto"/>
        </w:rPr>
      </w:pPr>
      <w:r w:rsidRPr="00DB6D34">
        <w:rPr>
          <w:color w:val="auto"/>
        </w:rPr>
        <w:t>Касаткин Л.Л. Современный русский язык. Фонетика. М., 2006. С. 22 – 25.</w:t>
      </w:r>
      <w:r>
        <w:rPr>
          <w:color w:val="auto"/>
        </w:rPr>
        <w:t xml:space="preserve"> Ссылки для скачивания файла (в формате</w:t>
      </w:r>
      <w:r w:rsidRPr="00407261">
        <w:rPr>
          <w:rStyle w:val="nje5zd"/>
          <w:color w:val="auto"/>
          <w:shd w:val="clear" w:color="auto" w:fill="FFFFFF"/>
        </w:rPr>
        <w:t xml:space="preserve"> </w:t>
      </w:r>
      <w:proofErr w:type="spellStart"/>
      <w:r w:rsidRPr="00407261">
        <w:rPr>
          <w:rStyle w:val="nje5zd"/>
          <w:color w:val="auto"/>
          <w:shd w:val="clear" w:color="auto" w:fill="FFFFFF"/>
        </w:rPr>
        <w:t>djvu</w:t>
      </w:r>
      <w:proofErr w:type="spellEnd"/>
      <w:r>
        <w:rPr>
          <w:color w:val="auto"/>
        </w:rPr>
        <w:t xml:space="preserve">): </w:t>
      </w:r>
      <w:hyperlink r:id="rId5" w:tgtFrame="_blank" w:history="1">
        <w:r w:rsidRPr="00407261">
          <w:rPr>
            <w:rStyle w:val="a4"/>
            <w:shd w:val="clear" w:color="auto" w:fill="FFFFFF"/>
          </w:rPr>
          <w:t>https://fileskachat.com/download/15110_dc73764cca66e7364ce4cc9942603216.html</w:t>
        </w:r>
      </w:hyperlink>
      <w:r>
        <w:t xml:space="preserve">    </w:t>
      </w:r>
      <w:hyperlink r:id="rId6" w:tgtFrame="_blank" w:history="1">
        <w:r w:rsidRPr="00407261">
          <w:rPr>
            <w:rStyle w:val="a4"/>
            <w:shd w:val="clear" w:color="auto" w:fill="FFFFFF"/>
          </w:rPr>
          <w:t>https://vk.com/wall-151574860_34</w:t>
        </w:r>
      </w:hyperlink>
    </w:p>
    <w:p w:rsidR="00257E65" w:rsidRPr="00DB6D34" w:rsidRDefault="00257E65" w:rsidP="00257E65">
      <w:pPr>
        <w:jc w:val="both"/>
        <w:rPr>
          <w:color w:val="auto"/>
        </w:rPr>
      </w:pPr>
      <w:r w:rsidRPr="00DB6D34">
        <w:rPr>
          <w:color w:val="auto"/>
        </w:rPr>
        <w:t xml:space="preserve">Современный русский язык: Теория. Анализ языковых единиц. В 2 ч. Ч. 1. / Под ред. Е.И. </w:t>
      </w:r>
      <w:proofErr w:type="spellStart"/>
      <w:r w:rsidRPr="00DB6D34">
        <w:rPr>
          <w:color w:val="auto"/>
        </w:rPr>
        <w:t>Дибровой</w:t>
      </w:r>
      <w:proofErr w:type="spellEnd"/>
      <w:r w:rsidRPr="00DB6D34">
        <w:rPr>
          <w:color w:val="auto"/>
        </w:rPr>
        <w:t>. М., 2001. С. 34–35.</w:t>
      </w:r>
      <w:r>
        <w:rPr>
          <w:color w:val="auto"/>
        </w:rPr>
        <w:t xml:space="preserve"> Ссылка на электронный ресурс: </w:t>
      </w:r>
      <w:hyperlink r:id="rId7" w:history="1">
        <w:r w:rsidRPr="00B71D86">
          <w:rPr>
            <w:rStyle w:val="a4"/>
          </w:rPr>
          <w:t>https://sci.house/yazyik-russkiy-scibook/sovremennyiy-russkiy-yazyik-teoriya-analiz1158.html</w:t>
        </w:r>
      </w:hyperlink>
      <w:r>
        <w:rPr>
          <w:color w:val="auto"/>
        </w:rPr>
        <w:t xml:space="preserve"> </w:t>
      </w:r>
    </w:p>
    <w:p w:rsidR="00257E65" w:rsidRPr="00407261" w:rsidRDefault="00257E65" w:rsidP="00257E65">
      <w:pPr>
        <w:jc w:val="both"/>
        <w:rPr>
          <w:color w:val="auto"/>
          <w:u w:val="single"/>
        </w:rPr>
      </w:pPr>
      <w:r>
        <w:rPr>
          <w:rStyle w:val="nje5zd"/>
          <w:color w:val="auto"/>
          <w:shd w:val="clear" w:color="auto" w:fill="FFFFFF"/>
        </w:rPr>
        <w:t xml:space="preserve">Русский язык: учебник для студ. </w:t>
      </w:r>
      <w:proofErr w:type="spellStart"/>
      <w:r>
        <w:rPr>
          <w:rStyle w:val="nje5zd"/>
          <w:color w:val="auto"/>
          <w:shd w:val="clear" w:color="auto" w:fill="FFFFFF"/>
        </w:rPr>
        <w:t>высш</w:t>
      </w:r>
      <w:proofErr w:type="spellEnd"/>
      <w:r>
        <w:rPr>
          <w:rStyle w:val="nje5zd"/>
          <w:color w:val="auto"/>
          <w:shd w:val="clear" w:color="auto" w:fill="FFFFFF"/>
        </w:rPr>
        <w:t xml:space="preserve">. </w:t>
      </w:r>
      <w:proofErr w:type="spellStart"/>
      <w:r>
        <w:rPr>
          <w:rStyle w:val="nje5zd"/>
          <w:color w:val="auto"/>
          <w:shd w:val="clear" w:color="auto" w:fill="FFFFFF"/>
        </w:rPr>
        <w:t>пед</w:t>
      </w:r>
      <w:proofErr w:type="spellEnd"/>
      <w:r>
        <w:rPr>
          <w:rStyle w:val="nje5zd"/>
          <w:color w:val="auto"/>
          <w:shd w:val="clear" w:color="auto" w:fill="FFFFFF"/>
        </w:rPr>
        <w:t>. учеб</w:t>
      </w:r>
      <w:proofErr w:type="gramStart"/>
      <w:r>
        <w:rPr>
          <w:rStyle w:val="nje5zd"/>
          <w:color w:val="auto"/>
          <w:shd w:val="clear" w:color="auto" w:fill="FFFFFF"/>
        </w:rPr>
        <w:t>.</w:t>
      </w:r>
      <w:proofErr w:type="gramEnd"/>
      <w:r>
        <w:rPr>
          <w:rStyle w:val="nje5zd"/>
          <w:color w:val="auto"/>
          <w:shd w:val="clear" w:color="auto" w:fill="FFFFFF"/>
        </w:rPr>
        <w:t xml:space="preserve"> </w:t>
      </w:r>
      <w:proofErr w:type="gramStart"/>
      <w:r>
        <w:rPr>
          <w:rStyle w:val="nje5zd"/>
          <w:color w:val="auto"/>
          <w:shd w:val="clear" w:color="auto" w:fill="FFFFFF"/>
        </w:rPr>
        <w:t>з</w:t>
      </w:r>
      <w:proofErr w:type="gramEnd"/>
      <w:r>
        <w:rPr>
          <w:rStyle w:val="nje5zd"/>
          <w:color w:val="auto"/>
          <w:shd w:val="clear" w:color="auto" w:fill="FFFFFF"/>
        </w:rPr>
        <w:t xml:space="preserve">аведений. Под ред. Л.Л. Касаткина. М., 2001. 768 </w:t>
      </w:r>
      <w:proofErr w:type="gramStart"/>
      <w:r>
        <w:rPr>
          <w:rStyle w:val="nje5zd"/>
          <w:color w:val="auto"/>
          <w:shd w:val="clear" w:color="auto" w:fill="FFFFFF"/>
        </w:rPr>
        <w:t>с</w:t>
      </w:r>
      <w:proofErr w:type="gramEnd"/>
      <w:r>
        <w:rPr>
          <w:rStyle w:val="nje5zd"/>
          <w:color w:val="auto"/>
          <w:shd w:val="clear" w:color="auto" w:fill="FFFFFF"/>
        </w:rPr>
        <w:t xml:space="preserve">. Ссылка на электронный ресурс: </w:t>
      </w:r>
      <w:hyperlink r:id="rId8" w:history="1">
        <w:r w:rsidRPr="00B71D86">
          <w:rPr>
            <w:rStyle w:val="a4"/>
            <w:shd w:val="clear" w:color="auto" w:fill="FFFFFF"/>
          </w:rPr>
          <w:t>https://bookree.org/reader?file=1332680&amp;pg=3</w:t>
        </w:r>
      </w:hyperlink>
      <w:r>
        <w:rPr>
          <w:rStyle w:val="nje5zd"/>
          <w:color w:val="auto"/>
          <w:shd w:val="clear" w:color="auto" w:fill="FFFFFF"/>
        </w:rPr>
        <w:t xml:space="preserve"> Ссылка для скачивания файла (в</w:t>
      </w:r>
      <w:r w:rsidRPr="00407261">
        <w:rPr>
          <w:rStyle w:val="nje5zd"/>
          <w:color w:val="auto"/>
          <w:shd w:val="clear" w:color="auto" w:fill="FFFFFF"/>
        </w:rPr>
        <w:t xml:space="preserve"> формате PDF</w:t>
      </w:r>
      <w:r>
        <w:rPr>
          <w:rStyle w:val="nje5zd"/>
          <w:color w:val="auto"/>
          <w:shd w:val="clear" w:color="auto" w:fill="FFFFFF"/>
        </w:rPr>
        <w:t>)</w:t>
      </w:r>
      <w:r w:rsidRPr="00407261">
        <w:rPr>
          <w:rStyle w:val="nje5zd"/>
          <w:color w:val="auto"/>
          <w:shd w:val="clear" w:color="auto" w:fill="FFFFFF"/>
        </w:rPr>
        <w:t>:</w:t>
      </w:r>
      <w:r w:rsidRPr="00407261">
        <w:rPr>
          <w:rStyle w:val="nje5zd"/>
          <w:shd w:val="clear" w:color="auto" w:fill="FFFFFF"/>
        </w:rPr>
        <w:t xml:space="preserve"> </w:t>
      </w:r>
      <w:hyperlink r:id="rId9" w:tgtFrame="_blank" w:history="1">
        <w:r w:rsidRPr="00407261">
          <w:rPr>
            <w:rStyle w:val="a4"/>
            <w:shd w:val="clear" w:color="auto" w:fill="FFFFFF"/>
          </w:rPr>
          <w:t>https://fileskachat.com/download/63447_bb23bd2d874d28c993e66144fa57d8f8.html</w:t>
        </w:r>
      </w:hyperlink>
      <w:r w:rsidRPr="00407261">
        <w:rPr>
          <w:rStyle w:val="nje5zd"/>
          <w:shd w:val="clear" w:color="auto" w:fill="FFFFFF"/>
        </w:rPr>
        <w:t xml:space="preserve"> </w:t>
      </w:r>
    </w:p>
    <w:p w:rsidR="00257E65" w:rsidRDefault="00257E65" w:rsidP="00257E65">
      <w:pPr>
        <w:jc w:val="both"/>
        <w:rPr>
          <w:color w:val="auto"/>
          <w:u w:val="single"/>
        </w:rPr>
      </w:pPr>
    </w:p>
    <w:p w:rsidR="00257E65" w:rsidRPr="00DB6D34" w:rsidRDefault="00257E65" w:rsidP="00257E65">
      <w:pPr>
        <w:jc w:val="both"/>
        <w:rPr>
          <w:color w:val="auto"/>
          <w:u w:val="single"/>
        </w:rPr>
      </w:pPr>
      <w:r w:rsidRPr="00DB6D34">
        <w:rPr>
          <w:color w:val="auto"/>
          <w:u w:val="single"/>
        </w:rPr>
        <w:t>Задания:</w:t>
      </w:r>
    </w:p>
    <w:p w:rsidR="00257E65" w:rsidRPr="00DB6D34" w:rsidRDefault="00257E65" w:rsidP="00257E65">
      <w:pPr>
        <w:numPr>
          <w:ilvl w:val="0"/>
          <w:numId w:val="5"/>
        </w:numPr>
        <w:jc w:val="both"/>
        <w:rPr>
          <w:color w:val="auto"/>
        </w:rPr>
      </w:pPr>
      <w:r w:rsidRPr="00DB6D34">
        <w:rPr>
          <w:i/>
          <w:color w:val="auto"/>
        </w:rPr>
        <w:t>Затранскрибируйте данные слова, соблюдая правила фонетической транскрипции (т.к. это не текст, каждое слово должно быть заключено в свои квадратные скобки). Обращайте внимание на то, как произносятся согласные звуки</w:t>
      </w:r>
      <w:r w:rsidRPr="00DB6D34">
        <w:rPr>
          <w:color w:val="auto"/>
        </w:rPr>
        <w:t xml:space="preserve">. Образец: </w:t>
      </w:r>
      <w:r w:rsidRPr="00DB6D34">
        <w:rPr>
          <w:i/>
          <w:color w:val="auto"/>
        </w:rPr>
        <w:t>клад</w:t>
      </w:r>
      <w:r w:rsidRPr="00DB6D34">
        <w:rPr>
          <w:color w:val="auto"/>
        </w:rPr>
        <w:t xml:space="preserve"> – [</w:t>
      </w:r>
      <w:proofErr w:type="spellStart"/>
      <w:r w:rsidRPr="00DB6D34">
        <w:rPr>
          <w:color w:val="auto"/>
        </w:rPr>
        <w:t>клáт</w:t>
      </w:r>
      <w:proofErr w:type="spellEnd"/>
      <w:r w:rsidRPr="00DB6D34">
        <w:rPr>
          <w:color w:val="auto"/>
        </w:rPr>
        <w:t xml:space="preserve">], </w:t>
      </w:r>
      <w:r w:rsidRPr="00DB6D34">
        <w:rPr>
          <w:i/>
          <w:color w:val="auto"/>
        </w:rPr>
        <w:t>даль</w:t>
      </w:r>
      <w:r w:rsidRPr="00DB6D34">
        <w:rPr>
          <w:color w:val="auto"/>
        </w:rPr>
        <w:t xml:space="preserve"> – [</w:t>
      </w:r>
      <w:proofErr w:type="spellStart"/>
      <w:r w:rsidRPr="00DB6D34">
        <w:rPr>
          <w:color w:val="auto"/>
        </w:rPr>
        <w:t>дá</w:t>
      </w:r>
      <w:proofErr w:type="gramStart"/>
      <w:r w:rsidRPr="00DB6D34">
        <w:rPr>
          <w:color w:val="auto"/>
        </w:rPr>
        <w:t>л</w:t>
      </w:r>
      <w:proofErr w:type="spellEnd"/>
      <w:proofErr w:type="gramEnd"/>
      <w:r w:rsidRPr="00DB6D34">
        <w:rPr>
          <w:color w:val="auto"/>
        </w:rPr>
        <w:t>’].</w:t>
      </w:r>
    </w:p>
    <w:p w:rsidR="00257E65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ind w:firstLine="708"/>
        <w:jc w:val="both"/>
        <w:rPr>
          <w:color w:val="auto"/>
        </w:rPr>
      </w:pPr>
      <w:r w:rsidRPr="00DB6D34">
        <w:rPr>
          <w:color w:val="auto"/>
        </w:rPr>
        <w:t xml:space="preserve">Зуб, сбор, мозг, пыль, сельдь, дочь, луч, </w:t>
      </w:r>
      <w:proofErr w:type="spellStart"/>
      <w:proofErr w:type="gramStart"/>
      <w:r w:rsidRPr="00DB6D34">
        <w:rPr>
          <w:color w:val="auto"/>
        </w:rPr>
        <w:t>да</w:t>
      </w:r>
      <w:r>
        <w:rPr>
          <w:color w:val="auto"/>
        </w:rPr>
        <w:t>́</w:t>
      </w:r>
      <w:r w:rsidRPr="00DB6D34">
        <w:rPr>
          <w:color w:val="auto"/>
        </w:rPr>
        <w:t>шь</w:t>
      </w:r>
      <w:proofErr w:type="spellEnd"/>
      <w:proofErr w:type="gramEnd"/>
      <w:r>
        <w:rPr>
          <w:color w:val="auto"/>
        </w:rPr>
        <w:t>.</w:t>
      </w:r>
    </w:p>
    <w:p w:rsidR="00257E65" w:rsidRPr="00DB6D34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numPr>
          <w:ilvl w:val="0"/>
          <w:numId w:val="5"/>
        </w:numPr>
        <w:jc w:val="both"/>
        <w:rPr>
          <w:i/>
          <w:color w:val="auto"/>
        </w:rPr>
      </w:pPr>
      <w:r w:rsidRPr="00DB6D34">
        <w:rPr>
          <w:i/>
          <w:color w:val="auto"/>
        </w:rPr>
        <w:t xml:space="preserve">Затранскрибируйте данные слова, обозначьте мягкость согласных. </w:t>
      </w:r>
      <w:r w:rsidR="00D643EB">
        <w:rPr>
          <w:i/>
          <w:color w:val="auto"/>
        </w:rPr>
        <w:t xml:space="preserve">Письменно (но кратко) ответьте на </w:t>
      </w:r>
      <w:proofErr w:type="gramStart"/>
      <w:r w:rsidR="00D643EB">
        <w:rPr>
          <w:i/>
          <w:color w:val="auto"/>
        </w:rPr>
        <w:t>вопросы</w:t>
      </w:r>
      <w:proofErr w:type="gramEnd"/>
      <w:r w:rsidR="00D643EB">
        <w:rPr>
          <w:i/>
          <w:color w:val="auto"/>
        </w:rPr>
        <w:t>: к</w:t>
      </w:r>
      <w:r w:rsidRPr="00DB6D34">
        <w:rPr>
          <w:i/>
          <w:color w:val="auto"/>
        </w:rPr>
        <w:t xml:space="preserve">аким способом </w:t>
      </w:r>
      <w:r w:rsidR="00D643EB">
        <w:rPr>
          <w:i/>
          <w:color w:val="auto"/>
        </w:rPr>
        <w:t>обозначается мягкость согласных</w:t>
      </w:r>
      <w:r w:rsidRPr="00DB6D34">
        <w:rPr>
          <w:i/>
          <w:color w:val="auto"/>
        </w:rPr>
        <w:t xml:space="preserve"> в фонетической транскрипции? Как обозначаетс</w:t>
      </w:r>
      <w:r>
        <w:rPr>
          <w:i/>
          <w:color w:val="auto"/>
        </w:rPr>
        <w:t>я мягкость согласных на письме?</w:t>
      </w:r>
    </w:p>
    <w:p w:rsidR="00257E65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ind w:firstLine="708"/>
        <w:jc w:val="both"/>
        <w:rPr>
          <w:color w:val="auto"/>
        </w:rPr>
      </w:pPr>
      <w:proofErr w:type="gramStart"/>
      <w:r w:rsidRPr="00DB6D34">
        <w:rPr>
          <w:color w:val="auto"/>
        </w:rPr>
        <w:t xml:space="preserve">Вальс, фальшь, мяч, гриб, цирк, петь, </w:t>
      </w:r>
      <w:r>
        <w:rPr>
          <w:color w:val="auto"/>
        </w:rPr>
        <w:t xml:space="preserve">вещь, </w:t>
      </w:r>
      <w:r w:rsidRPr="00DB6D34">
        <w:rPr>
          <w:color w:val="auto"/>
        </w:rPr>
        <w:t>клещ, ключ, лёд, ширь, жир, чай.</w:t>
      </w:r>
      <w:proofErr w:type="gramEnd"/>
    </w:p>
    <w:p w:rsidR="00257E65" w:rsidRPr="00DB6D34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D643EB" w:rsidP="00257E65">
      <w:pPr>
        <w:numPr>
          <w:ilvl w:val="0"/>
          <w:numId w:val="5"/>
        </w:numPr>
        <w:jc w:val="both"/>
        <w:rPr>
          <w:i/>
          <w:color w:val="auto"/>
        </w:rPr>
      </w:pPr>
      <w:r>
        <w:rPr>
          <w:i/>
          <w:color w:val="auto"/>
        </w:rPr>
        <w:t xml:space="preserve">Запишите данные </w:t>
      </w:r>
      <w:r w:rsidR="00257E65" w:rsidRPr="00DB6D34">
        <w:rPr>
          <w:i/>
          <w:color w:val="auto"/>
        </w:rPr>
        <w:t>слов</w:t>
      </w:r>
      <w:r>
        <w:rPr>
          <w:i/>
          <w:color w:val="auto"/>
        </w:rPr>
        <w:t>а и</w:t>
      </w:r>
      <w:r w:rsidR="00257E65" w:rsidRPr="00DB6D34">
        <w:rPr>
          <w:i/>
          <w:color w:val="auto"/>
        </w:rPr>
        <w:t xml:space="preserve"> отметьте </w:t>
      </w:r>
      <w:r>
        <w:rPr>
          <w:i/>
          <w:color w:val="auto"/>
        </w:rPr>
        <w:t xml:space="preserve">(подчеркните, выделите маркером) </w:t>
      </w:r>
      <w:r w:rsidR="00257E65" w:rsidRPr="00DB6D34">
        <w:rPr>
          <w:i/>
          <w:color w:val="auto"/>
        </w:rPr>
        <w:t xml:space="preserve">только те, в которых буквы Е, Ё, </w:t>
      </w:r>
      <w:proofErr w:type="gramStart"/>
      <w:r w:rsidR="00257E65" w:rsidRPr="00DB6D34">
        <w:rPr>
          <w:i/>
          <w:color w:val="auto"/>
        </w:rPr>
        <w:t>Ю</w:t>
      </w:r>
      <w:proofErr w:type="gramEnd"/>
      <w:r w:rsidR="00257E65" w:rsidRPr="00DB6D34">
        <w:rPr>
          <w:i/>
          <w:color w:val="auto"/>
        </w:rPr>
        <w:t xml:space="preserve">, Я обозначают 2 звука. Для каждого случая укажите </w:t>
      </w:r>
      <w:r w:rsidR="00257E65">
        <w:rPr>
          <w:i/>
          <w:color w:val="auto"/>
        </w:rPr>
        <w:t xml:space="preserve">(подчеркните) </w:t>
      </w:r>
      <w:r w:rsidR="00257E65" w:rsidRPr="00DB6D34">
        <w:rPr>
          <w:i/>
          <w:color w:val="auto"/>
        </w:rPr>
        <w:t>условия</w:t>
      </w:r>
      <w:r>
        <w:rPr>
          <w:i/>
          <w:color w:val="auto"/>
        </w:rPr>
        <w:t xml:space="preserve">, в которых Е, Ё, </w:t>
      </w:r>
      <w:proofErr w:type="gramStart"/>
      <w:r>
        <w:rPr>
          <w:i/>
          <w:color w:val="auto"/>
        </w:rPr>
        <w:t>Ю</w:t>
      </w:r>
      <w:proofErr w:type="gramEnd"/>
      <w:r>
        <w:rPr>
          <w:i/>
          <w:color w:val="auto"/>
        </w:rPr>
        <w:t>, Я обозначают два звука</w:t>
      </w:r>
      <w:r w:rsidR="00257E65" w:rsidRPr="00DB6D34">
        <w:rPr>
          <w:i/>
          <w:color w:val="auto"/>
        </w:rPr>
        <w:t>.</w:t>
      </w:r>
    </w:p>
    <w:p w:rsidR="00257E65" w:rsidRDefault="00257E65" w:rsidP="00257E65">
      <w:pPr>
        <w:ind w:left="708"/>
        <w:jc w:val="both"/>
        <w:rPr>
          <w:color w:val="auto"/>
        </w:rPr>
      </w:pPr>
    </w:p>
    <w:p w:rsidR="00257E65" w:rsidRPr="00DB6D34" w:rsidRDefault="00257E65" w:rsidP="00257E65">
      <w:pPr>
        <w:ind w:left="708"/>
        <w:jc w:val="both"/>
        <w:rPr>
          <w:color w:val="auto"/>
        </w:rPr>
      </w:pPr>
      <w:proofErr w:type="gramStart"/>
      <w:r w:rsidRPr="00DB6D34">
        <w:rPr>
          <w:color w:val="auto"/>
        </w:rPr>
        <w:t>Рояль, юбка, вьюга, объём, лямка, ямка, поля, заяц, уют, ешь, уметь, проект, траектория, ёжик, идёт, знает, знают, авиация, адъютант, въезд, тюль, июль.</w:t>
      </w:r>
      <w:proofErr w:type="gramEnd"/>
    </w:p>
    <w:p w:rsidR="00257E65" w:rsidRPr="00DB6D34" w:rsidRDefault="00257E65" w:rsidP="00257E65">
      <w:pPr>
        <w:ind w:left="708"/>
        <w:jc w:val="both"/>
        <w:rPr>
          <w:color w:val="auto"/>
        </w:rPr>
      </w:pPr>
    </w:p>
    <w:p w:rsidR="00257E65" w:rsidRPr="00DB6D34" w:rsidRDefault="00257E65" w:rsidP="00257E65">
      <w:pPr>
        <w:numPr>
          <w:ilvl w:val="0"/>
          <w:numId w:val="5"/>
        </w:numPr>
        <w:jc w:val="both"/>
        <w:rPr>
          <w:color w:val="auto"/>
        </w:rPr>
      </w:pPr>
      <w:r w:rsidRPr="00DB6D34">
        <w:rPr>
          <w:i/>
          <w:color w:val="auto"/>
        </w:rPr>
        <w:t>Затранскрибируйте данные слова. Правильно обозначайте звуки на месте безударных букв</w:t>
      </w:r>
      <w:proofErr w:type="gramStart"/>
      <w:r w:rsidRPr="00DB6D34">
        <w:rPr>
          <w:i/>
          <w:color w:val="auto"/>
        </w:rPr>
        <w:t xml:space="preserve"> О</w:t>
      </w:r>
      <w:proofErr w:type="gramEnd"/>
      <w:r w:rsidRPr="00DB6D34">
        <w:rPr>
          <w:i/>
          <w:color w:val="auto"/>
        </w:rPr>
        <w:t xml:space="preserve"> и А: в первом предударном слоге и в абсолютном начале слова </w:t>
      </w:r>
      <w:r w:rsidRPr="00DB6D34">
        <w:rPr>
          <w:i/>
          <w:color w:val="auto"/>
        </w:rPr>
        <w:lastRenderedPageBreak/>
        <w:t>–</w:t>
      </w:r>
      <w:r w:rsidRPr="00DB6D34">
        <w:rPr>
          <w:color w:val="auto"/>
        </w:rPr>
        <w:t xml:space="preserve"> [</w:t>
      </w:r>
      <w:r w:rsidRPr="00DB6D34">
        <w:rPr>
          <w:rFonts w:ascii="Century Gothic" w:hAnsi="Century Gothic" w:cs="Courier New"/>
          <w:color w:val="auto"/>
        </w:rPr>
        <w:t>л</w:t>
      </w:r>
      <w:r w:rsidRPr="00DB6D34">
        <w:rPr>
          <w:color w:val="auto"/>
        </w:rPr>
        <w:t xml:space="preserve">] («крышечка»), </w:t>
      </w:r>
      <w:r w:rsidRPr="00DB6D34">
        <w:rPr>
          <w:i/>
          <w:color w:val="auto"/>
        </w:rPr>
        <w:t>во втором предударном слоге и в заударных слогах</w:t>
      </w:r>
      <w:r w:rsidRPr="00DB6D34">
        <w:rPr>
          <w:color w:val="auto"/>
        </w:rPr>
        <w:t xml:space="preserve"> – [</w:t>
      </w:r>
      <w:proofErr w:type="spellStart"/>
      <w:r w:rsidRPr="00DB6D34">
        <w:rPr>
          <w:color w:val="auto"/>
        </w:rPr>
        <w:t>ъ</w:t>
      </w:r>
      <w:proofErr w:type="spellEnd"/>
      <w:r w:rsidRPr="00DB6D34">
        <w:rPr>
          <w:color w:val="auto"/>
        </w:rPr>
        <w:t xml:space="preserve">] («ер», «редуцированный </w:t>
      </w:r>
      <w:proofErr w:type="spellStart"/>
      <w:r w:rsidRPr="00DB6D34">
        <w:rPr>
          <w:color w:val="auto"/>
        </w:rPr>
        <w:t>непереднего</w:t>
      </w:r>
      <w:proofErr w:type="spellEnd"/>
      <w:r w:rsidRPr="00DB6D34">
        <w:rPr>
          <w:color w:val="auto"/>
        </w:rPr>
        <w:t xml:space="preserve"> ряда»).</w:t>
      </w:r>
    </w:p>
    <w:p w:rsidR="00257E65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ind w:firstLine="708"/>
        <w:jc w:val="both"/>
        <w:rPr>
          <w:color w:val="auto"/>
        </w:rPr>
      </w:pPr>
      <w:r w:rsidRPr="00DB6D34">
        <w:rPr>
          <w:color w:val="auto"/>
        </w:rPr>
        <w:t>Поход, ходить, выход; дать, давать, выдать;</w:t>
      </w:r>
    </w:p>
    <w:p w:rsidR="00257E65" w:rsidRPr="00DB6D34" w:rsidRDefault="00257E65" w:rsidP="00257E65">
      <w:pPr>
        <w:ind w:firstLine="708"/>
        <w:jc w:val="both"/>
        <w:rPr>
          <w:color w:val="auto"/>
        </w:rPr>
      </w:pPr>
      <w:r w:rsidRPr="00DB6D34">
        <w:rPr>
          <w:color w:val="auto"/>
        </w:rPr>
        <w:t>пароход, сарафан, Саратов, командовать, адвокат, открытка.</w:t>
      </w:r>
    </w:p>
    <w:p w:rsidR="00257E65" w:rsidRPr="00DB6D34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numPr>
          <w:ilvl w:val="0"/>
          <w:numId w:val="5"/>
        </w:numPr>
        <w:jc w:val="both"/>
        <w:rPr>
          <w:color w:val="auto"/>
        </w:rPr>
      </w:pPr>
      <w:r w:rsidRPr="00DB6D34">
        <w:rPr>
          <w:i/>
          <w:color w:val="auto"/>
        </w:rPr>
        <w:t>Затранскрибируйте данные слова. Правильно обозначайте звуки на месте безударной буквы</w:t>
      </w:r>
      <w:proofErr w:type="gramStart"/>
      <w:r w:rsidRPr="00DB6D34">
        <w:rPr>
          <w:i/>
          <w:color w:val="auto"/>
        </w:rPr>
        <w:t xml:space="preserve"> Е</w:t>
      </w:r>
      <w:proofErr w:type="gramEnd"/>
      <w:r w:rsidRPr="00DB6D34">
        <w:rPr>
          <w:i/>
          <w:color w:val="auto"/>
        </w:rPr>
        <w:t>: в первом предударном слоге и в абсолютном начале слова</w:t>
      </w:r>
      <w:r w:rsidRPr="00DB6D34">
        <w:rPr>
          <w:color w:val="auto"/>
        </w:rPr>
        <w:t xml:space="preserve"> – [</w:t>
      </w:r>
      <w:proofErr w:type="spellStart"/>
      <w:r w:rsidRPr="00DB6D34">
        <w:rPr>
          <w:color w:val="auto"/>
        </w:rPr>
        <w:t>и</w:t>
      </w:r>
      <w:r w:rsidRPr="00DB6D34">
        <w:rPr>
          <w:color w:val="auto"/>
          <w:vertAlign w:val="superscript"/>
        </w:rPr>
        <w:t>э</w:t>
      </w:r>
      <w:proofErr w:type="spellEnd"/>
      <w:r w:rsidRPr="00DB6D34">
        <w:rPr>
          <w:color w:val="auto"/>
        </w:rPr>
        <w:t xml:space="preserve">] («И с оттенком Э»), </w:t>
      </w:r>
      <w:r w:rsidRPr="00DB6D34">
        <w:rPr>
          <w:i/>
          <w:color w:val="auto"/>
        </w:rPr>
        <w:t>во втором предударном слоге и в заударных слогах</w:t>
      </w:r>
      <w:r w:rsidRPr="00DB6D34">
        <w:rPr>
          <w:color w:val="auto"/>
        </w:rPr>
        <w:t xml:space="preserve"> – [</w:t>
      </w:r>
      <w:proofErr w:type="spellStart"/>
      <w:r w:rsidRPr="00DB6D34">
        <w:rPr>
          <w:color w:val="auto"/>
        </w:rPr>
        <w:t>ь</w:t>
      </w:r>
      <w:proofErr w:type="spellEnd"/>
      <w:r w:rsidRPr="00DB6D34">
        <w:rPr>
          <w:color w:val="auto"/>
        </w:rPr>
        <w:t>] («</w:t>
      </w:r>
      <w:proofErr w:type="spellStart"/>
      <w:r w:rsidRPr="00DB6D34">
        <w:rPr>
          <w:color w:val="auto"/>
        </w:rPr>
        <w:t>ерь</w:t>
      </w:r>
      <w:proofErr w:type="spellEnd"/>
      <w:r w:rsidRPr="00DB6D34">
        <w:rPr>
          <w:color w:val="auto"/>
        </w:rPr>
        <w:t>», «редуцированный переднего ряда»).</w:t>
      </w:r>
    </w:p>
    <w:p w:rsidR="00257E65" w:rsidRDefault="00257E65" w:rsidP="00257E65">
      <w:pPr>
        <w:ind w:firstLine="708"/>
        <w:jc w:val="both"/>
        <w:rPr>
          <w:color w:val="auto"/>
        </w:rPr>
      </w:pPr>
    </w:p>
    <w:p w:rsidR="00257E65" w:rsidRPr="00DB6D34" w:rsidRDefault="00257E65" w:rsidP="00257E65">
      <w:pPr>
        <w:ind w:firstLine="708"/>
        <w:jc w:val="both"/>
        <w:rPr>
          <w:color w:val="auto"/>
        </w:rPr>
      </w:pPr>
      <w:r w:rsidRPr="00DB6D34">
        <w:rPr>
          <w:color w:val="auto"/>
        </w:rPr>
        <w:t>День, денёк, за</w:t>
      </w:r>
      <w:r w:rsidRPr="00DB6D34">
        <w:rPr>
          <w:rFonts w:ascii="Calibri" w:hAnsi="Calibri" w:cs="Calibri"/>
          <w:color w:val="auto"/>
        </w:rPr>
        <w:t>́</w:t>
      </w:r>
      <w:r w:rsidRPr="00DB6D34">
        <w:rPr>
          <w:color w:val="auto"/>
        </w:rPr>
        <w:t xml:space="preserve"> день; рябь, рябой, рябоватый;</w:t>
      </w:r>
    </w:p>
    <w:p w:rsidR="00257E65" w:rsidRPr="00DB6D34" w:rsidRDefault="00257E65" w:rsidP="00257E65">
      <w:pPr>
        <w:ind w:firstLine="708"/>
        <w:jc w:val="both"/>
        <w:rPr>
          <w:color w:val="auto"/>
        </w:rPr>
      </w:pPr>
      <w:r w:rsidRPr="00DB6D34">
        <w:rPr>
          <w:color w:val="auto"/>
        </w:rPr>
        <w:t>в деревне, дерево,</w:t>
      </w:r>
      <w:r>
        <w:rPr>
          <w:color w:val="auto"/>
        </w:rPr>
        <w:t xml:space="preserve"> </w:t>
      </w:r>
      <w:r w:rsidRPr="00DB6D34">
        <w:rPr>
          <w:color w:val="auto"/>
        </w:rPr>
        <w:t>передумал, плясовая</w:t>
      </w:r>
      <w:r>
        <w:rPr>
          <w:color w:val="auto"/>
        </w:rPr>
        <w:t xml:space="preserve"> (мелодия)</w:t>
      </w:r>
      <w:r w:rsidRPr="00DB6D34">
        <w:rPr>
          <w:color w:val="auto"/>
        </w:rPr>
        <w:t xml:space="preserve">, </w:t>
      </w:r>
      <w:r>
        <w:rPr>
          <w:color w:val="auto"/>
        </w:rPr>
        <w:t xml:space="preserve">часовщик, </w:t>
      </w:r>
      <w:r w:rsidRPr="00DB6D34">
        <w:rPr>
          <w:color w:val="auto"/>
        </w:rPr>
        <w:t>великолепно.</w:t>
      </w:r>
    </w:p>
    <w:p w:rsidR="00257E65" w:rsidRPr="00DB6D34" w:rsidRDefault="00257E65" w:rsidP="00257E65">
      <w:pPr>
        <w:jc w:val="both"/>
        <w:rPr>
          <w:color w:val="auto"/>
        </w:rPr>
      </w:pPr>
    </w:p>
    <w:p w:rsidR="00257E65" w:rsidRDefault="00257E65" w:rsidP="00257E65">
      <w:pPr>
        <w:pStyle w:val="a3"/>
        <w:numPr>
          <w:ilvl w:val="0"/>
          <w:numId w:val="6"/>
        </w:numPr>
        <w:ind w:left="357" w:hanging="357"/>
        <w:jc w:val="both"/>
        <w:rPr>
          <w:color w:val="auto"/>
        </w:rPr>
      </w:pPr>
      <w:r w:rsidRPr="00DB6D34">
        <w:rPr>
          <w:i/>
          <w:color w:val="auto"/>
        </w:rPr>
        <w:t>Выполните упражнение № 9 (повышенной сложности) из школьного учебника для 5 класса</w:t>
      </w:r>
      <w:r w:rsidRPr="00DB6D34">
        <w:rPr>
          <w:color w:val="auto"/>
        </w:rPr>
        <w:t xml:space="preserve"> (</w:t>
      </w:r>
      <w:r w:rsidRPr="00DB6D34">
        <w:rPr>
          <w:i/>
          <w:color w:val="auto"/>
        </w:rPr>
        <w:t>под ред. С.И. и В.В. Львовых</w:t>
      </w:r>
      <w:r w:rsidRPr="00DB6D34">
        <w:rPr>
          <w:color w:val="auto"/>
        </w:rPr>
        <w:t>):</w:t>
      </w:r>
    </w:p>
    <w:p w:rsidR="00257E65" w:rsidRDefault="00257E65" w:rsidP="00257E65">
      <w:pPr>
        <w:pStyle w:val="a3"/>
        <w:ind w:left="357"/>
        <w:jc w:val="both"/>
        <w:rPr>
          <w:color w:val="auto"/>
        </w:rPr>
      </w:pPr>
    </w:p>
    <w:p w:rsidR="00257E65" w:rsidRDefault="00257E65" w:rsidP="00257E65">
      <w:pPr>
        <w:pStyle w:val="a3"/>
        <w:ind w:left="357"/>
        <w:jc w:val="both"/>
        <w:rPr>
          <w:color w:val="auto"/>
        </w:rPr>
      </w:pPr>
      <w:r w:rsidRPr="00DB6D34">
        <w:rPr>
          <w:color w:val="auto"/>
        </w:rPr>
        <w:t>1. Запишите буквами затранскрибированные слова. Объясните различия в их произношении и написании. Почему не везде поставлен знак ударения? [</w:t>
      </w:r>
      <w:proofErr w:type="gramStart"/>
      <w:r w:rsidRPr="00DB6D34">
        <w:rPr>
          <w:color w:val="auto"/>
        </w:rPr>
        <w:t>мар</w:t>
      </w:r>
      <w:proofErr w:type="gramEnd"/>
      <w:r w:rsidRPr="00DB6D34">
        <w:rPr>
          <w:color w:val="auto"/>
        </w:rPr>
        <w:t>ʼа</w:t>
      </w:r>
      <w:r w:rsidRPr="00DB6D34">
        <w:rPr>
          <w:rFonts w:ascii="Calibri" w:hAnsi="Calibri" w:cs="Calibri"/>
          <w:color w:val="auto"/>
        </w:rPr>
        <w:t>́</w:t>
      </w:r>
      <w:r w:rsidRPr="00DB6D34">
        <w:rPr>
          <w:color w:val="auto"/>
        </w:rPr>
        <w:t>к], [фсʼо], [</w:t>
      </w:r>
      <w:proofErr w:type="spellStart"/>
      <w:r w:rsidRPr="00DB6D34">
        <w:rPr>
          <w:color w:val="auto"/>
        </w:rPr>
        <w:t>jош</w:t>
      </w:r>
      <w:proofErr w:type="spellEnd"/>
      <w:r w:rsidRPr="00DB6D34">
        <w:rPr>
          <w:color w:val="auto"/>
        </w:rPr>
        <w:t>], [здатʼ].</w:t>
      </w:r>
    </w:p>
    <w:p w:rsidR="00257E65" w:rsidRDefault="00257E65" w:rsidP="00257E65">
      <w:pPr>
        <w:pStyle w:val="a3"/>
        <w:ind w:left="357"/>
        <w:jc w:val="both"/>
        <w:rPr>
          <w:color w:val="auto"/>
        </w:rPr>
      </w:pPr>
      <w:r w:rsidRPr="00DB6D34">
        <w:rPr>
          <w:color w:val="auto"/>
        </w:rPr>
        <w:t xml:space="preserve">2. Затранскрибируйте слова </w:t>
      </w:r>
      <w:r w:rsidRPr="00DB6D34">
        <w:rPr>
          <w:i/>
          <w:color w:val="auto"/>
        </w:rPr>
        <w:t>пять, ударь, окно, доход, цифры, уют</w:t>
      </w:r>
      <w:r w:rsidRPr="00DB6D34">
        <w:rPr>
          <w:color w:val="auto"/>
        </w:rPr>
        <w:t>.</w:t>
      </w:r>
    </w:p>
    <w:p w:rsidR="00257E65" w:rsidRDefault="00257E65" w:rsidP="00257E65">
      <w:pPr>
        <w:pStyle w:val="a3"/>
        <w:ind w:left="357"/>
        <w:jc w:val="both"/>
        <w:rPr>
          <w:color w:val="auto"/>
        </w:rPr>
      </w:pPr>
    </w:p>
    <w:p w:rsidR="00257E65" w:rsidRPr="00EB51A2" w:rsidRDefault="00257E65" w:rsidP="00257E65">
      <w:pPr>
        <w:pStyle w:val="a3"/>
        <w:numPr>
          <w:ilvl w:val="0"/>
          <w:numId w:val="7"/>
        </w:numPr>
        <w:ind w:left="357" w:hanging="357"/>
        <w:jc w:val="both"/>
        <w:rPr>
          <w:i/>
          <w:color w:val="auto"/>
        </w:rPr>
      </w:pPr>
      <w:proofErr w:type="gramStart"/>
      <w:r w:rsidRPr="00EB51A2">
        <w:rPr>
          <w:i/>
          <w:color w:val="auto"/>
        </w:rPr>
        <w:t>Затранскрибируйте тексты</w:t>
      </w:r>
      <w:r>
        <w:rPr>
          <w:i/>
          <w:color w:val="auto"/>
        </w:rPr>
        <w:t xml:space="preserve"> (т.к. это текст, он весь помещается в одни квадратные скобки; большие (прописные) буквы и знаки препинания не используются; фразы выделяются знаком //, речевые такты – знаком / «слеш»)</w:t>
      </w:r>
      <w:r w:rsidRPr="00EB51A2">
        <w:rPr>
          <w:i/>
          <w:color w:val="auto"/>
        </w:rPr>
        <w:t>.</w:t>
      </w:r>
      <w:proofErr w:type="gramEnd"/>
    </w:p>
    <w:p w:rsidR="00257E65" w:rsidRDefault="00257E65" w:rsidP="00257E65">
      <w:pPr>
        <w:ind w:firstLine="708"/>
        <w:jc w:val="both"/>
        <w:rPr>
          <w:color w:val="auto"/>
        </w:rPr>
      </w:pPr>
    </w:p>
    <w:p w:rsidR="00257E65" w:rsidRPr="00EB51A2" w:rsidRDefault="00257E65" w:rsidP="00257E65">
      <w:pPr>
        <w:ind w:firstLine="708"/>
        <w:jc w:val="both"/>
        <w:rPr>
          <w:color w:val="auto"/>
        </w:rPr>
      </w:pPr>
      <w:r>
        <w:rPr>
          <w:color w:val="auto"/>
          <w:lang w:val="en-US"/>
        </w:rPr>
        <w:t>I</w:t>
      </w:r>
      <w:r>
        <w:rPr>
          <w:color w:val="auto"/>
        </w:rPr>
        <w:t xml:space="preserve">. </w:t>
      </w:r>
      <w:r w:rsidRPr="00EB51A2">
        <w:rPr>
          <w:color w:val="auto"/>
        </w:rPr>
        <w:t>Осень. Обсыпается весь наш бедный сад,</w:t>
      </w:r>
    </w:p>
    <w:p w:rsidR="00257E65" w:rsidRPr="00EB51A2" w:rsidRDefault="00257E65" w:rsidP="00257E65">
      <w:pPr>
        <w:ind w:firstLine="708"/>
        <w:jc w:val="both"/>
        <w:rPr>
          <w:color w:val="auto"/>
        </w:rPr>
      </w:pPr>
      <w:r w:rsidRPr="00EB51A2">
        <w:rPr>
          <w:color w:val="auto"/>
        </w:rPr>
        <w:t>Листья пожелтелые по ветру летят;</w:t>
      </w:r>
    </w:p>
    <w:p w:rsidR="00257E65" w:rsidRPr="00EB51A2" w:rsidRDefault="00257E65" w:rsidP="00257E65">
      <w:pPr>
        <w:ind w:firstLine="708"/>
        <w:jc w:val="both"/>
        <w:rPr>
          <w:color w:val="auto"/>
        </w:rPr>
      </w:pPr>
      <w:r w:rsidRPr="00EB51A2">
        <w:rPr>
          <w:color w:val="auto"/>
        </w:rPr>
        <w:t xml:space="preserve">Лишь вдали красуются, </w:t>
      </w:r>
      <w:proofErr w:type="gramStart"/>
      <w:r w:rsidRPr="00EB51A2">
        <w:rPr>
          <w:color w:val="auto"/>
        </w:rPr>
        <w:t>там</w:t>
      </w:r>
      <w:proofErr w:type="gramEnd"/>
      <w:r w:rsidRPr="00EB51A2">
        <w:rPr>
          <w:color w:val="auto"/>
        </w:rPr>
        <w:t xml:space="preserve"> на дне долин,</w:t>
      </w:r>
    </w:p>
    <w:p w:rsidR="00257E65" w:rsidRDefault="00257E65" w:rsidP="00257E65">
      <w:pPr>
        <w:ind w:firstLine="708"/>
        <w:jc w:val="both"/>
        <w:rPr>
          <w:color w:val="auto"/>
        </w:rPr>
      </w:pPr>
      <w:r w:rsidRPr="00EB51A2">
        <w:rPr>
          <w:color w:val="auto"/>
        </w:rPr>
        <w:t>Кисти ярко-красные вянущих рябин… (А.К. Толстой)</w:t>
      </w:r>
    </w:p>
    <w:p w:rsidR="00257E65" w:rsidRDefault="00257E65" w:rsidP="00257E65">
      <w:pPr>
        <w:ind w:left="708"/>
        <w:jc w:val="both"/>
        <w:rPr>
          <w:color w:val="auto"/>
        </w:rPr>
      </w:pPr>
    </w:p>
    <w:p w:rsidR="00257E65" w:rsidRPr="00EB51A2" w:rsidRDefault="00257E65" w:rsidP="00257E65">
      <w:pPr>
        <w:ind w:left="708"/>
        <w:jc w:val="both"/>
        <w:rPr>
          <w:color w:val="auto"/>
        </w:rPr>
      </w:pPr>
      <w:r>
        <w:rPr>
          <w:color w:val="auto"/>
          <w:lang w:val="en-US"/>
        </w:rPr>
        <w:t>II</w:t>
      </w:r>
      <w:r>
        <w:rPr>
          <w:color w:val="auto"/>
        </w:rPr>
        <w:t xml:space="preserve">. </w:t>
      </w:r>
      <w:r w:rsidRPr="00EB51A2">
        <w:rPr>
          <w:color w:val="auto"/>
        </w:rPr>
        <w:t xml:space="preserve">В первые дни ссылки деревня показалась Пушкину тюрьмой. Бешенству его не было предела. Всё его раздражало. Потом всё переменилось, и он стал чувствовать себя в деревне как у бога за пазухой. Перед ним раскрылся мир неизведанного, мир народного творчества. (С.С. </w:t>
      </w:r>
      <w:proofErr w:type="spellStart"/>
      <w:r w:rsidRPr="00EB51A2">
        <w:rPr>
          <w:color w:val="auto"/>
        </w:rPr>
        <w:t>Гейченко</w:t>
      </w:r>
      <w:proofErr w:type="spellEnd"/>
      <w:r w:rsidRPr="00EB51A2">
        <w:rPr>
          <w:color w:val="auto"/>
        </w:rPr>
        <w:t>)</w:t>
      </w:r>
    </w:p>
    <w:p w:rsidR="00257E65" w:rsidRPr="00DB6D34" w:rsidRDefault="00257E65" w:rsidP="00257E65">
      <w:pPr>
        <w:jc w:val="both"/>
        <w:rPr>
          <w:color w:val="auto"/>
        </w:rPr>
      </w:pPr>
    </w:p>
    <w:p w:rsidR="00257E65" w:rsidRPr="00DB6D34" w:rsidRDefault="00257E65" w:rsidP="00257E65">
      <w:pPr>
        <w:jc w:val="both"/>
        <w:rPr>
          <w:color w:val="auto"/>
        </w:rPr>
      </w:pPr>
      <w:r w:rsidRPr="00DB6D34">
        <w:rPr>
          <w:color w:val="auto"/>
          <w:u w:val="single"/>
        </w:rPr>
        <w:t>Указания к фонетической транскрипции</w:t>
      </w:r>
      <w:r w:rsidRPr="00DB6D34">
        <w:rPr>
          <w:color w:val="auto"/>
        </w:rPr>
        <w:t>:</w:t>
      </w:r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>Транскрипция выполняется в квадратных скобках</w:t>
      </w:r>
      <w:proofErr w:type="gramStart"/>
      <w:r w:rsidRPr="00DB6D34">
        <w:rPr>
          <w:color w:val="auto"/>
        </w:rPr>
        <w:t xml:space="preserve"> – </w:t>
      </w:r>
      <w:r w:rsidRPr="00DB6D34">
        <w:rPr>
          <w:b/>
          <w:color w:val="auto"/>
        </w:rPr>
        <w:t>[ ]</w:t>
      </w:r>
      <w:r>
        <w:rPr>
          <w:color w:val="auto"/>
        </w:rPr>
        <w:t>.</w:t>
      </w:r>
      <w:proofErr w:type="gramEnd"/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 xml:space="preserve">Прописные буквы и знаки препинания не используются, синтагмы отделяются знаком </w:t>
      </w:r>
      <w:r w:rsidRPr="00DB6D34">
        <w:rPr>
          <w:b/>
          <w:color w:val="auto"/>
        </w:rPr>
        <w:t>/</w:t>
      </w:r>
      <w:r w:rsidRPr="00DB6D34">
        <w:rPr>
          <w:color w:val="auto"/>
        </w:rPr>
        <w:t xml:space="preserve"> (слеш), фразы знаком </w:t>
      </w:r>
      <w:r w:rsidRPr="00DB6D34">
        <w:rPr>
          <w:b/>
          <w:color w:val="auto"/>
        </w:rPr>
        <w:t>//</w:t>
      </w:r>
      <w:r w:rsidRPr="00DB6D34">
        <w:rPr>
          <w:color w:val="auto"/>
        </w:rPr>
        <w:t>.</w:t>
      </w:r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 xml:space="preserve">Обязательна постановка ударения – </w:t>
      </w:r>
      <w:r w:rsidRPr="00DB6D34">
        <w:rPr>
          <w:b/>
          <w:color w:val="auto"/>
        </w:rPr>
        <w:t>[</w:t>
      </w:r>
      <w:proofErr w:type="spellStart"/>
      <w:proofErr w:type="gramStart"/>
      <w:r w:rsidRPr="00DB6D34">
        <w:rPr>
          <w:b/>
          <w:color w:val="auto"/>
        </w:rPr>
        <w:t>р</w:t>
      </w:r>
      <w:proofErr w:type="gramEnd"/>
      <w:r w:rsidRPr="00DB6D34">
        <w:rPr>
          <w:b/>
          <w:color w:val="auto"/>
        </w:rPr>
        <w:t>óзы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>.</w:t>
      </w:r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 xml:space="preserve">Обязательно обозначается мягкость согласных знаком </w:t>
      </w:r>
      <w:r w:rsidRPr="00DB6D34">
        <w:rPr>
          <w:b/>
          <w:color w:val="auto"/>
        </w:rPr>
        <w:t>’</w:t>
      </w:r>
      <w:r w:rsidRPr="00DB6D34">
        <w:rPr>
          <w:color w:val="auto"/>
        </w:rPr>
        <w:t xml:space="preserve"> (</w:t>
      </w:r>
      <w:proofErr w:type="spellStart"/>
      <w:r w:rsidRPr="00DB6D34">
        <w:rPr>
          <w:color w:val="auto"/>
        </w:rPr>
        <w:t>апострóф</w:t>
      </w:r>
      <w:proofErr w:type="spellEnd"/>
      <w:r w:rsidRPr="00DB6D34">
        <w:rPr>
          <w:color w:val="auto"/>
        </w:rPr>
        <w:t>).</w:t>
      </w:r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 xml:space="preserve">Долгота согласных обозначается черточкой над буквой –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н</w:t>
      </w:r>
      <w:proofErr w:type="spellEnd"/>
      <w:r w:rsidRPr="00DB6D34">
        <w:rPr>
          <w:b/>
          <w:color w:val="auto"/>
        </w:rPr>
        <w:t>], [</w:t>
      </w:r>
      <w:proofErr w:type="spellStart"/>
      <w:r w:rsidRPr="00DB6D34">
        <w:rPr>
          <w:b/>
          <w:color w:val="auto"/>
        </w:rPr>
        <w:t>длиныи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>.</w:t>
      </w:r>
    </w:p>
    <w:p w:rsidR="00257E65" w:rsidRPr="00DB6D34" w:rsidRDefault="00257E65" w:rsidP="00257E65">
      <w:pPr>
        <w:numPr>
          <w:ilvl w:val="0"/>
          <w:numId w:val="2"/>
        </w:numPr>
        <w:jc w:val="both"/>
        <w:rPr>
          <w:color w:val="auto"/>
        </w:rPr>
      </w:pPr>
      <w:r w:rsidRPr="00DB6D34">
        <w:rPr>
          <w:color w:val="auto"/>
        </w:rPr>
        <w:t>Звуки, передаваемые гласными буквами, обозначаются следующим образом:</w:t>
      </w:r>
    </w:p>
    <w:p w:rsidR="00257E65" w:rsidRPr="009D59B6" w:rsidRDefault="00257E65" w:rsidP="00257E65">
      <w:pPr>
        <w:jc w:val="both"/>
        <w:rPr>
          <w:color w:val="auto"/>
          <w:sz w:val="26"/>
          <w:szCs w:val="26"/>
        </w:rPr>
      </w:pP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1432"/>
        <w:gridCol w:w="1751"/>
        <w:gridCol w:w="1792"/>
        <w:gridCol w:w="4217"/>
      </w:tblGrid>
      <w:tr w:rsidR="00257E65" w:rsidRPr="009D59B6" w:rsidTr="00C41C2C">
        <w:tc>
          <w:tcPr>
            <w:tcW w:w="1700" w:type="dxa"/>
            <w:shd w:val="clear" w:color="auto" w:fill="D9D9D9"/>
          </w:tcPr>
          <w:p w:rsidR="00257E65" w:rsidRPr="009D59B6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D59B6">
              <w:rPr>
                <w:b/>
                <w:color w:val="auto"/>
                <w:sz w:val="26"/>
                <w:szCs w:val="26"/>
              </w:rPr>
              <w:t xml:space="preserve">Буква </w:t>
            </w:r>
          </w:p>
        </w:tc>
        <w:tc>
          <w:tcPr>
            <w:tcW w:w="1432" w:type="dxa"/>
            <w:shd w:val="clear" w:color="auto" w:fill="D9D9D9"/>
          </w:tcPr>
          <w:p w:rsidR="00257E65" w:rsidRPr="009D59B6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D59B6">
              <w:rPr>
                <w:b/>
                <w:color w:val="auto"/>
                <w:sz w:val="26"/>
                <w:szCs w:val="26"/>
              </w:rPr>
              <w:t xml:space="preserve">В </w:t>
            </w: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>ударном слоге</w:t>
            </w:r>
          </w:p>
        </w:tc>
        <w:tc>
          <w:tcPr>
            <w:tcW w:w="1751" w:type="dxa"/>
            <w:shd w:val="clear" w:color="auto" w:fill="D9D9D9"/>
          </w:tcPr>
          <w:p w:rsidR="00257E65" w:rsidRPr="009D59B6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 xml:space="preserve">В 1-ом </w:t>
            </w: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>предударном слоге</w:t>
            </w:r>
          </w:p>
        </w:tc>
        <w:tc>
          <w:tcPr>
            <w:tcW w:w="1792" w:type="dxa"/>
            <w:shd w:val="clear" w:color="auto" w:fill="D9D9D9"/>
          </w:tcPr>
          <w:p w:rsidR="00257E65" w:rsidRPr="009D59B6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 xml:space="preserve">В остальных </w:t>
            </w: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>безударных слогах</w:t>
            </w:r>
          </w:p>
        </w:tc>
        <w:tc>
          <w:tcPr>
            <w:tcW w:w="4217" w:type="dxa"/>
            <w:shd w:val="clear" w:color="auto" w:fill="D9D9D9"/>
          </w:tcPr>
          <w:p w:rsidR="00257E65" w:rsidRPr="009D59B6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D59B6">
              <w:rPr>
                <w:b/>
                <w:color w:val="auto"/>
                <w:sz w:val="26"/>
                <w:szCs w:val="26"/>
              </w:rPr>
              <w:lastRenderedPageBreak/>
              <w:t xml:space="preserve">Примеры </w:t>
            </w:r>
          </w:p>
        </w:tc>
      </w:tr>
      <w:tr w:rsidR="00257E65" w:rsidRPr="009D59B6" w:rsidTr="00C41C2C">
        <w:tc>
          <w:tcPr>
            <w:tcW w:w="1700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lastRenderedPageBreak/>
              <w:t>И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и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и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и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[</w:t>
            </w:r>
            <w:proofErr w:type="spellStart"/>
            <w:proofErr w:type="gramStart"/>
            <w:r w:rsidRPr="00B21553">
              <w:rPr>
                <w:color w:val="auto"/>
                <w:sz w:val="26"/>
                <w:szCs w:val="26"/>
              </w:rPr>
              <w:t>п’ил</w:t>
            </w:r>
            <w:proofErr w:type="spellEnd"/>
            <w:proofErr w:type="gram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п’илá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вы́п’ил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 xml:space="preserve">И </w:t>
            </w:r>
          </w:p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 xml:space="preserve">(после ж, </w:t>
            </w:r>
            <w:proofErr w:type="spellStart"/>
            <w:r w:rsidRPr="00B21553">
              <w:rPr>
                <w:b/>
                <w:color w:val="auto"/>
                <w:sz w:val="26"/>
                <w:szCs w:val="26"/>
              </w:rPr>
              <w:t>ш</w:t>
            </w:r>
            <w:proofErr w:type="spellEnd"/>
            <w:r w:rsidRPr="00B21553">
              <w:rPr>
                <w:b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B21553">
              <w:rPr>
                <w:b/>
                <w:color w:val="auto"/>
                <w:sz w:val="26"/>
                <w:szCs w:val="26"/>
              </w:rPr>
              <w:t>ц</w:t>
            </w:r>
            <w:proofErr w:type="spellEnd"/>
            <w:r w:rsidRPr="00B21553">
              <w:rPr>
                <w:b/>
                <w:color w:val="auto"/>
                <w:sz w:val="26"/>
                <w:szCs w:val="26"/>
              </w:rPr>
              <w:t>)</w:t>
            </w:r>
          </w:p>
        </w:tc>
        <w:tc>
          <w:tcPr>
            <w:tcW w:w="143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751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79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4217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жыр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жыры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жыр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в’ик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proofErr w:type="gramStart"/>
            <w:r w:rsidRPr="00B21553">
              <w:rPr>
                <w:b/>
                <w:color w:val="auto"/>
                <w:sz w:val="26"/>
                <w:szCs w:val="26"/>
              </w:rPr>
              <w:t>Ы</w:t>
            </w:r>
            <w:proofErr w:type="gramEnd"/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сын / </w:t>
            </w:r>
            <w:proofErr w:type="spellStart"/>
            <w:proofErr w:type="gramStart"/>
            <w:r w:rsidRPr="00B21553">
              <w:rPr>
                <w:color w:val="auto"/>
                <w:sz w:val="26"/>
                <w:szCs w:val="26"/>
              </w:rPr>
              <w:t>сын</w:t>
            </w:r>
            <w:proofErr w:type="gramEnd"/>
            <w:r w:rsidRPr="00B21553">
              <w:rPr>
                <w:color w:val="auto"/>
                <w:sz w:val="26"/>
                <w:szCs w:val="26"/>
              </w:rPr>
              <w:t>óк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сын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в’já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rPr>
          <w:trHeight w:val="391"/>
        </w:trPr>
        <w:tc>
          <w:tcPr>
            <w:tcW w:w="1700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У</w:t>
            </w:r>
          </w:p>
        </w:tc>
        <w:tc>
          <w:tcPr>
            <w:tcW w:w="143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у</w:t>
            </w:r>
          </w:p>
        </w:tc>
        <w:tc>
          <w:tcPr>
            <w:tcW w:w="1751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у</w:t>
            </w:r>
          </w:p>
        </w:tc>
        <w:tc>
          <w:tcPr>
            <w:tcW w:w="179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у</w:t>
            </w:r>
          </w:p>
        </w:tc>
        <w:tc>
          <w:tcPr>
            <w:tcW w:w="4217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[</w:t>
            </w:r>
            <w:proofErr w:type="spellStart"/>
            <w:proofErr w:type="gramStart"/>
            <w:r w:rsidRPr="00B21553">
              <w:rPr>
                <w:color w:val="auto"/>
                <w:sz w:val="26"/>
                <w:szCs w:val="26"/>
              </w:rPr>
              <w:t>р</w:t>
            </w:r>
            <w:proofErr w:type="gramEnd"/>
            <w:r w:rsidRPr="00B21553">
              <w:rPr>
                <w:color w:val="auto"/>
                <w:sz w:val="26"/>
                <w:szCs w:val="26"/>
              </w:rPr>
              <w:t>ýк’и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рук’и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рук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вá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Э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э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э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э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э</w:t>
            </w:r>
            <w:r>
              <w:rPr>
                <w:rFonts w:ascii="Calibri" w:hAnsi="Calibri" w:cs="Calibri"/>
                <w:color w:val="auto"/>
                <w:sz w:val="26"/>
                <w:szCs w:val="26"/>
              </w:rPr>
              <w:t>́</w:t>
            </w:r>
            <w:r w:rsidRPr="00B21553">
              <w:rPr>
                <w:color w:val="auto"/>
                <w:sz w:val="26"/>
                <w:szCs w:val="26"/>
              </w:rPr>
              <w:t>тъ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этáш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эт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жы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О</w:t>
            </w:r>
          </w:p>
        </w:tc>
        <w:tc>
          <w:tcPr>
            <w:tcW w:w="143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ó</w:t>
            </w:r>
            <w:proofErr w:type="spellEnd"/>
          </w:p>
        </w:tc>
        <w:tc>
          <w:tcPr>
            <w:tcW w:w="1751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</w:p>
        </w:tc>
        <w:tc>
          <w:tcPr>
            <w:tcW w:w="179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ъ</w:t>
            </w:r>
            <w:proofErr w:type="spellEnd"/>
          </w:p>
        </w:tc>
        <w:tc>
          <w:tcPr>
            <w:tcW w:w="4217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дó</w:t>
            </w:r>
            <w:proofErr w:type="gramStart"/>
            <w:r w:rsidRPr="00B21553">
              <w:rPr>
                <w:color w:val="auto"/>
                <w:sz w:val="26"/>
                <w:szCs w:val="26"/>
              </w:rPr>
              <w:t>м</w:t>
            </w:r>
            <w:proofErr w:type="spellEnd"/>
            <w:proofErr w:type="gram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мá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дъм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вóи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á</w:t>
            </w:r>
            <w:proofErr w:type="spellEnd"/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ъ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сáт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с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ды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съд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вóт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А</w:t>
            </w:r>
          </w:p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 xml:space="preserve">(после </w:t>
            </w:r>
            <w:proofErr w:type="spellStart"/>
            <w:r w:rsidRPr="00B21553">
              <w:rPr>
                <w:b/>
                <w:color w:val="auto"/>
                <w:sz w:val="26"/>
                <w:szCs w:val="26"/>
              </w:rPr>
              <w:t>ш</w:t>
            </w:r>
            <w:proofErr w:type="spellEnd"/>
            <w:r w:rsidRPr="00B21553">
              <w:rPr>
                <w:b/>
                <w:color w:val="auto"/>
                <w:sz w:val="26"/>
                <w:szCs w:val="26"/>
              </w:rPr>
              <w:t>, ч)</w:t>
            </w:r>
          </w:p>
        </w:tc>
        <w:tc>
          <w:tcPr>
            <w:tcW w:w="143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á</w:t>
            </w:r>
            <w:proofErr w:type="spellEnd"/>
          </w:p>
        </w:tc>
        <w:tc>
          <w:tcPr>
            <w:tcW w:w="1751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и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э</w:t>
            </w:r>
            <w:proofErr w:type="spellEnd"/>
          </w:p>
        </w:tc>
        <w:tc>
          <w:tcPr>
            <w:tcW w:w="179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4217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proofErr w:type="gramStart"/>
            <w:r w:rsidRPr="00B21553">
              <w:rPr>
                <w:color w:val="auto"/>
                <w:sz w:val="26"/>
                <w:szCs w:val="26"/>
              </w:rPr>
              <w:t>ч</w:t>
            </w:r>
            <w:proofErr w:type="gramEnd"/>
            <w:r w:rsidRPr="00B21553">
              <w:rPr>
                <w:color w:val="auto"/>
                <w:sz w:val="26"/>
                <w:szCs w:val="26"/>
              </w:rPr>
              <w:t>’áс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ч’и</w:t>
            </w:r>
            <w:r>
              <w:rPr>
                <w:color w:val="auto"/>
                <w:sz w:val="26"/>
                <w:szCs w:val="26"/>
                <w:vertAlign w:val="superscript"/>
              </w:rPr>
              <w:t>э</w:t>
            </w:r>
            <w:r w:rsidRPr="00B21553">
              <w:rPr>
                <w:color w:val="auto"/>
                <w:sz w:val="26"/>
                <w:szCs w:val="26"/>
              </w:rPr>
              <w:t>сы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ч’ьс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вóи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Е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э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и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э</w:t>
            </w:r>
            <w:proofErr w:type="spellEnd"/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д’éлъ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д’и</w:t>
            </w:r>
            <w:r>
              <w:rPr>
                <w:color w:val="auto"/>
                <w:sz w:val="26"/>
                <w:szCs w:val="26"/>
              </w:rPr>
              <w:t>э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е</w:t>
            </w:r>
            <w:r w:rsidRPr="00B21553">
              <w:rPr>
                <w:color w:val="auto"/>
                <w:sz w:val="26"/>
                <w:szCs w:val="26"/>
              </w:rPr>
              <w:t>лá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д’ьл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вóи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rPr>
          <w:trHeight w:val="700"/>
        </w:trPr>
        <w:tc>
          <w:tcPr>
            <w:tcW w:w="1700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Е</w:t>
            </w:r>
          </w:p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 xml:space="preserve">(после ж, </w:t>
            </w:r>
            <w:proofErr w:type="spellStart"/>
            <w:r w:rsidRPr="00B21553">
              <w:rPr>
                <w:b/>
                <w:color w:val="auto"/>
                <w:sz w:val="26"/>
                <w:szCs w:val="26"/>
              </w:rPr>
              <w:t>ш</w:t>
            </w:r>
            <w:proofErr w:type="spellEnd"/>
            <w:r w:rsidRPr="00B21553">
              <w:rPr>
                <w:b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B21553">
              <w:rPr>
                <w:b/>
                <w:color w:val="auto"/>
                <w:sz w:val="26"/>
                <w:szCs w:val="26"/>
              </w:rPr>
              <w:t>ц</w:t>
            </w:r>
            <w:proofErr w:type="spellEnd"/>
            <w:r w:rsidRPr="00B21553">
              <w:rPr>
                <w:b/>
                <w:color w:val="auto"/>
                <w:sz w:val="26"/>
                <w:szCs w:val="26"/>
              </w:rPr>
              <w:t>)</w:t>
            </w:r>
          </w:p>
        </w:tc>
        <w:tc>
          <w:tcPr>
            <w:tcW w:w="143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>э</w:t>
            </w:r>
          </w:p>
        </w:tc>
        <w:tc>
          <w:tcPr>
            <w:tcW w:w="1751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ы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э</w:t>
            </w:r>
            <w:proofErr w:type="spellEnd"/>
          </w:p>
        </w:tc>
        <w:tc>
          <w:tcPr>
            <w:tcW w:w="1792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ъ</w:t>
            </w:r>
            <w:proofErr w:type="spellEnd"/>
          </w:p>
        </w:tc>
        <w:tc>
          <w:tcPr>
            <w:tcW w:w="4217" w:type="dxa"/>
            <w:shd w:val="clear" w:color="auto" w:fill="D9D9D9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шэс’т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’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шы</w:t>
            </w:r>
            <w:r>
              <w:rPr>
                <w:color w:val="auto"/>
                <w:sz w:val="26"/>
                <w:szCs w:val="26"/>
                <w:vertAlign w:val="superscript"/>
              </w:rPr>
              <w:t>э</w:t>
            </w:r>
            <w:r w:rsidRPr="00B21553">
              <w:rPr>
                <w:color w:val="auto"/>
                <w:sz w:val="26"/>
                <w:szCs w:val="26"/>
              </w:rPr>
              <w:t>с’т’и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ф_шъс’</w:t>
            </w:r>
            <w:proofErr w:type="gramStart"/>
            <w:r w:rsidRPr="00B21553">
              <w:rPr>
                <w:color w:val="auto"/>
                <w:sz w:val="26"/>
                <w:szCs w:val="26"/>
              </w:rPr>
              <w:t>т’ир</w:t>
            </w:r>
            <w:proofErr w:type="gramEnd"/>
            <w:r w:rsidRPr="00B21553">
              <w:rPr>
                <w:color w:val="auto"/>
                <w:sz w:val="26"/>
                <w:szCs w:val="26"/>
              </w:rPr>
              <w:t>óм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  <w:tr w:rsidR="00257E65" w:rsidRPr="009D59B6" w:rsidTr="00C41C2C">
        <w:tc>
          <w:tcPr>
            <w:tcW w:w="1700" w:type="dxa"/>
          </w:tcPr>
          <w:p w:rsidR="00257E65" w:rsidRPr="00B21553" w:rsidRDefault="00257E65" w:rsidP="00C41C2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21553">
              <w:rPr>
                <w:b/>
                <w:color w:val="auto"/>
                <w:sz w:val="26"/>
                <w:szCs w:val="26"/>
              </w:rPr>
              <w:t>Я</w:t>
            </w:r>
          </w:p>
        </w:tc>
        <w:tc>
          <w:tcPr>
            <w:tcW w:w="1432" w:type="dxa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á</w:t>
            </w:r>
            <w:proofErr w:type="spellEnd"/>
          </w:p>
        </w:tc>
        <w:tc>
          <w:tcPr>
            <w:tcW w:w="1751" w:type="dxa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и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э</w:t>
            </w:r>
            <w:proofErr w:type="spellEnd"/>
          </w:p>
        </w:tc>
        <w:tc>
          <w:tcPr>
            <w:tcW w:w="1792" w:type="dxa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B21553">
              <w:rPr>
                <w:color w:val="auto"/>
                <w:sz w:val="26"/>
                <w:szCs w:val="26"/>
              </w:rPr>
              <w:t>ь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ъ</w:t>
            </w:r>
            <w:proofErr w:type="spellEnd"/>
          </w:p>
        </w:tc>
        <w:tc>
          <w:tcPr>
            <w:tcW w:w="4217" w:type="dxa"/>
          </w:tcPr>
          <w:p w:rsidR="00257E65" w:rsidRPr="00B21553" w:rsidRDefault="00257E65" w:rsidP="00C41C2C">
            <w:pPr>
              <w:jc w:val="center"/>
              <w:rPr>
                <w:color w:val="auto"/>
                <w:sz w:val="26"/>
                <w:szCs w:val="26"/>
              </w:rPr>
            </w:pPr>
            <w:r w:rsidRPr="00B21553">
              <w:rPr>
                <w:color w:val="auto"/>
                <w:sz w:val="26"/>
                <w:szCs w:val="26"/>
              </w:rPr>
              <w:t xml:space="preserve">[ </w:t>
            </w:r>
            <w:proofErr w:type="spellStart"/>
            <w:proofErr w:type="gramStart"/>
            <w:r w:rsidRPr="00B21553">
              <w:rPr>
                <w:color w:val="auto"/>
                <w:sz w:val="26"/>
                <w:szCs w:val="26"/>
              </w:rPr>
              <w:t>р</w:t>
            </w:r>
            <w:proofErr w:type="gramEnd"/>
            <w:r w:rsidRPr="00B21553">
              <w:rPr>
                <w:color w:val="auto"/>
                <w:sz w:val="26"/>
                <w:szCs w:val="26"/>
              </w:rPr>
              <w:t>’áт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р’и</w:t>
            </w:r>
            <w:r w:rsidRPr="00B21553">
              <w:rPr>
                <w:color w:val="auto"/>
                <w:sz w:val="26"/>
                <w:szCs w:val="26"/>
                <w:vertAlign w:val="superscript"/>
              </w:rPr>
              <w:t>е</w:t>
            </w:r>
            <w:r w:rsidRPr="00B21553">
              <w:rPr>
                <w:color w:val="auto"/>
                <w:sz w:val="26"/>
                <w:szCs w:val="26"/>
              </w:rPr>
              <w:t>ды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р’ьд</w:t>
            </w:r>
            <w:r w:rsidRPr="00B21553">
              <w:rPr>
                <w:rFonts w:ascii="Century Gothic" w:hAnsi="Century Gothic" w:cs="Courier New"/>
                <w:color w:val="auto"/>
                <w:sz w:val="26"/>
                <w:szCs w:val="26"/>
              </w:rPr>
              <w:t>л</w:t>
            </w:r>
            <w:r w:rsidRPr="00B21553">
              <w:rPr>
                <w:color w:val="auto"/>
                <w:sz w:val="26"/>
                <w:szCs w:val="26"/>
              </w:rPr>
              <w:t>вóи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 xml:space="preserve"> / </w:t>
            </w:r>
            <w:proofErr w:type="spellStart"/>
            <w:r w:rsidRPr="00B21553">
              <w:rPr>
                <w:color w:val="auto"/>
                <w:sz w:val="26"/>
                <w:szCs w:val="26"/>
              </w:rPr>
              <w:t>пýл’ъ</w:t>
            </w:r>
            <w:proofErr w:type="spellEnd"/>
            <w:r w:rsidRPr="00B21553">
              <w:rPr>
                <w:color w:val="auto"/>
                <w:sz w:val="26"/>
                <w:szCs w:val="26"/>
              </w:rPr>
              <w:t>]</w:t>
            </w:r>
          </w:p>
        </w:tc>
      </w:tr>
    </w:tbl>
    <w:p w:rsidR="00257E65" w:rsidRPr="00DB6D34" w:rsidRDefault="00257E65" w:rsidP="00257E65">
      <w:pPr>
        <w:numPr>
          <w:ilvl w:val="0"/>
          <w:numId w:val="3"/>
        </w:numPr>
        <w:jc w:val="both"/>
        <w:rPr>
          <w:color w:val="auto"/>
        </w:rPr>
      </w:pPr>
      <w:r w:rsidRPr="00DB6D34">
        <w:rPr>
          <w:color w:val="auto"/>
        </w:rPr>
        <w:t xml:space="preserve">Кроме того, знак </w:t>
      </w:r>
      <w:proofErr w:type="gramStart"/>
      <w:r w:rsidRPr="00DB6D34">
        <w:rPr>
          <w:rFonts w:ascii="Century Gothic" w:hAnsi="Century Gothic" w:cs="Courier New"/>
          <w:color w:val="auto"/>
        </w:rPr>
        <w:t>л</w:t>
      </w:r>
      <w:proofErr w:type="gramEnd"/>
      <w:r w:rsidRPr="00DB6D34">
        <w:rPr>
          <w:color w:val="auto"/>
          <w:vertAlign w:val="subscript"/>
        </w:rPr>
        <w:t xml:space="preserve"> </w:t>
      </w:r>
      <w:r w:rsidRPr="00DB6D34">
        <w:rPr>
          <w:color w:val="auto"/>
        </w:rPr>
        <w:t xml:space="preserve">(«крышечка») ставится в абсолютном начале слова и в сочетаниях </w:t>
      </w:r>
      <w:proofErr w:type="spellStart"/>
      <w:r w:rsidRPr="00DB6D34">
        <w:rPr>
          <w:color w:val="auto"/>
        </w:rPr>
        <w:t>аа</w:t>
      </w:r>
      <w:proofErr w:type="spellEnd"/>
      <w:r w:rsidRPr="00DB6D34">
        <w:rPr>
          <w:color w:val="auto"/>
        </w:rPr>
        <w:t xml:space="preserve">, </w:t>
      </w:r>
      <w:proofErr w:type="spellStart"/>
      <w:r w:rsidRPr="00DB6D34">
        <w:rPr>
          <w:color w:val="auto"/>
        </w:rPr>
        <w:t>оо</w:t>
      </w:r>
      <w:proofErr w:type="spellEnd"/>
      <w:r w:rsidRPr="00DB6D34">
        <w:rPr>
          <w:color w:val="auto"/>
        </w:rPr>
        <w:t xml:space="preserve">, </w:t>
      </w:r>
      <w:proofErr w:type="spellStart"/>
      <w:r w:rsidRPr="00DB6D34">
        <w:rPr>
          <w:color w:val="auto"/>
        </w:rPr>
        <w:t>ао</w:t>
      </w:r>
      <w:proofErr w:type="spellEnd"/>
      <w:r w:rsidRPr="00DB6D34">
        <w:rPr>
          <w:color w:val="auto"/>
        </w:rPr>
        <w:t xml:space="preserve">, </w:t>
      </w:r>
      <w:proofErr w:type="spellStart"/>
      <w:r w:rsidRPr="00DB6D34">
        <w:rPr>
          <w:color w:val="auto"/>
        </w:rPr>
        <w:t>оа</w:t>
      </w:r>
      <w:proofErr w:type="spellEnd"/>
      <w:r w:rsidRPr="00DB6D34">
        <w:rPr>
          <w:color w:val="auto"/>
        </w:rPr>
        <w:t xml:space="preserve"> в безударной позиции – </w:t>
      </w:r>
      <w:r w:rsidRPr="00DB6D34">
        <w:rPr>
          <w:b/>
          <w:color w:val="auto"/>
        </w:rPr>
        <w:t>[</w:t>
      </w:r>
      <w:proofErr w:type="spellStart"/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г</w:t>
      </w:r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рóт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з</w:t>
      </w:r>
      <w:r w:rsidRPr="00DB6D34">
        <w:rPr>
          <w:rFonts w:ascii="Century Gothic" w:hAnsi="Century Gothic" w:cs="Courier New"/>
          <w:b/>
          <w:color w:val="auto"/>
        </w:rPr>
        <w:t>л_л</w:t>
      </w:r>
      <w:r w:rsidRPr="00DB6D34">
        <w:rPr>
          <w:b/>
          <w:color w:val="auto"/>
        </w:rPr>
        <w:t>кнó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>.</w:t>
      </w:r>
    </w:p>
    <w:p w:rsidR="00257E65" w:rsidRPr="00DB6D34" w:rsidRDefault="00257E65" w:rsidP="00257E65">
      <w:pPr>
        <w:numPr>
          <w:ilvl w:val="0"/>
          <w:numId w:val="3"/>
        </w:numPr>
        <w:jc w:val="both"/>
        <w:rPr>
          <w:color w:val="auto"/>
        </w:rPr>
      </w:pPr>
      <w:r w:rsidRPr="00DB6D34">
        <w:rPr>
          <w:color w:val="auto"/>
        </w:rPr>
        <w:t xml:space="preserve">Буквы е, ё, </w:t>
      </w:r>
      <w:proofErr w:type="spellStart"/>
      <w:r w:rsidRPr="00DB6D34">
        <w:rPr>
          <w:color w:val="auto"/>
        </w:rPr>
        <w:t>ю</w:t>
      </w:r>
      <w:proofErr w:type="spellEnd"/>
      <w:r w:rsidRPr="00DB6D34">
        <w:rPr>
          <w:color w:val="auto"/>
        </w:rPr>
        <w:t>, я могут выполнять разные функции:</w:t>
      </w:r>
    </w:p>
    <w:p w:rsidR="00257E65" w:rsidRPr="00DB6D34" w:rsidRDefault="00257E65" w:rsidP="00257E65">
      <w:pPr>
        <w:numPr>
          <w:ilvl w:val="1"/>
          <w:numId w:val="4"/>
        </w:numPr>
        <w:jc w:val="both"/>
        <w:rPr>
          <w:color w:val="auto"/>
        </w:rPr>
      </w:pPr>
      <w:r w:rsidRPr="00DB6D34">
        <w:rPr>
          <w:color w:val="auto"/>
        </w:rPr>
        <w:t xml:space="preserve">обозначать 1 звук и мягкость предшествующего согласного – </w:t>
      </w:r>
      <w:r w:rsidRPr="00DB6D34">
        <w:rPr>
          <w:b/>
          <w:color w:val="auto"/>
        </w:rPr>
        <w:t>[</w:t>
      </w:r>
      <w:proofErr w:type="spellStart"/>
      <w:proofErr w:type="gramStart"/>
      <w:r w:rsidRPr="00DB6D34">
        <w:rPr>
          <w:b/>
          <w:color w:val="auto"/>
        </w:rPr>
        <w:t>м’ел</w:t>
      </w:r>
      <w:proofErr w:type="spellEnd"/>
      <w:proofErr w:type="gram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н’óс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л’ýк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м’áч</w:t>
      </w:r>
      <w:proofErr w:type="spellEnd"/>
      <w:r w:rsidRPr="00DB6D34">
        <w:rPr>
          <w:b/>
          <w:color w:val="auto"/>
        </w:rPr>
        <w:t>’]</w:t>
      </w:r>
      <w:r w:rsidRPr="00DB6D34">
        <w:rPr>
          <w:color w:val="auto"/>
        </w:rPr>
        <w:t>;</w:t>
      </w:r>
    </w:p>
    <w:p w:rsidR="00257E65" w:rsidRPr="00DB6D34" w:rsidRDefault="00257E65" w:rsidP="00257E65">
      <w:pPr>
        <w:numPr>
          <w:ilvl w:val="1"/>
          <w:numId w:val="4"/>
        </w:numPr>
        <w:jc w:val="both"/>
        <w:rPr>
          <w:color w:val="auto"/>
        </w:rPr>
      </w:pPr>
      <w:r w:rsidRPr="00DB6D34">
        <w:rPr>
          <w:color w:val="auto"/>
        </w:rPr>
        <w:t xml:space="preserve">обозначать 2 звука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j+э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j+о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j+у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j+а</w:t>
      </w:r>
      <w:proofErr w:type="spellEnd"/>
      <w:r w:rsidRPr="00DB6D34">
        <w:rPr>
          <w:b/>
          <w:color w:val="auto"/>
        </w:rPr>
        <w:t xml:space="preserve"> ]</w:t>
      </w:r>
      <w:r w:rsidRPr="00DB6D34">
        <w:rPr>
          <w:color w:val="auto"/>
        </w:rPr>
        <w:t xml:space="preserve"> в начале слова –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jéду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jóш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jýк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jáмъ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 xml:space="preserve">, после гласных –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м</w:t>
      </w:r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jéи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м</w:t>
      </w:r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jó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м</w:t>
      </w:r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jý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м</w:t>
      </w:r>
      <w:r w:rsidRPr="00DB6D34">
        <w:rPr>
          <w:rFonts w:ascii="Century Gothic" w:hAnsi="Century Gothic" w:cs="Courier New"/>
          <w:b/>
          <w:color w:val="auto"/>
        </w:rPr>
        <w:t>л</w:t>
      </w:r>
      <w:r w:rsidRPr="00DB6D34">
        <w:rPr>
          <w:b/>
          <w:color w:val="auto"/>
        </w:rPr>
        <w:t>já</w:t>
      </w:r>
      <w:proofErr w:type="spellEnd"/>
      <w:r w:rsidRPr="00DB6D34">
        <w:rPr>
          <w:b/>
          <w:color w:val="auto"/>
        </w:rPr>
        <w:t xml:space="preserve"> </w:t>
      </w:r>
      <w:r w:rsidRPr="00DB6D34">
        <w:rPr>
          <w:color w:val="auto"/>
        </w:rPr>
        <w:t xml:space="preserve">], после разделительных </w:t>
      </w:r>
      <w:proofErr w:type="spellStart"/>
      <w:r w:rsidRPr="00DB6D34">
        <w:rPr>
          <w:color w:val="auto"/>
        </w:rPr>
        <w:t>ъ</w:t>
      </w:r>
      <w:proofErr w:type="spellEnd"/>
      <w:r w:rsidRPr="00DB6D34">
        <w:rPr>
          <w:color w:val="auto"/>
        </w:rPr>
        <w:t xml:space="preserve"> и </w:t>
      </w:r>
      <w:proofErr w:type="spellStart"/>
      <w:r w:rsidRPr="00DB6D34">
        <w:rPr>
          <w:color w:val="auto"/>
        </w:rPr>
        <w:t>ь</w:t>
      </w:r>
      <w:proofErr w:type="spellEnd"/>
      <w:r w:rsidRPr="00DB6D34">
        <w:rPr>
          <w:color w:val="auto"/>
        </w:rPr>
        <w:t xml:space="preserve"> –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с’j</w:t>
      </w:r>
      <w:r>
        <w:rPr>
          <w:b/>
          <w:color w:val="auto"/>
        </w:rPr>
        <w:t>э́</w:t>
      </w:r>
      <w:r w:rsidRPr="00DB6D34">
        <w:rPr>
          <w:b/>
          <w:color w:val="auto"/>
        </w:rPr>
        <w:t>л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proofErr w:type="gramStart"/>
      <w:r w:rsidRPr="00DB6D34">
        <w:rPr>
          <w:b/>
          <w:color w:val="auto"/>
        </w:rPr>
        <w:t>п</w:t>
      </w:r>
      <w:proofErr w:type="gramEnd"/>
      <w:r w:rsidRPr="00DB6D34">
        <w:rPr>
          <w:b/>
          <w:color w:val="auto"/>
        </w:rPr>
        <w:t>’jóт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в’jýк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д’jáк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>.</w:t>
      </w:r>
    </w:p>
    <w:p w:rsidR="00257E65" w:rsidRPr="00DB6D34" w:rsidRDefault="00257E65" w:rsidP="00257E65">
      <w:pPr>
        <w:numPr>
          <w:ilvl w:val="0"/>
          <w:numId w:val="3"/>
        </w:numPr>
        <w:jc w:val="both"/>
      </w:pPr>
      <w:r w:rsidRPr="00DB6D34">
        <w:rPr>
          <w:color w:val="auto"/>
        </w:rPr>
        <w:t xml:space="preserve">Знак </w:t>
      </w:r>
      <w:proofErr w:type="spellStart"/>
      <w:r w:rsidRPr="00DB6D34">
        <w:rPr>
          <w:b/>
          <w:color w:val="auto"/>
        </w:rPr>
        <w:t>j</w:t>
      </w:r>
      <w:proofErr w:type="spellEnd"/>
      <w:r w:rsidRPr="00DB6D34">
        <w:rPr>
          <w:color w:val="auto"/>
        </w:rPr>
        <w:t xml:space="preserve"> (йот) ставится на месте </w:t>
      </w:r>
      <w:proofErr w:type="spellStart"/>
      <w:r w:rsidRPr="00DB6D34">
        <w:rPr>
          <w:color w:val="auto"/>
        </w:rPr>
        <w:t>й</w:t>
      </w:r>
      <w:proofErr w:type="spellEnd"/>
      <w:r w:rsidRPr="00DB6D34">
        <w:rPr>
          <w:color w:val="auto"/>
        </w:rPr>
        <w:t xml:space="preserve"> только перед ударными гласными, в остальных случаях ставится знак </w:t>
      </w:r>
      <w:r w:rsidRPr="00DB6D34">
        <w:rPr>
          <w:b/>
          <w:color w:val="auto"/>
        </w:rPr>
        <w:t>и</w:t>
      </w:r>
      <w:r w:rsidRPr="00DB6D34">
        <w:rPr>
          <w:color w:val="auto"/>
        </w:rPr>
        <w:t xml:space="preserve"> (и </w:t>
      </w:r>
      <w:proofErr w:type="gramStart"/>
      <w:r w:rsidRPr="00DB6D34">
        <w:rPr>
          <w:color w:val="auto"/>
        </w:rPr>
        <w:t>неслоговое</w:t>
      </w:r>
      <w:proofErr w:type="gramEnd"/>
      <w:r w:rsidRPr="00DB6D34">
        <w:rPr>
          <w:color w:val="auto"/>
        </w:rPr>
        <w:t xml:space="preserve">) – </w:t>
      </w:r>
      <w:r w:rsidRPr="00DB6D34">
        <w:rPr>
          <w:b/>
          <w:color w:val="auto"/>
        </w:rPr>
        <w:t>[</w:t>
      </w:r>
      <w:proofErr w:type="spellStart"/>
      <w:r w:rsidRPr="00DB6D34">
        <w:rPr>
          <w:b/>
          <w:color w:val="auto"/>
        </w:rPr>
        <w:t>jáвныи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мóи</w:t>
      </w:r>
      <w:proofErr w:type="spellEnd"/>
      <w:r w:rsidRPr="00DB6D34">
        <w:rPr>
          <w:b/>
          <w:color w:val="auto"/>
        </w:rPr>
        <w:t xml:space="preserve"> / </w:t>
      </w:r>
      <w:proofErr w:type="spellStart"/>
      <w:r w:rsidRPr="00DB6D34">
        <w:rPr>
          <w:b/>
          <w:color w:val="auto"/>
        </w:rPr>
        <w:t>ии</w:t>
      </w:r>
      <w:r>
        <w:rPr>
          <w:b/>
          <w:color w:val="auto"/>
          <w:vertAlign w:val="superscript"/>
        </w:rPr>
        <w:t>э</w:t>
      </w:r>
      <w:r w:rsidRPr="00DB6D34">
        <w:rPr>
          <w:b/>
          <w:color w:val="auto"/>
        </w:rPr>
        <w:t>дá</w:t>
      </w:r>
      <w:proofErr w:type="spellEnd"/>
      <w:r w:rsidRPr="00DB6D34">
        <w:rPr>
          <w:b/>
          <w:color w:val="auto"/>
        </w:rPr>
        <w:t>]</w:t>
      </w:r>
      <w:r w:rsidRPr="00DB6D34">
        <w:rPr>
          <w:color w:val="auto"/>
        </w:rPr>
        <w:t>.</w:t>
      </w:r>
    </w:p>
    <w:p w:rsidR="000C0176" w:rsidRDefault="000C0176"/>
    <w:sectPr w:rsidR="000C0176" w:rsidSect="009D59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FFA"/>
    <w:multiLevelType w:val="hybridMultilevel"/>
    <w:tmpl w:val="F9105C64"/>
    <w:lvl w:ilvl="0" w:tplc="E1A2925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EC8518A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40C68"/>
    <w:multiLevelType w:val="hybridMultilevel"/>
    <w:tmpl w:val="60561E14"/>
    <w:lvl w:ilvl="0" w:tplc="DE5C0E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71BE7"/>
    <w:multiLevelType w:val="hybridMultilevel"/>
    <w:tmpl w:val="57608280"/>
    <w:lvl w:ilvl="0" w:tplc="E1A2925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5B23FBC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D0DE8"/>
    <w:multiLevelType w:val="hybridMultilevel"/>
    <w:tmpl w:val="9014EA2E"/>
    <w:lvl w:ilvl="0" w:tplc="2A22A3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5511F3"/>
    <w:multiLevelType w:val="hybridMultilevel"/>
    <w:tmpl w:val="AB1E086A"/>
    <w:lvl w:ilvl="0" w:tplc="F68868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06FB6"/>
    <w:multiLevelType w:val="hybridMultilevel"/>
    <w:tmpl w:val="38A2FAD0"/>
    <w:lvl w:ilvl="0" w:tplc="6628A6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0B28B1"/>
    <w:multiLevelType w:val="hybridMultilevel"/>
    <w:tmpl w:val="49604388"/>
    <w:lvl w:ilvl="0" w:tplc="F57C3C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E65"/>
    <w:rsid w:val="000C0176"/>
    <w:rsid w:val="00167D6C"/>
    <w:rsid w:val="00257E65"/>
    <w:rsid w:val="00B0092C"/>
    <w:rsid w:val="00C26706"/>
    <w:rsid w:val="00D643EB"/>
    <w:rsid w:val="00FB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65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E65"/>
    <w:rPr>
      <w:color w:val="0000FF" w:themeColor="hyperlink"/>
      <w:u w:val="single"/>
    </w:rPr>
  </w:style>
  <w:style w:type="character" w:customStyle="1" w:styleId="nje5zd">
    <w:name w:val="nje5zd"/>
    <w:basedOn w:val="a0"/>
    <w:rsid w:val="00257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ree.org/reader?file=1332680&amp;pg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.house/yazyik-russkiy-scibook/sovremennyiy-russkiy-yazyik-teoriya-analiz11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1574860_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leskachat.com/download/15110_dc73764cca66e7364ce4cc994260321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leskachat.com/download/63447_bb23bd2d874d28c993e66144fa57d8f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2022-02-04T08:28:00Z</dcterms:created>
  <dcterms:modified xsi:type="dcterms:W3CDTF">2022-02-04T09:30:00Z</dcterms:modified>
</cp:coreProperties>
</file>